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A84231" w:rsidRDefault="58257B17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58257B17">
        <w:rPr>
          <w:rFonts w:ascii="Arial" w:eastAsia="Arial" w:hAnsi="Arial" w:cs="Arial"/>
          <w:b/>
          <w:bCs/>
        </w:rPr>
        <w:t>Jméno a příjmení autora:</w:t>
      </w:r>
      <w:r w:rsidR="00467568">
        <w:rPr>
          <w:rFonts w:ascii="Arial" w:eastAsia="Arial" w:hAnsi="Arial" w:cs="Arial"/>
          <w:b/>
          <w:bCs/>
        </w:rPr>
        <w:t xml:space="preserve"> Mgr. Iva Chudomelová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 w:rsidR="005D0BCF">
        <w:rPr>
          <w:rFonts w:ascii="Arial" w:hAnsi="Arial" w:cs="Arial"/>
        </w:rPr>
        <w:t xml:space="preserve">P16 </w:t>
      </w:r>
      <w:r w:rsidR="007B490D">
        <w:rPr>
          <w:rFonts w:ascii="Arial" w:hAnsi="Arial" w:cs="Arial"/>
        </w:rPr>
        <w:t>ZŠ Průhonice, Školní 191, Průhonice 252 43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Předmět:</w:t>
      </w:r>
      <w:r w:rsidR="00492D59">
        <w:rPr>
          <w:rFonts w:ascii="Arial" w:hAnsi="Arial" w:cs="Arial"/>
          <w:b/>
        </w:rPr>
        <w:t xml:space="preserve"> Zeměpis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 w:rsidR="00467568">
        <w:rPr>
          <w:rFonts w:ascii="Arial" w:hAnsi="Arial" w:cs="Arial"/>
          <w:b/>
        </w:rPr>
        <w:t xml:space="preserve"> </w:t>
      </w:r>
      <w:r w:rsidR="00492D59">
        <w:rPr>
          <w:rFonts w:ascii="Arial" w:hAnsi="Arial" w:cs="Arial"/>
          <w:b/>
        </w:rPr>
        <w:t>8</w:t>
      </w:r>
      <w:r w:rsidR="00467568">
        <w:rPr>
          <w:rFonts w:ascii="Arial" w:hAnsi="Arial" w:cs="Arial"/>
          <w:b/>
        </w:rPr>
        <w:t>.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  <w:r w:rsidR="00467568">
        <w:rPr>
          <w:rFonts w:ascii="Arial" w:hAnsi="Arial" w:cs="Arial"/>
          <w:b/>
        </w:rPr>
        <w:t xml:space="preserve"> </w:t>
      </w:r>
      <w:r w:rsidR="00492D59">
        <w:rPr>
          <w:rFonts w:ascii="Arial" w:hAnsi="Arial" w:cs="Arial"/>
          <w:b/>
        </w:rPr>
        <w:t>Vodstvo ČR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4C1CCB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Obsah:</w:t>
      </w:r>
      <w:r w:rsidR="00467568">
        <w:rPr>
          <w:rFonts w:ascii="Arial" w:hAnsi="Arial" w:cs="Arial"/>
          <w:b/>
        </w:rPr>
        <w:t xml:space="preserve"> </w:t>
      </w:r>
      <w:r w:rsidR="00492D59">
        <w:rPr>
          <w:rFonts w:ascii="Arial" w:hAnsi="Arial" w:cs="Arial"/>
          <w:b/>
        </w:rPr>
        <w:t>řeky, vodní nádrže, rybníky, jezera ČR, úmoří, povodí</w:t>
      </w:r>
    </w:p>
    <w:p w:rsidR="004C1CCB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 xml:space="preserve">Cíl: </w:t>
      </w:r>
      <w:r w:rsidR="00492D59">
        <w:rPr>
          <w:rFonts w:ascii="Arial" w:hAnsi="Arial" w:cs="Arial"/>
          <w:b/>
        </w:rPr>
        <w:t>Žák vysvětlí pojmy povodí a úmoří. Žák určí řeky a další vodní zdroje České republiky.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 w:rsidR="00492D59">
        <w:rPr>
          <w:rFonts w:ascii="Arial" w:hAnsi="Arial" w:cs="Arial"/>
          <w:b/>
        </w:rPr>
        <w:t>samostatná</w:t>
      </w:r>
      <w:r w:rsidR="00143840">
        <w:rPr>
          <w:rFonts w:ascii="Arial" w:hAnsi="Arial" w:cs="Arial"/>
          <w:b/>
        </w:rPr>
        <w:t xml:space="preserve"> práce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  <w:r w:rsidR="00467568">
        <w:rPr>
          <w:rFonts w:ascii="Arial" w:hAnsi="Arial" w:cs="Arial"/>
          <w:b/>
        </w:rPr>
        <w:t xml:space="preserve"> </w:t>
      </w:r>
      <w:r w:rsidR="00492D59">
        <w:rPr>
          <w:rFonts w:ascii="Arial" w:hAnsi="Arial" w:cs="Arial"/>
          <w:b/>
        </w:rPr>
        <w:t>výklad, vysvětlování</w:t>
      </w:r>
    </w:p>
    <w:p w:rsidR="00A84231" w:rsidRDefault="00A84231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</w:t>
      </w:r>
      <w:r w:rsidR="00467568">
        <w:rPr>
          <w:rFonts w:ascii="Arial" w:hAnsi="Arial" w:cs="Arial"/>
          <w:b/>
        </w:rPr>
        <w:t xml:space="preserve"> sešit, psací potřeby</w:t>
      </w:r>
      <w:r w:rsidR="00492D59">
        <w:rPr>
          <w:rFonts w:ascii="Arial" w:hAnsi="Arial" w:cs="Arial"/>
          <w:b/>
        </w:rPr>
        <w:t>, tablety</w:t>
      </w:r>
    </w:p>
    <w:p w:rsidR="008F0348" w:rsidRDefault="008F0348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Zdroje:</w:t>
      </w:r>
      <w:r w:rsidR="00143840">
        <w:rPr>
          <w:rFonts w:ascii="Arial" w:hAnsi="Arial" w:cs="Arial"/>
          <w:b/>
        </w:rPr>
        <w:t xml:space="preserve"> </w:t>
      </w:r>
      <w:r w:rsidR="00492D59">
        <w:rPr>
          <w:rFonts w:ascii="Arial" w:hAnsi="Arial" w:cs="Arial"/>
          <w:b/>
        </w:rPr>
        <w:t>a</w:t>
      </w:r>
      <w:r w:rsidR="00143840">
        <w:rPr>
          <w:rFonts w:ascii="Arial" w:hAnsi="Arial" w:cs="Arial"/>
          <w:b/>
        </w:rPr>
        <w:t xml:space="preserve">plikace Vítejte na Zemi dostupná na </w:t>
      </w:r>
      <w:hyperlink r:id="rId10" w:history="1">
        <w:r w:rsidR="00143840" w:rsidRPr="00EB0462">
          <w:rPr>
            <w:rStyle w:val="Hypertextovodkaz"/>
            <w:rFonts w:ascii="Arial" w:hAnsi="Arial" w:cs="Arial"/>
            <w:b/>
          </w:rPr>
          <w:t>http://vitejtenazemi.cenia.cz/cenia/</w:t>
        </w:r>
      </w:hyperlink>
      <w:r w:rsidR="00143840">
        <w:rPr>
          <w:rFonts w:ascii="Arial" w:hAnsi="Arial" w:cs="Arial"/>
          <w:b/>
        </w:rPr>
        <w:t xml:space="preserve"> (27. 4. 2015)</w:t>
      </w:r>
    </w:p>
    <w:p w:rsidR="00A735B2" w:rsidRPr="00A735B2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A735B2" w:rsidRPr="00A84231" w:rsidTr="00A735B2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A735B2" w:rsidRPr="00A84231" w:rsidRDefault="0074273C" w:rsidP="00492D59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38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minut</w:t>
            </w:r>
          </w:p>
        </w:tc>
        <w:tc>
          <w:tcPr>
            <w:tcW w:w="5386" w:type="dxa"/>
          </w:tcPr>
          <w:p w:rsidR="00A735B2" w:rsidRDefault="00143840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tématem hodiny.</w:t>
            </w:r>
          </w:p>
          <w:p w:rsidR="009920B3" w:rsidRDefault="0074273C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Vysvětlení průběhu hodiny, rozdání </w:t>
            </w:r>
            <w:proofErr w:type="spellStart"/>
            <w:r>
              <w:rPr>
                <w:rFonts w:ascii="Arial" w:hAnsi="Arial" w:cs="Arial"/>
              </w:rPr>
              <w:t>tabletů</w:t>
            </w:r>
            <w:proofErr w:type="spellEnd"/>
          </w:p>
          <w:p w:rsidR="00143840" w:rsidRPr="00A84231" w:rsidRDefault="00143840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735B2" w:rsidRPr="00A84231" w:rsidRDefault="00A735B2" w:rsidP="00143840">
            <w:pPr>
              <w:widowControl w:val="0"/>
              <w:ind w:firstLine="0"/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A735B2" w:rsidRPr="00A84231" w:rsidRDefault="0074273C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143840">
              <w:rPr>
                <w:rFonts w:ascii="Arial" w:hAnsi="Arial" w:cs="Arial"/>
              </w:rPr>
              <w:t>minut</w:t>
            </w:r>
          </w:p>
        </w:tc>
        <w:tc>
          <w:tcPr>
            <w:tcW w:w="5386" w:type="dxa"/>
          </w:tcPr>
          <w:p w:rsidR="009920B3" w:rsidRDefault="009920B3" w:rsidP="009920B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273C">
              <w:rPr>
                <w:rFonts w:ascii="Arial" w:hAnsi="Arial" w:cs="Arial"/>
              </w:rPr>
              <w:t>Jmenuj české řeky…</w:t>
            </w:r>
          </w:p>
          <w:p w:rsidR="0074273C" w:rsidRDefault="0074273C" w:rsidP="009920B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Jmenuj vodní nádrže …</w:t>
            </w:r>
          </w:p>
          <w:p w:rsidR="0074273C" w:rsidRPr="00A84231" w:rsidRDefault="0074273C" w:rsidP="009920B3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Jmenuj rybníky….</w:t>
            </w:r>
          </w:p>
        </w:tc>
        <w:tc>
          <w:tcPr>
            <w:tcW w:w="2552" w:type="dxa"/>
          </w:tcPr>
          <w:p w:rsidR="00A735B2" w:rsidRPr="00A84231" w:rsidRDefault="0074273C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 píše řeky, vodní nádrže a rybníky, které jmenují žáci, na tabuli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735B2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A735B2" w:rsidRPr="00A84231" w:rsidRDefault="000B6C2B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</w:t>
            </w:r>
          </w:p>
        </w:tc>
        <w:tc>
          <w:tcPr>
            <w:tcW w:w="5386" w:type="dxa"/>
          </w:tcPr>
          <w:p w:rsidR="001B6BF0" w:rsidRPr="00A84231" w:rsidRDefault="000B6C2B" w:rsidP="000B6C2B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vybrané hry – žák vysvětlí</w:t>
            </w:r>
            <w:r w:rsidR="005D0BC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 je úmoří a co je povodí. Uvede, jaká jsou povodí ČR a úmoří ČR, jaké povodí je největší a jaké nejmenší.  </w:t>
            </w:r>
          </w:p>
        </w:tc>
        <w:tc>
          <w:tcPr>
            <w:tcW w:w="2552" w:type="dxa"/>
          </w:tcPr>
          <w:p w:rsidR="00A735B2" w:rsidRPr="00A84231" w:rsidRDefault="00492D59" w:rsidP="00492D59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Možná práce ve dvojicích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A735B2" w:rsidRPr="00A84231" w:rsidRDefault="009920B3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</w:t>
            </w:r>
          </w:p>
        </w:tc>
        <w:tc>
          <w:tcPr>
            <w:tcW w:w="5386" w:type="dxa"/>
          </w:tcPr>
          <w:p w:rsidR="00A735B2" w:rsidRDefault="009920B3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aplikací Vítejte na Zemi</w:t>
            </w:r>
          </w:p>
          <w:p w:rsidR="00492D59" w:rsidRDefault="00492D59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hrají hru – Znáte řeky České republiky?</w:t>
            </w:r>
          </w:p>
          <w:p w:rsidR="00492D59" w:rsidRDefault="00492D59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mapě ukazují řeky daného povodí, které jim náhodně určí daná aplikace.  </w:t>
            </w:r>
          </w:p>
          <w:p w:rsidR="0074273C" w:rsidRDefault="0074273C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ukončení hry si zapíše své hodnocení, kolik</w:t>
            </w:r>
            <w:r w:rsidR="00DB536C">
              <w:rPr>
                <w:rFonts w:ascii="Arial" w:hAnsi="Arial" w:cs="Arial"/>
              </w:rPr>
              <w:t xml:space="preserve"> řek určil správně kolik špatně a zapíše čas. </w:t>
            </w:r>
          </w:p>
          <w:p w:rsidR="001B6BF0" w:rsidRPr="00A84231" w:rsidRDefault="001B6BF0" w:rsidP="001B6BF0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735B2" w:rsidRPr="00A84231" w:rsidRDefault="00E22B41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 hrají žáci několikrát, vyhrává žák s nejlepším skóre.</w:t>
            </w:r>
            <w:bookmarkStart w:id="0" w:name="_GoBack"/>
            <w:bookmarkEnd w:id="0"/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A735B2" w:rsidRPr="00A84231" w:rsidRDefault="009920B3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</w:t>
            </w:r>
          </w:p>
        </w:tc>
        <w:tc>
          <w:tcPr>
            <w:tcW w:w="5386" w:type="dxa"/>
          </w:tcPr>
          <w:p w:rsidR="00A735B2" w:rsidRDefault="000B6C2B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zhodnotí svou práci.</w:t>
            </w:r>
          </w:p>
          <w:p w:rsidR="000B6C2B" w:rsidRDefault="000B6C2B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mi líbila hra na určování českých řek?</w:t>
            </w:r>
          </w:p>
          <w:p w:rsidR="000B6C2B" w:rsidRDefault="000B6C2B" w:rsidP="000B6C2B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Řeky</w:t>
            </w:r>
            <w:r w:rsidR="00DB5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kterého</w:t>
            </w:r>
            <w:proofErr w:type="gramEnd"/>
            <w:r>
              <w:rPr>
                <w:rFonts w:ascii="Arial" w:hAnsi="Arial" w:cs="Arial"/>
              </w:rPr>
              <w:t xml:space="preserve"> úmoří jsem vůbec neuměl určit? </w:t>
            </w:r>
            <w:proofErr w:type="gramStart"/>
            <w:r>
              <w:rPr>
                <w:rFonts w:ascii="Arial" w:hAnsi="Arial" w:cs="Arial"/>
              </w:rPr>
              <w:t>Řeky kterého</w:t>
            </w:r>
            <w:proofErr w:type="gramEnd"/>
            <w:r>
              <w:rPr>
                <w:rFonts w:ascii="Arial" w:hAnsi="Arial" w:cs="Arial"/>
              </w:rPr>
              <w:t xml:space="preserve"> úmoří jsem určil správně?</w:t>
            </w:r>
          </w:p>
          <w:p w:rsidR="000B6C2B" w:rsidRDefault="000B6C2B" w:rsidP="000B6C2B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bylo moje celkové skóre?</w:t>
            </w:r>
          </w:p>
          <w:p w:rsidR="000B6C2B" w:rsidRPr="00A84231" w:rsidRDefault="000B6C2B" w:rsidP="000B6C2B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Jsem s tímto výsledkem spokojen? Proč?</w:t>
            </w:r>
          </w:p>
        </w:tc>
        <w:tc>
          <w:tcPr>
            <w:tcW w:w="2552" w:type="dxa"/>
          </w:tcPr>
          <w:p w:rsidR="00A735B2" w:rsidRPr="00A84231" w:rsidRDefault="00DB536C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vypracují odpovědi do sešitu, samostatná práce. </w:t>
            </w:r>
          </w:p>
        </w:tc>
      </w:tr>
    </w:tbl>
    <w:p w:rsidR="00CA3C79" w:rsidRPr="00A84231" w:rsidRDefault="00CA3C79" w:rsidP="00A84231">
      <w:pPr>
        <w:ind w:firstLine="0"/>
        <w:rPr>
          <w:rFonts w:ascii="Arial" w:hAnsi="Arial" w:cs="Arial"/>
        </w:rPr>
      </w:pPr>
    </w:p>
    <w:sectPr w:rsidR="00CA3C79" w:rsidRPr="00A84231" w:rsidSect="00A851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CE" w:rsidRDefault="001252CE" w:rsidP="00A84231">
      <w:pPr>
        <w:spacing w:line="240" w:lineRule="auto"/>
      </w:pPr>
      <w:r>
        <w:separator/>
      </w:r>
    </w:p>
  </w:endnote>
  <w:endnote w:type="continuationSeparator" w:id="0">
    <w:p w:rsidR="001252CE" w:rsidRDefault="001252CE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01237E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-362585</wp:posOffset>
          </wp:positionV>
          <wp:extent cx="1495425" cy="790575"/>
          <wp:effectExtent l="19050" t="0" r="9525" b="0"/>
          <wp:wrapTight wrapText="bothSides">
            <wp:wrapPolygon edited="0">
              <wp:start x="-275" y="0"/>
              <wp:lineTo x="-275" y="21340"/>
              <wp:lineTo x="21738" y="21340"/>
              <wp:lineTo x="21738" y="0"/>
              <wp:lineTo x="-275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 w:rsidRPr="00664B28">
      <w:rPr>
        <w:sz w:val="16"/>
        <w:szCs w:val="16"/>
      </w:rPr>
      <w:t>Tento projekt je spolufinancován Evropským sociálním fondem a státním rozpočtem České republiky</w:t>
    </w:r>
    <w:r w:rsidR="00A84231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CE" w:rsidRDefault="001252CE" w:rsidP="00A84231">
      <w:pPr>
        <w:spacing w:line="240" w:lineRule="auto"/>
      </w:pPr>
      <w:r>
        <w:separator/>
      </w:r>
    </w:p>
  </w:footnote>
  <w:footnote w:type="continuationSeparator" w:id="0">
    <w:p w:rsidR="001252CE" w:rsidRDefault="001252CE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01237E"/>
    <w:rsid w:val="000B0779"/>
    <w:rsid w:val="000B6C2B"/>
    <w:rsid w:val="001252CE"/>
    <w:rsid w:val="00143840"/>
    <w:rsid w:val="00166255"/>
    <w:rsid w:val="001B6BF0"/>
    <w:rsid w:val="001C1D8B"/>
    <w:rsid w:val="00467568"/>
    <w:rsid w:val="00492D59"/>
    <w:rsid w:val="004C1CCB"/>
    <w:rsid w:val="005D0BCF"/>
    <w:rsid w:val="0063054C"/>
    <w:rsid w:val="0074273C"/>
    <w:rsid w:val="00746754"/>
    <w:rsid w:val="007B490D"/>
    <w:rsid w:val="00833EBA"/>
    <w:rsid w:val="00875CD0"/>
    <w:rsid w:val="008B1647"/>
    <w:rsid w:val="008F0348"/>
    <w:rsid w:val="008F7E15"/>
    <w:rsid w:val="009920B3"/>
    <w:rsid w:val="00A735B2"/>
    <w:rsid w:val="00A84231"/>
    <w:rsid w:val="00A851E0"/>
    <w:rsid w:val="00C067F7"/>
    <w:rsid w:val="00CA3C79"/>
    <w:rsid w:val="00CF7EC6"/>
    <w:rsid w:val="00DB536C"/>
    <w:rsid w:val="00E22B41"/>
    <w:rsid w:val="00EB6C7E"/>
    <w:rsid w:val="00F94DE3"/>
    <w:rsid w:val="5825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38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vitejtenazemi.cenia.cz/cen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CF42C-6B0C-43CB-8617-819521A9BDA6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D76AC30C-0E5E-4F28-B01D-54BB2AE3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DF490-08E7-4717-8111-13EBDAF80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Pitelková</dc:creator>
  <cp:lastModifiedBy>Dum</cp:lastModifiedBy>
  <cp:revision>2</cp:revision>
  <dcterms:created xsi:type="dcterms:W3CDTF">2015-06-24T20:17:00Z</dcterms:created>
  <dcterms:modified xsi:type="dcterms:W3CDTF">2015-06-24T20:17:00Z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