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BD" w:rsidRDefault="007462BD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462BD" w:rsidRDefault="007462BD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462BD" w:rsidRPr="00A84231" w:rsidRDefault="007462BD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462BD" w:rsidRDefault="007462BD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7462BD" w:rsidRPr="00A84231" w:rsidRDefault="007462BD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7462BD" w:rsidRPr="00A84231" w:rsidRDefault="007462BD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462BD" w:rsidRPr="00A84231" w:rsidRDefault="007462B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462BD" w:rsidRPr="00A84231" w:rsidRDefault="007462B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Zdeňka Matoušová</w:t>
      </w:r>
    </w:p>
    <w:p w:rsidR="007462BD" w:rsidRDefault="007462B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P16 ZŠ Průhonice</w:t>
      </w:r>
    </w:p>
    <w:p w:rsidR="007462BD" w:rsidRDefault="007462B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7462BD" w:rsidRPr="00A84231" w:rsidRDefault="007462B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Dějepis</w:t>
      </w:r>
    </w:p>
    <w:p w:rsidR="007462BD" w:rsidRPr="00A84231" w:rsidRDefault="007462B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</w:t>
      </w:r>
    </w:p>
    <w:p w:rsidR="007462BD" w:rsidRPr="00A84231" w:rsidRDefault="007462B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Rozpad a zánik říše západořímské</w:t>
      </w:r>
    </w:p>
    <w:p w:rsidR="007462BD" w:rsidRDefault="007462B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462BD" w:rsidRPr="00A84231" w:rsidRDefault="007462B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Příčiny rozpadu a zániku říše římské, stěhování národů</w:t>
      </w:r>
    </w:p>
    <w:p w:rsidR="007462BD" w:rsidRDefault="007462B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najít území velkých evropských kmenových posunů ve </w:t>
      </w:r>
      <w:smartTag w:uri="urn:schemas-microsoft-com:office:smarttags" w:element="metricconverter">
        <w:smartTagPr>
          <w:attr w:name="ProductID" w:val="4. a"/>
        </w:smartTagPr>
        <w:r>
          <w:rPr>
            <w:rFonts w:ascii="Arial" w:hAnsi="Arial" w:cs="Arial"/>
            <w:b/>
          </w:rPr>
          <w:t>4. a</w:t>
        </w:r>
      </w:smartTag>
      <w:r>
        <w:rPr>
          <w:rFonts w:ascii="Arial" w:hAnsi="Arial" w:cs="Arial"/>
          <w:b/>
        </w:rPr>
        <w:t xml:space="preserve"> 5. století</w:t>
      </w:r>
    </w:p>
    <w:p w:rsidR="007462BD" w:rsidRDefault="007462B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ve dvojicích</w:t>
      </w:r>
    </w:p>
    <w:p w:rsidR="007462BD" w:rsidRDefault="007462B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řízený rozhovor, diskuse</w:t>
      </w:r>
    </w:p>
    <w:p w:rsidR="007462BD" w:rsidRDefault="007462B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papíry s tabulkou, kam žáci zapisují názvy současných států, kde se usadily jednotlivé kmeny</w:t>
      </w:r>
    </w:p>
    <w:p w:rsidR="007462BD" w:rsidRDefault="007462B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tablety pro dvojice žáků s nainstalovanou aplikací http: dumy.cz.wikipedia</w:t>
      </w:r>
    </w:p>
    <w:p w:rsidR="007462BD" w:rsidRDefault="007462B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462BD" w:rsidRDefault="007462B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462BD" w:rsidRPr="00A735B2" w:rsidRDefault="007462B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7462BD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7462B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Organizační práce – zápis do třídní knihy, seznámení s tématem hodiny</w:t>
            </w:r>
          </w:p>
        </w:tc>
        <w:tc>
          <w:tcPr>
            <w:tcW w:w="2552" w:type="dxa"/>
          </w:tcPr>
          <w:p w:rsidR="007462BD" w:rsidRPr="00A84231" w:rsidRDefault="007462BD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7462B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Frontální opakování – Dominát – Diocletianus, Constantinus</w:t>
            </w:r>
          </w:p>
        </w:tc>
        <w:tc>
          <w:tcPr>
            <w:tcW w:w="2552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</w:tc>
      </w:tr>
      <w:tr w:rsidR="007462B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Jeden panovník může obrovskému státu vládnout jen s obtížemi</w:t>
            </w:r>
          </w:p>
        </w:tc>
        <w:tc>
          <w:tcPr>
            <w:tcW w:w="2552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Mapa římského impéria v době </w:t>
            </w:r>
            <w:r>
              <w:rPr>
                <w:rFonts w:ascii="Arial" w:hAnsi="Arial" w:cs="Arial"/>
              </w:rPr>
              <w:lastRenderedPageBreak/>
              <w:t>největšího rozmachu</w:t>
            </w:r>
          </w:p>
        </w:tc>
      </w:tr>
      <w:tr w:rsidR="007462B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62BD" w:rsidRPr="00A84231" w:rsidRDefault="007462BD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7462BD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Poslední císař, který vládl celé říši, byl Theodosius. 395 rozdělení říše mezi syny – říše západořímská a východořímská. 4.- 5. století – důsledkem zániku západořímské říše stěhování národů. Některé národy na místa, kde žijí dodnes. Barbarské říše základem středověkých států.</w:t>
            </w:r>
          </w:p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Kde se usadili Hunové, Vizigóti, Ostrogóti, Vandalové, Svébové, Sasové, Anglové </w:t>
            </w:r>
          </w:p>
        </w:tc>
        <w:tc>
          <w:tcPr>
            <w:tcW w:w="2552" w:type="dxa"/>
          </w:tcPr>
          <w:p w:rsidR="007462BD" w:rsidRPr="00A84231" w:rsidRDefault="007462BD" w:rsidP="00BB217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Rozdání tabletů dvojicím, kontrola, zda jim funguje aplikace, rozdání tabulek na doplňování</w:t>
            </w:r>
          </w:p>
        </w:tc>
      </w:tr>
      <w:tr w:rsidR="007462B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průběžně</w:t>
            </w:r>
          </w:p>
        </w:tc>
        <w:tc>
          <w:tcPr>
            <w:tcW w:w="5386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dumy.cz - wikipedia</w:t>
            </w:r>
          </w:p>
        </w:tc>
        <w:tc>
          <w:tcPr>
            <w:tcW w:w="2552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vyhledávají, kde se v Evropě usadily jmenované národy - soutěž</w:t>
            </w:r>
          </w:p>
        </w:tc>
      </w:tr>
      <w:tr w:rsidR="007462B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soutěže, kontrola výsledků, shrnutí učiva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7462BD" w:rsidRPr="00A84231" w:rsidRDefault="007462B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462BD" w:rsidRPr="00A84231" w:rsidRDefault="007462BD" w:rsidP="00A84231">
      <w:pPr>
        <w:ind w:firstLine="0"/>
        <w:rPr>
          <w:rFonts w:ascii="Arial" w:hAnsi="Arial" w:cs="Arial"/>
        </w:rPr>
      </w:pPr>
    </w:p>
    <w:sectPr w:rsidR="007462BD" w:rsidRPr="00A84231" w:rsidSect="00A851E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309" w:rsidRDefault="00336309" w:rsidP="00A84231">
      <w:pPr>
        <w:spacing w:line="240" w:lineRule="auto"/>
      </w:pPr>
      <w:r>
        <w:separator/>
      </w:r>
    </w:p>
  </w:endnote>
  <w:endnote w:type="continuationSeparator" w:id="0">
    <w:p w:rsidR="00336309" w:rsidRDefault="0033630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2BD" w:rsidRDefault="00152FCA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5165090</wp:posOffset>
          </wp:positionH>
          <wp:positionV relativeFrom="paragraph">
            <wp:posOffset>-322580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462BD" w:rsidRPr="00664B28">
      <w:rPr>
        <w:sz w:val="16"/>
        <w:szCs w:val="16"/>
      </w:rPr>
      <w:t>Tento projekt je spolufinancován Evropským sociálním fondem a státním rozpočtem České republiky</w:t>
    </w:r>
    <w:r w:rsidR="007462BD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309" w:rsidRDefault="00336309" w:rsidP="00A84231">
      <w:pPr>
        <w:spacing w:line="240" w:lineRule="auto"/>
      </w:pPr>
      <w:r>
        <w:separator/>
      </w:r>
    </w:p>
  </w:footnote>
  <w:footnote w:type="continuationSeparator" w:id="0">
    <w:p w:rsidR="00336309" w:rsidRDefault="0033630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2BD" w:rsidRDefault="00152FCA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4618"/>
    <w:rsid w:val="000117C3"/>
    <w:rsid w:val="00152FCA"/>
    <w:rsid w:val="00166255"/>
    <w:rsid w:val="001C1D8B"/>
    <w:rsid w:val="0023390C"/>
    <w:rsid w:val="00336309"/>
    <w:rsid w:val="00455F56"/>
    <w:rsid w:val="005142AD"/>
    <w:rsid w:val="005428BC"/>
    <w:rsid w:val="005D24AA"/>
    <w:rsid w:val="00664B28"/>
    <w:rsid w:val="00680DA3"/>
    <w:rsid w:val="006B01E8"/>
    <w:rsid w:val="007462BD"/>
    <w:rsid w:val="00816251"/>
    <w:rsid w:val="008558D1"/>
    <w:rsid w:val="008B1647"/>
    <w:rsid w:val="008F0348"/>
    <w:rsid w:val="008F7E15"/>
    <w:rsid w:val="00A735B2"/>
    <w:rsid w:val="00A84231"/>
    <w:rsid w:val="00A851E0"/>
    <w:rsid w:val="00AC2606"/>
    <w:rsid w:val="00BB2179"/>
    <w:rsid w:val="00CA3C79"/>
    <w:rsid w:val="00E67E13"/>
    <w:rsid w:val="00EA6D33"/>
    <w:rsid w:val="00EB6C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1371</Characters>
  <Application>Microsoft Office Word</Application>
  <DocSecurity>0</DocSecurity>
  <Lines>11</Lines>
  <Paragraphs>3</Paragraphs>
  <ScaleCrop>false</ScaleCrop>
  <Company>Základní škola Průhonice, okres Praha - západ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2015-06-24T20:15:00Z</dcterms:created>
  <dcterms:modified xsi:type="dcterms:W3CDTF">2015-06-24T20:15:00Z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