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94027">
        <w:rPr>
          <w:rFonts w:ascii="Arial" w:eastAsia="Arial" w:hAnsi="Arial" w:cs="Arial"/>
          <w:b/>
          <w:bCs/>
        </w:rPr>
        <w:t xml:space="preserve"> </w:t>
      </w:r>
      <w:r w:rsidR="00C744AD" w:rsidRPr="00C744AD">
        <w:rPr>
          <w:rFonts w:ascii="Arial" w:eastAsia="Arial" w:hAnsi="Arial" w:cs="Arial"/>
          <w:bCs/>
        </w:rPr>
        <w:t xml:space="preserve">Mgr. </w:t>
      </w:r>
      <w:r w:rsidR="00A94027" w:rsidRPr="00C744AD">
        <w:rPr>
          <w:rFonts w:ascii="Arial" w:eastAsia="Arial" w:hAnsi="Arial" w:cs="Arial"/>
          <w:bCs/>
        </w:rPr>
        <w:t>Roman Navrátil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D025E">
        <w:rPr>
          <w:rFonts w:ascii="Arial" w:hAnsi="Arial" w:cs="Arial"/>
        </w:rPr>
        <w:t xml:space="preserve">P16 </w:t>
      </w:r>
      <w:r w:rsidR="00A94027">
        <w:rPr>
          <w:rFonts w:ascii="Arial" w:hAnsi="Arial" w:cs="Arial"/>
        </w:rPr>
        <w:t xml:space="preserve">Základní škola Průhonice, okres </w:t>
      </w:r>
      <w:proofErr w:type="gramStart"/>
      <w:r w:rsidR="00A94027">
        <w:rPr>
          <w:rFonts w:ascii="Arial" w:hAnsi="Arial" w:cs="Arial"/>
        </w:rPr>
        <w:t>Praha–západ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94027">
        <w:rPr>
          <w:rFonts w:ascii="Arial" w:hAnsi="Arial" w:cs="Arial"/>
          <w:b/>
        </w:rPr>
        <w:t xml:space="preserve"> </w:t>
      </w:r>
      <w:r w:rsidR="00421CD0">
        <w:rPr>
          <w:rFonts w:ascii="Arial" w:hAnsi="Arial" w:cs="Arial"/>
        </w:rPr>
        <w:t>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94027">
        <w:rPr>
          <w:rFonts w:ascii="Arial" w:hAnsi="Arial" w:cs="Arial"/>
          <w:b/>
        </w:rPr>
        <w:t xml:space="preserve"> </w:t>
      </w:r>
      <w:r w:rsidR="00421CD0">
        <w:rPr>
          <w:rFonts w:ascii="Arial" w:hAnsi="Arial" w:cs="Arial"/>
        </w:rPr>
        <w:t>9.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744AD">
        <w:rPr>
          <w:rFonts w:ascii="Arial" w:hAnsi="Arial" w:cs="Arial"/>
          <w:b/>
        </w:rPr>
        <w:t xml:space="preserve"> </w:t>
      </w:r>
      <w:r w:rsidR="00421CD0">
        <w:rPr>
          <w:rFonts w:ascii="Arial" w:hAnsi="Arial" w:cs="Arial"/>
        </w:rPr>
        <w:t>Holocaust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744AD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vyhled</w:t>
      </w:r>
      <w:r w:rsidR="00C744AD">
        <w:rPr>
          <w:rFonts w:ascii="Arial" w:hAnsi="Arial" w:cs="Arial"/>
        </w:rPr>
        <w:t xml:space="preserve">ávání </w:t>
      </w:r>
      <w:r w:rsidR="00421CD0">
        <w:rPr>
          <w:rFonts w:ascii="Arial" w:hAnsi="Arial" w:cs="Arial"/>
        </w:rPr>
        <w:t>základních</w:t>
      </w:r>
      <w:r w:rsidR="00C744AD">
        <w:rPr>
          <w:rFonts w:ascii="Arial" w:hAnsi="Arial" w:cs="Arial"/>
        </w:rPr>
        <w:t xml:space="preserve"> informací </w:t>
      </w:r>
      <w:r w:rsidR="00421CD0">
        <w:rPr>
          <w:rFonts w:ascii="Arial" w:hAnsi="Arial" w:cs="Arial"/>
        </w:rPr>
        <w:t>o holocaustu</w:t>
      </w:r>
    </w:p>
    <w:p w:rsidR="00A84231" w:rsidRPr="00C744AD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C744AD">
        <w:rPr>
          <w:rFonts w:ascii="Arial" w:hAnsi="Arial" w:cs="Arial"/>
        </w:rPr>
        <w:t xml:space="preserve">žáci </w:t>
      </w:r>
      <w:r w:rsidR="00421CD0">
        <w:rPr>
          <w:rFonts w:ascii="Arial" w:hAnsi="Arial" w:cs="Arial"/>
        </w:rPr>
        <w:t>si zopakují vyhledávání informací</w:t>
      </w:r>
      <w:r w:rsidR="00C744AD">
        <w:rPr>
          <w:rFonts w:ascii="Arial" w:hAnsi="Arial" w:cs="Arial"/>
        </w:rPr>
        <w:t xml:space="preserve"> na internetu a dokáží </w:t>
      </w:r>
      <w:r w:rsidR="00C862DF">
        <w:rPr>
          <w:rFonts w:ascii="Arial" w:hAnsi="Arial" w:cs="Arial"/>
        </w:rPr>
        <w:t>je prezentovat před třídou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862DF">
        <w:rPr>
          <w:rFonts w:ascii="Arial" w:hAnsi="Arial" w:cs="Arial"/>
        </w:rPr>
        <w:t>skupinová práce pro dvojici žáků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vysvětlování, sledování aplikace, práce s textem v aplikaci, zjišťování informací, zápis informací do vytvořené tabulky, spolupráce žáků, diskuze ve skupině, prezentování skupiny jednotlivcem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 xml:space="preserve">list papíru s vytvořenou tabulkou pro zápis zjištěných údajů, tablety pro pedagoga a do skupin žáků s nainstalovanou aplikací </w:t>
      </w:r>
      <w:proofErr w:type="spellStart"/>
      <w:r w:rsidR="00C862DF">
        <w:rPr>
          <w:rFonts w:ascii="Arial" w:hAnsi="Arial" w:cs="Arial"/>
        </w:rPr>
        <w:t>Wikipedia</w:t>
      </w:r>
      <w:proofErr w:type="spellEnd"/>
    </w:p>
    <w:p w:rsidR="00296CC0" w:rsidRDefault="007D172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10" w:history="1">
        <w:r w:rsidR="00296CC0" w:rsidRPr="0038216E">
          <w:rPr>
            <w:rStyle w:val="Hypertextovodkaz"/>
            <w:rFonts w:ascii="Arial" w:hAnsi="Arial" w:cs="Arial"/>
          </w:rPr>
          <w:t>http://dumy.cz/material/144201-wikipedia</w:t>
        </w:r>
      </w:hyperlink>
    </w:p>
    <w:p w:rsidR="008F0348" w:rsidRPr="00C862D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dostupné z online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Zahájení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96CC0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C862DF" w:rsidP="00421CD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Dnes</w:t>
            </w:r>
            <w:r w:rsidR="00421CD0">
              <w:rPr>
                <w:rFonts w:ascii="Arial" w:hAnsi="Arial" w:cs="Arial"/>
              </w:rPr>
              <w:t>, na začátku výuky problematiky holocaustu</w:t>
            </w:r>
            <w:r>
              <w:rPr>
                <w:rFonts w:ascii="Arial" w:hAnsi="Arial" w:cs="Arial"/>
              </w:rPr>
              <w:t xml:space="preserve"> si </w:t>
            </w:r>
            <w:r w:rsidR="00421CD0">
              <w:rPr>
                <w:rFonts w:ascii="Arial" w:hAnsi="Arial" w:cs="Arial"/>
              </w:rPr>
              <w:t xml:space="preserve">také připomeneme </w:t>
            </w:r>
            <w:r>
              <w:rPr>
                <w:rFonts w:ascii="Arial" w:hAnsi="Arial" w:cs="Arial"/>
              </w:rPr>
              <w:t xml:space="preserve">vyhledávání informací na internetu. </w:t>
            </w:r>
            <w:r w:rsidR="00421CD0">
              <w:rPr>
                <w:rFonts w:ascii="Arial" w:hAnsi="Arial" w:cs="Arial"/>
              </w:rPr>
              <w:t xml:space="preserve">Ve vyhledávání se zaměříme </w:t>
            </w:r>
            <w:r>
              <w:rPr>
                <w:rFonts w:ascii="Arial" w:hAnsi="Arial" w:cs="Arial"/>
              </w:rPr>
              <w:t xml:space="preserve">na </w:t>
            </w:r>
            <w:r w:rsidR="00421CD0">
              <w:rPr>
                <w:rFonts w:ascii="Arial" w:hAnsi="Arial" w:cs="Arial"/>
              </w:rPr>
              <w:t>základní pojmy z oblasti holocaustu.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používání otevřené internetové encyklopedie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296CC0">
              <w:rPr>
                <w:rFonts w:ascii="Arial" w:hAnsi="Arial" w:cs="Arial"/>
                <w:i/>
                <w:iCs/>
                <w:sz w:val="26"/>
                <w:szCs w:val="26"/>
              </w:rPr>
              <w:t>,</w:t>
            </w:r>
          </w:p>
          <w:p w:rsidR="00296CC0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obsah hodiny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296CC0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Motivace – „vyzkoušíme si aplikaci </w:t>
            </w:r>
            <w:proofErr w:type="spellStart"/>
            <w:r>
              <w:rPr>
                <w:rFonts w:ascii="Arial" w:hAnsi="Arial" w:cs="Arial"/>
              </w:rPr>
              <w:t>Wi</w:t>
            </w:r>
            <w:r w:rsidR="00421CD0">
              <w:rPr>
                <w:rFonts w:ascii="Arial" w:hAnsi="Arial" w:cs="Arial"/>
              </w:rPr>
              <w:t>kipedia</w:t>
            </w:r>
            <w:proofErr w:type="spellEnd"/>
            <w:r w:rsidR="00421CD0">
              <w:rPr>
                <w:rFonts w:ascii="Arial" w:hAnsi="Arial" w:cs="Arial"/>
              </w:rPr>
              <w:t xml:space="preserve"> při práci na </w:t>
            </w:r>
            <w:proofErr w:type="spellStart"/>
            <w:r w:rsidR="00421CD0">
              <w:rPr>
                <w:rFonts w:ascii="Arial" w:hAnsi="Arial" w:cs="Arial"/>
              </w:rPr>
              <w:t>tabletech</w:t>
            </w:r>
            <w:proofErr w:type="spellEnd"/>
            <w:r w:rsidR="00421CD0">
              <w:rPr>
                <w:rFonts w:ascii="Arial" w:hAnsi="Arial" w:cs="Arial"/>
              </w:rPr>
              <w:t>“.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pedagoga na práci ve dvojicích, spuštění aplikace, společné 1. představení aplikace, samostatná práce jednotlivých skupin, opakované zhlédnutí aplikace ve skupinách, zapisování zjištěných informací do tabulky.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Zjišťované údaje:</w:t>
            </w:r>
          </w:p>
          <w:p w:rsidR="00DE08A5" w:rsidRDefault="00421CD0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Co se označuje termínem holocaust?</w:t>
            </w:r>
          </w:p>
          <w:p w:rsidR="00421CD0" w:rsidRDefault="00421CD0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Jaký název pro toto historické období používají Židé?</w:t>
            </w:r>
          </w:p>
          <w:p w:rsidR="00421CD0" w:rsidRDefault="00421CD0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Kdy byly přijaty Norimberské zákony a proč o nich můžeme říci</w:t>
            </w:r>
            <w:r w:rsidR="00297641">
              <w:rPr>
                <w:rFonts w:ascii="Arial" w:hAnsi="Arial" w:cs="Arial"/>
                <w:i/>
              </w:rPr>
              <w:t>, že zásadním způsobem porušovaly občanská práva?</w:t>
            </w:r>
          </w:p>
          <w:p w:rsidR="00297641" w:rsidRDefault="00297641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Které skupiny se staly hlavními obětmi holocaustu?</w:t>
            </w:r>
          </w:p>
          <w:p w:rsidR="00297641" w:rsidRDefault="00297641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Vysvětli poj</w:t>
            </w:r>
            <w:bookmarkStart w:id="0" w:name="_GoBack"/>
            <w:bookmarkEnd w:id="0"/>
            <w:r>
              <w:rPr>
                <w:rFonts w:ascii="Arial" w:hAnsi="Arial" w:cs="Arial"/>
                <w:i/>
              </w:rPr>
              <w:t>my – pogrom, transport, ghetto.</w:t>
            </w:r>
          </w:p>
          <w:p w:rsidR="00297641" w:rsidRDefault="00297641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Které vyhlazovací tábory nacisté zřídili na území bývalého Polska?</w:t>
            </w:r>
          </w:p>
          <w:p w:rsidR="00297641" w:rsidRPr="00F15CF3" w:rsidRDefault="00297641" w:rsidP="002F016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Jak s holocaustem souvisejí následující osobnosti – Heinrich Himmler, </w:t>
            </w:r>
            <w:proofErr w:type="spellStart"/>
            <w:r>
              <w:rPr>
                <w:rFonts w:ascii="Arial" w:hAnsi="Arial" w:cs="Arial"/>
                <w:i/>
              </w:rPr>
              <w:t>Reinhard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Heydrich</w:t>
            </w:r>
            <w:proofErr w:type="spellEnd"/>
            <w:r>
              <w:rPr>
                <w:rFonts w:ascii="Arial" w:hAnsi="Arial" w:cs="Arial"/>
                <w:i/>
              </w:rPr>
              <w:t xml:space="preserve">, Adolf </w:t>
            </w:r>
            <w:proofErr w:type="spellStart"/>
            <w:r>
              <w:rPr>
                <w:rFonts w:ascii="Arial" w:hAnsi="Arial" w:cs="Arial"/>
                <w:i/>
              </w:rPr>
              <w:t>Eichmann</w:t>
            </w:r>
            <w:proofErr w:type="spellEnd"/>
            <w:r>
              <w:rPr>
                <w:rFonts w:ascii="Arial" w:hAnsi="Arial" w:cs="Arial"/>
                <w:i/>
              </w:rPr>
              <w:t xml:space="preserve">, Josef </w:t>
            </w:r>
            <w:proofErr w:type="spellStart"/>
            <w:r>
              <w:rPr>
                <w:rFonts w:ascii="Arial" w:hAnsi="Arial" w:cs="Arial"/>
                <w:i/>
              </w:rPr>
              <w:t>Mengel</w:t>
            </w:r>
            <w:r w:rsidR="005C0438">
              <w:rPr>
                <w:rFonts w:ascii="Arial" w:hAnsi="Arial" w:cs="Arial"/>
                <w:i/>
              </w:rPr>
              <w:t>e</w:t>
            </w:r>
            <w:proofErr w:type="spellEnd"/>
            <w:r w:rsidR="005C0438">
              <w:rPr>
                <w:rFonts w:ascii="Arial" w:hAnsi="Arial" w:cs="Arial"/>
                <w:i/>
              </w:rPr>
              <w:t xml:space="preserve">, Rudolf </w:t>
            </w:r>
            <w:proofErr w:type="spellStart"/>
            <w:r w:rsidR="005C0438">
              <w:rPr>
                <w:rFonts w:ascii="Arial" w:hAnsi="Arial" w:cs="Arial"/>
                <w:i/>
              </w:rPr>
              <w:t>Höss</w:t>
            </w:r>
            <w:proofErr w:type="spellEnd"/>
            <w:r w:rsidR="005C0438">
              <w:rPr>
                <w:rFonts w:ascii="Arial" w:hAnsi="Arial" w:cs="Arial"/>
                <w:i/>
              </w:rPr>
              <w:t>, Oskar Schindler?</w:t>
            </w:r>
          </w:p>
          <w:p w:rsidR="00F15CF3" w:rsidRPr="00A84231" w:rsidRDefault="00F15CF3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práce žákem za skupinu.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E08A5" w:rsidRPr="00A84231" w:rsidRDefault="00296CC0" w:rsidP="0029764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Vyhledání jednotlivých informací pomocí aplikace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5D025E">
              <w:rPr>
                <w:rFonts w:ascii="Arial" w:hAnsi="Arial" w:cs="Arial"/>
              </w:rPr>
              <w:t xml:space="preserve"> Zanesení zjištěných údajů do vytvořené tabulky. Mezipředmětové vztahy: zeměpis, informatika, </w:t>
            </w:r>
            <w:r w:rsidR="00297641">
              <w:rPr>
                <w:rFonts w:ascii="Arial" w:hAnsi="Arial" w:cs="Arial"/>
              </w:rPr>
              <w:t>výchova k občanství.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96CC0" w:rsidRDefault="007D172E" w:rsidP="00296CC0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="00296CC0" w:rsidRPr="0038216E">
                <w:rPr>
                  <w:rStyle w:val="Hypertextovodkaz"/>
                  <w:rFonts w:ascii="Arial" w:hAnsi="Arial" w:cs="Arial"/>
                </w:rPr>
                <w:t>http://dumy.cz/material/144201-wikipedia</w:t>
              </w:r>
            </w:hyperlink>
          </w:p>
          <w:p w:rsidR="00A735B2" w:rsidRPr="00A84231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96CC0">
              <w:rPr>
                <w:rFonts w:ascii="Arial" w:hAnsi="Arial" w:cs="Arial"/>
              </w:rPr>
              <w:t xml:space="preserve">notace: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Aplikace Wikipedie je mnohojazyčná webová encyklopedie se svobodným (otevřeným) obsahem, na jejíž tvorbě spolupracují dobrovolní přispěvatelé z celého světa. Jejím cílem je tvorba a celosvětové šíření volně přístupných encyklopedických informací. Wikipedie existuje ve více než 270 jazykových verzích různého rozsahu. Wikipedie funguje na principu tzv. wiki, což znamená, že nový článek může vložit a libovolný článek může změnit (ať už pouze opravit překlep, zkorigovat věcnou chybu, článek výrazně rozšířit nebo zcela přepsat) takřka kdokoli s přístupem na web. Tato otevřenost ovšem s sebou nese také riziko nepřesností či tzv. vandalismu. Jedním ze základních pravidel prosazovaných uživateli je tzv. nezaujatý úhel pohledu – články musí nezaujatě prezentovat všechny podstatné názory na příslušné téma, aniž by některý vydávaly za jedinou objektivní pravdu. Požadavek na ověřitelnost údajů v článcích je uplatňován zejména u kontroverzních údajů a témat. Výhodou je, že v projektu Wikipedie se dbá, aby zveřejnění textů, obrázků a dalšího obsahu pod svobodnou licencí bylo v souladu se zákonnou ochranou autorského práva, což na webové síti, zvláště na anonymních webech užívajících bezplatného </w:t>
            </w:r>
            <w:proofErr w:type="spellStart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hostingu</w:t>
            </w:r>
            <w:proofErr w:type="spellEnd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, nebývá vždy obvyklé. Aplikace je vhodná do školního i domácího prostředí. Využijí ji školáci i středoškoláci v podstatě do všech předmětů. Velmi užitečná a zdařilá aplikace pro Windows 8.1.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5D025E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žáků pedagogem, vyhodnocení s žáky – „co jsme se naučili, jak se nám pracovalo ve dvojici, jak se nám pracovalo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jak nám práce s aplikací přišla pohodlná, co jsme si zapamatovali nejvíce, co nás nejvíce překvapilo…“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85B" w:rsidRDefault="0041185B" w:rsidP="00A84231">
      <w:pPr>
        <w:spacing w:line="240" w:lineRule="auto"/>
      </w:pPr>
      <w:r>
        <w:separator/>
      </w:r>
    </w:p>
  </w:endnote>
  <w:endnote w:type="continuationSeparator" w:id="0">
    <w:p w:rsidR="0041185B" w:rsidRDefault="0041185B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92195C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5110480</wp:posOffset>
          </wp:positionH>
          <wp:positionV relativeFrom="paragraph">
            <wp:posOffset>-353060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85B" w:rsidRDefault="0041185B" w:rsidP="00A84231">
      <w:pPr>
        <w:spacing w:line="240" w:lineRule="auto"/>
      </w:pPr>
      <w:r>
        <w:separator/>
      </w:r>
    </w:p>
  </w:footnote>
  <w:footnote w:type="continuationSeparator" w:id="0">
    <w:p w:rsidR="0041185B" w:rsidRDefault="0041185B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20282C"/>
    <w:multiLevelType w:val="hybridMultilevel"/>
    <w:tmpl w:val="D5C43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41E"/>
    <w:rsid w:val="00166255"/>
    <w:rsid w:val="001C1D8B"/>
    <w:rsid w:val="00296CC0"/>
    <w:rsid w:val="00297641"/>
    <w:rsid w:val="002F0166"/>
    <w:rsid w:val="0041185B"/>
    <w:rsid w:val="00421CD0"/>
    <w:rsid w:val="00464823"/>
    <w:rsid w:val="005C0438"/>
    <w:rsid w:val="005D025E"/>
    <w:rsid w:val="007D172E"/>
    <w:rsid w:val="00892B65"/>
    <w:rsid w:val="008B1647"/>
    <w:rsid w:val="008F0348"/>
    <w:rsid w:val="008F7E15"/>
    <w:rsid w:val="0092195C"/>
    <w:rsid w:val="00A735B2"/>
    <w:rsid w:val="00A84231"/>
    <w:rsid w:val="00A851E0"/>
    <w:rsid w:val="00A94027"/>
    <w:rsid w:val="00B13894"/>
    <w:rsid w:val="00C744AD"/>
    <w:rsid w:val="00C862DF"/>
    <w:rsid w:val="00CA3C79"/>
    <w:rsid w:val="00DE08A5"/>
    <w:rsid w:val="00E02115"/>
    <w:rsid w:val="00EB6C7E"/>
    <w:rsid w:val="00F15CF3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62DF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96CC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201-wikiped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201-wikipedi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592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2015-06-24T05:17:00Z</dcterms:created>
  <dcterms:modified xsi:type="dcterms:W3CDTF">2015-06-24T05:17:00Z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