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Pr="00082EA0" w:rsidRDefault="00082EA0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082EA0">
        <w:rPr>
          <w:rFonts w:ascii="Arial" w:hAnsi="Arial" w:cs="Arial"/>
          <w:sz w:val="22"/>
          <w:szCs w:val="22"/>
        </w:rPr>
        <w:t>ZŠ Broumov, Kladská 164</w:t>
      </w:r>
    </w:p>
    <w:p w:rsidR="00082EA0" w:rsidRPr="004E74EB" w:rsidRDefault="00082EA0" w:rsidP="00082EA0">
      <w:pPr>
        <w:rPr>
          <w:rFonts w:ascii="Arial" w:hAnsi="Arial" w:cs="Arial"/>
          <w:b/>
          <w:sz w:val="28"/>
          <w:szCs w:val="28"/>
        </w:rPr>
      </w:pPr>
      <w:r w:rsidRPr="004E74EB">
        <w:rPr>
          <w:rFonts w:ascii="Arial" w:hAnsi="Arial" w:cs="Arial"/>
          <w:b/>
          <w:sz w:val="28"/>
          <w:szCs w:val="28"/>
        </w:rPr>
        <w:t>Příprava na hodinu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 w:rsidRPr="0023176B">
        <w:rPr>
          <w:rFonts w:ascii="Arial" w:hAnsi="Arial" w:cs="Arial"/>
          <w:b/>
        </w:rPr>
        <w:t>Cíl</w:t>
      </w:r>
      <w:r>
        <w:rPr>
          <w:rFonts w:ascii="Arial" w:hAnsi="Arial" w:cs="Arial"/>
          <w:sz w:val="32"/>
          <w:szCs w:val="32"/>
        </w:rPr>
        <w:t xml:space="preserve">: </w:t>
      </w:r>
      <w:r>
        <w:rPr>
          <w:rFonts w:ascii="Arial" w:hAnsi="Arial" w:cs="Arial"/>
          <w:sz w:val="24"/>
          <w:szCs w:val="24"/>
        </w:rPr>
        <w:t>ozdobené velikonoční vajíčko („vejdunek‘‘) barevným papírem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 w:rsidRPr="0023176B">
        <w:rPr>
          <w:rFonts w:ascii="Arial" w:hAnsi="Arial" w:cs="Arial"/>
          <w:b/>
          <w:sz w:val="24"/>
          <w:szCs w:val="24"/>
        </w:rPr>
        <w:t>Motivace: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vyprávění o Velikonocích, ukázky velikonočních vajíček žáků z </w:t>
      </w:r>
      <w:proofErr w:type="gramStart"/>
      <w:r>
        <w:rPr>
          <w:rFonts w:ascii="Arial" w:hAnsi="Arial" w:cs="Arial"/>
          <w:sz w:val="24"/>
          <w:szCs w:val="24"/>
        </w:rPr>
        <w:t>jiných    ročníků</w:t>
      </w:r>
      <w:proofErr w:type="gramEnd"/>
      <w:r>
        <w:rPr>
          <w:rFonts w:ascii="Arial" w:hAnsi="Arial" w:cs="Arial"/>
          <w:sz w:val="24"/>
          <w:szCs w:val="24"/>
        </w:rPr>
        <w:t>, obrázky z knih a časopisů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 w:rsidRPr="001D5F63">
        <w:rPr>
          <w:rFonts w:ascii="Arial" w:hAnsi="Arial" w:cs="Arial"/>
          <w:b/>
          <w:sz w:val="24"/>
          <w:szCs w:val="24"/>
        </w:rPr>
        <w:t>Pomůcky: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5F63">
        <w:rPr>
          <w:rFonts w:ascii="Arial" w:hAnsi="Arial" w:cs="Arial"/>
          <w:sz w:val="24"/>
          <w:szCs w:val="24"/>
        </w:rPr>
        <w:t>vyfouklá vajíčka</w:t>
      </w:r>
      <w:r>
        <w:rPr>
          <w:rFonts w:ascii="Arial" w:hAnsi="Arial" w:cs="Arial"/>
          <w:sz w:val="24"/>
          <w:szCs w:val="24"/>
        </w:rPr>
        <w:t>, barevný papír, lepidlo v tubě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 w:rsidRPr="001D5F63">
        <w:rPr>
          <w:rFonts w:ascii="Arial" w:hAnsi="Arial" w:cs="Arial"/>
          <w:b/>
          <w:sz w:val="24"/>
          <w:szCs w:val="24"/>
        </w:rPr>
        <w:t>Postup</w:t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barevný papír si natrháme na malé kousky, část vyfouklého vajíčka potřeme lepidlem a dle vlastní fantazie lepíme kousky barevných papírků libovolně přes sebe. Postupně polepíme celý povrch vajíčka.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 w:rsidRPr="00990C5C">
        <w:rPr>
          <w:rFonts w:ascii="Arial" w:hAnsi="Arial" w:cs="Arial"/>
          <w:b/>
          <w:sz w:val="24"/>
          <w:szCs w:val="24"/>
        </w:rPr>
        <w:t>Závěr</w:t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práce se žákům velmi zdařila. Všichni byli pochváleni. Vajíčko si odnesli domů na ozdobu.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050048" cy="3408404"/>
            <wp:effectExtent l="19050" t="0" r="7852" b="0"/>
            <wp:docPr id="2" name="obrázek 2" descr="C:\Users\Petra\Desktop\P113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tra\Desktop\P1130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48" cy="340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082EA0" w:rsidRPr="007F4DA4" w:rsidRDefault="00082EA0" w:rsidP="00082EA0">
      <w:pPr>
        <w:rPr>
          <w:rFonts w:ascii="Arial" w:hAnsi="Arial" w:cs="Arial"/>
          <w:b/>
          <w:sz w:val="28"/>
          <w:szCs w:val="28"/>
        </w:rPr>
      </w:pPr>
      <w:r w:rsidRPr="007F4DA4">
        <w:rPr>
          <w:rFonts w:ascii="Arial" w:hAnsi="Arial" w:cs="Arial"/>
          <w:b/>
          <w:sz w:val="28"/>
          <w:szCs w:val="28"/>
        </w:rPr>
        <w:t>Příprava na hodinu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b/>
          <w:sz w:val="24"/>
          <w:szCs w:val="24"/>
        </w:rPr>
        <w:t>Cíl</w:t>
      </w:r>
      <w:r w:rsidRPr="001C5748">
        <w:rPr>
          <w:rFonts w:ascii="Arial" w:hAnsi="Arial" w:cs="Arial"/>
          <w:sz w:val="24"/>
          <w:szCs w:val="24"/>
        </w:rPr>
        <w:t>: kvetoucí třešňová větvička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b/>
          <w:sz w:val="24"/>
          <w:szCs w:val="24"/>
        </w:rPr>
        <w:t>Motivace</w:t>
      </w:r>
      <w:r w:rsidRPr="001C574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povídání o jaru, jak se probouzí příroda na jaře</w:t>
      </w:r>
      <w:r w:rsidRPr="001C5748">
        <w:rPr>
          <w:rFonts w:ascii="Arial" w:hAnsi="Arial" w:cs="Arial"/>
          <w:sz w:val="24"/>
          <w:szCs w:val="24"/>
        </w:rPr>
        <w:t>, vycházka na školní zahradu a do okolí, názorná ukázka vykvetlé třešňové větvičky ve třídě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b/>
          <w:sz w:val="24"/>
          <w:szCs w:val="24"/>
        </w:rPr>
        <w:t>Pomůcky</w:t>
      </w:r>
      <w:r w:rsidRPr="001C5748">
        <w:rPr>
          <w:rFonts w:ascii="Arial" w:hAnsi="Arial" w:cs="Arial"/>
          <w:sz w:val="24"/>
          <w:szCs w:val="24"/>
        </w:rPr>
        <w:t>: čtvrtka A5</w:t>
      </w:r>
      <w:r>
        <w:rPr>
          <w:rFonts w:ascii="Arial" w:hAnsi="Arial" w:cs="Arial"/>
          <w:sz w:val="24"/>
          <w:szCs w:val="24"/>
        </w:rPr>
        <w:t xml:space="preserve"> </w:t>
      </w:r>
      <w:r w:rsidRPr="001C5748">
        <w:rPr>
          <w:rFonts w:ascii="Arial" w:hAnsi="Arial" w:cs="Arial"/>
          <w:sz w:val="24"/>
          <w:szCs w:val="24"/>
        </w:rPr>
        <w:t>(jen polovina),</w:t>
      </w:r>
      <w:r w:rsidRPr="001C5748">
        <w:rPr>
          <w:rFonts w:ascii="Arial" w:hAnsi="Arial" w:cs="Arial"/>
          <w:b/>
          <w:sz w:val="24"/>
          <w:szCs w:val="24"/>
        </w:rPr>
        <w:t xml:space="preserve"> </w:t>
      </w:r>
      <w:r w:rsidRPr="001C5748">
        <w:rPr>
          <w:rFonts w:ascii="Arial" w:hAnsi="Arial" w:cs="Arial"/>
          <w:sz w:val="24"/>
          <w:szCs w:val="24"/>
        </w:rPr>
        <w:t>temperové barvy, vodu v kelímku, plochý štětec, krepový papír, nůžky, lepidlo v tubě, modrá křída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b/>
          <w:sz w:val="24"/>
          <w:szCs w:val="24"/>
        </w:rPr>
        <w:lastRenderedPageBreak/>
        <w:t>Popis</w:t>
      </w:r>
      <w:r w:rsidRPr="001C5748">
        <w:rPr>
          <w:rFonts w:ascii="Arial" w:hAnsi="Arial" w:cs="Arial"/>
          <w:sz w:val="24"/>
          <w:szCs w:val="24"/>
        </w:rPr>
        <w:t>:1. rozstřihneme čtvrtku formátu A5 svisle na polovinu, každý žák dostane jednu část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sz w:val="24"/>
          <w:szCs w:val="24"/>
        </w:rPr>
        <w:t>2. štětcem a temperou namalujeme větvičku dle předlohy (popřípadě žákům pomohu), necháme zaschnout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sz w:val="24"/>
          <w:szCs w:val="24"/>
        </w:rPr>
        <w:t>3. mezitím si žáci vystřihnou z růžového krepového papíru lístečky kvetoucí třešně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sz w:val="24"/>
          <w:szCs w:val="24"/>
        </w:rPr>
        <w:t>4. po zaschnutí nalepí lístečky na konce větviček a střed dozdobí žlutou temperou</w:t>
      </w:r>
      <w:r>
        <w:rPr>
          <w:rFonts w:ascii="Arial" w:hAnsi="Arial" w:cs="Arial"/>
          <w:sz w:val="24"/>
          <w:szCs w:val="24"/>
        </w:rPr>
        <w:t xml:space="preserve"> </w:t>
      </w:r>
      <w:r w:rsidRPr="001C5748">
        <w:rPr>
          <w:rFonts w:ascii="Arial" w:hAnsi="Arial" w:cs="Arial"/>
          <w:sz w:val="24"/>
          <w:szCs w:val="24"/>
        </w:rPr>
        <w:t>(jen tečka)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sz w:val="24"/>
          <w:szCs w:val="24"/>
        </w:rPr>
        <w:t>5. zatímco obrázek zasychá, uklízíme nepotřebné pomůcky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sz w:val="24"/>
          <w:szCs w:val="24"/>
        </w:rPr>
        <w:t>6. po zaschnutí dobarvíme modrou křídou pozadí a prstem rozetřeme</w:t>
      </w:r>
    </w:p>
    <w:p w:rsidR="00082EA0" w:rsidRPr="001C5748" w:rsidRDefault="00082EA0" w:rsidP="00082EA0">
      <w:pPr>
        <w:rPr>
          <w:rFonts w:ascii="Arial" w:hAnsi="Arial" w:cs="Arial"/>
          <w:sz w:val="24"/>
          <w:szCs w:val="24"/>
        </w:rPr>
      </w:pPr>
      <w:r w:rsidRPr="001C5748">
        <w:rPr>
          <w:rFonts w:ascii="Arial" w:hAnsi="Arial" w:cs="Arial"/>
          <w:b/>
          <w:sz w:val="24"/>
          <w:szCs w:val="24"/>
        </w:rPr>
        <w:t>Závěr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1C5748">
        <w:rPr>
          <w:rFonts w:ascii="Arial" w:hAnsi="Arial" w:cs="Arial"/>
          <w:sz w:val="24"/>
          <w:szCs w:val="24"/>
        </w:rPr>
        <w:t>Práce byla pro některé žáky trochu složitější</w:t>
      </w:r>
      <w:r>
        <w:rPr>
          <w:rFonts w:ascii="Arial" w:hAnsi="Arial" w:cs="Arial"/>
          <w:sz w:val="24"/>
          <w:szCs w:val="24"/>
        </w:rPr>
        <w:t xml:space="preserve"> </w:t>
      </w:r>
      <w:r w:rsidRPr="001C5748">
        <w:rPr>
          <w:rFonts w:ascii="Arial" w:hAnsi="Arial" w:cs="Arial"/>
          <w:sz w:val="24"/>
          <w:szCs w:val="24"/>
        </w:rPr>
        <w:t>(někteří mají problém s </w:t>
      </w:r>
      <w:proofErr w:type="spellStart"/>
      <w:r w:rsidRPr="001C5748">
        <w:rPr>
          <w:rFonts w:ascii="Arial" w:hAnsi="Arial" w:cs="Arial"/>
          <w:sz w:val="24"/>
          <w:szCs w:val="24"/>
        </w:rPr>
        <w:t>motorikou</w:t>
      </w:r>
      <w:proofErr w:type="spellEnd"/>
      <w:r w:rsidRPr="001C5748">
        <w:rPr>
          <w:rFonts w:ascii="Arial" w:hAnsi="Arial" w:cs="Arial"/>
          <w:sz w:val="24"/>
          <w:szCs w:val="24"/>
        </w:rPr>
        <w:t xml:space="preserve"> a cílené stříhání je ještě pro ně složité). Avšak nakonec se práce všem velmi vydařila. Žáky činnost bavila. Práce žáků byly vystaveny na nástěnce ve vestibulu.</w:t>
      </w:r>
    </w:p>
    <w:p w:rsidR="00082EA0" w:rsidRDefault="00082EA0" w:rsidP="00082EA0">
      <w:pPr>
        <w:rPr>
          <w:rFonts w:ascii="Arial" w:hAnsi="Arial" w:cs="Arial"/>
          <w:sz w:val="24"/>
          <w:szCs w:val="24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3B0" w:rsidRDefault="001023B0">
      <w:r>
        <w:separator/>
      </w:r>
    </w:p>
  </w:endnote>
  <w:endnote w:type="continuationSeparator" w:id="0">
    <w:p w:rsidR="001023B0" w:rsidRDefault="00102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3B0" w:rsidRDefault="001023B0">
      <w:r>
        <w:separator/>
      </w:r>
    </w:p>
  </w:footnote>
  <w:footnote w:type="continuationSeparator" w:id="0">
    <w:p w:rsidR="001023B0" w:rsidRDefault="001023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2EA0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23B0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74A76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D2CC9A7-C3C9-4A36-8128-4E76E1BAE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2015-05-27T15:02:00Z</dcterms:created>
  <dcterms:modified xsi:type="dcterms:W3CDTF">2015-05-27T15:02:00Z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