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F1003">
        <w:rPr>
          <w:rFonts w:ascii="Arial" w:eastAsia="Arial" w:hAnsi="Arial" w:cs="Arial"/>
          <w:b/>
          <w:bCs/>
        </w:rPr>
        <w:t xml:space="preserve"> </w:t>
      </w:r>
      <w:r w:rsidR="002F1003" w:rsidRPr="002F1003">
        <w:rPr>
          <w:rFonts w:ascii="Arial" w:eastAsia="Arial" w:hAnsi="Arial" w:cs="Arial"/>
          <w:bCs/>
        </w:rPr>
        <w:t>Mgr.</w:t>
      </w:r>
      <w:r w:rsidR="002F1003">
        <w:rPr>
          <w:rFonts w:ascii="Arial" w:eastAsia="Arial" w:hAnsi="Arial" w:cs="Arial"/>
          <w:b/>
          <w:bCs/>
        </w:rPr>
        <w:t xml:space="preserve"> </w:t>
      </w:r>
      <w:r w:rsidR="002F1003" w:rsidRPr="002F1003">
        <w:rPr>
          <w:rFonts w:ascii="Arial" w:eastAsia="Arial" w:hAnsi="Arial" w:cs="Arial"/>
          <w:bCs/>
        </w:rPr>
        <w:t>Veronika Málková</w:t>
      </w:r>
    </w:p>
    <w:p w:rsidR="002F1003" w:rsidRPr="002F1003" w:rsidRDefault="00A84231" w:rsidP="002F100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Verdana" w:hAnsi="Verdana"/>
          <w:b/>
          <w:bCs/>
          <w:sz w:val="20"/>
          <w:szCs w:val="20"/>
          <w:shd w:val="clear" w:color="auto" w:fill="F4941C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F1003">
        <w:rPr>
          <w:rFonts w:ascii="Arial" w:hAnsi="Arial" w:cs="Arial"/>
        </w:rPr>
        <w:t>Základní škola Světlá nad Sázavou, Komenského 234, p. o.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2F1003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2F1003">
        <w:rPr>
          <w:rFonts w:ascii="Arial" w:hAnsi="Arial" w:cs="Arial"/>
          <w:b/>
        </w:rPr>
        <w:t xml:space="preserve"> </w:t>
      </w:r>
      <w:r w:rsidR="002F1003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F1003">
        <w:rPr>
          <w:rFonts w:ascii="Arial" w:hAnsi="Arial" w:cs="Arial"/>
          <w:b/>
        </w:rPr>
        <w:t xml:space="preserve">  </w:t>
      </w:r>
      <w:r w:rsidR="00D84868">
        <w:rPr>
          <w:rFonts w:ascii="Arial" w:hAnsi="Arial" w:cs="Arial"/>
        </w:rPr>
        <w:t>IX.</w:t>
      </w:r>
      <w:r w:rsidR="006851EE">
        <w:rPr>
          <w:rFonts w:ascii="Arial" w:hAnsi="Arial" w:cs="Arial"/>
          <w:b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F1003">
        <w:rPr>
          <w:rFonts w:ascii="Arial" w:hAnsi="Arial" w:cs="Arial"/>
          <w:b/>
        </w:rPr>
        <w:t xml:space="preserve"> </w:t>
      </w:r>
      <w:r w:rsidR="001234EC" w:rsidRPr="001234EC">
        <w:rPr>
          <w:rFonts w:ascii="Arial" w:hAnsi="Arial" w:cs="Arial"/>
        </w:rPr>
        <w:t>PSS,</w:t>
      </w:r>
      <w:r w:rsidR="001234EC">
        <w:rPr>
          <w:rFonts w:ascii="Arial" w:hAnsi="Arial" w:cs="Arial"/>
          <w:b/>
        </w:rPr>
        <w:t xml:space="preserve"> </w:t>
      </w:r>
      <w:r w:rsidR="006851EE" w:rsidRPr="006851EE">
        <w:rPr>
          <w:rFonts w:ascii="Arial" w:hAnsi="Arial" w:cs="Arial"/>
        </w:rPr>
        <w:t>funkce</w:t>
      </w:r>
      <w:r w:rsidR="00D84868">
        <w:rPr>
          <w:rFonts w:ascii="Arial" w:hAnsi="Arial" w:cs="Arial"/>
        </w:rPr>
        <w:t xml:space="preserve"> </w:t>
      </w:r>
      <w:r w:rsidR="00A0110E">
        <w:rPr>
          <w:rFonts w:ascii="Arial" w:hAnsi="Arial" w:cs="Arial"/>
        </w:rPr>
        <w:t xml:space="preserve">- úvod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6851EE" w:rsidRPr="006851EE">
        <w:rPr>
          <w:rFonts w:ascii="Arial" w:hAnsi="Arial" w:cs="Arial"/>
        </w:rPr>
        <w:t xml:space="preserve"> </w:t>
      </w:r>
      <w:r w:rsidR="006851EE" w:rsidRPr="002F1003">
        <w:rPr>
          <w:rFonts w:ascii="Arial" w:hAnsi="Arial" w:cs="Arial"/>
        </w:rPr>
        <w:t>pravoúhlá soustava souřadnic</w:t>
      </w:r>
      <w:r w:rsidR="00A0110E">
        <w:rPr>
          <w:rFonts w:ascii="Arial" w:hAnsi="Arial" w:cs="Arial"/>
        </w:rPr>
        <w:t>, základní pojmy, základní definice funkce</w:t>
      </w:r>
    </w:p>
    <w:p w:rsidR="00A84231" w:rsidRPr="006851EE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4D4B57" w:rsidRPr="004D4B57">
        <w:rPr>
          <w:rFonts w:ascii="Arial" w:hAnsi="Arial" w:cs="Arial"/>
        </w:rPr>
        <w:t>rozlišuje s</w:t>
      </w:r>
      <w:r w:rsidR="004D4B57">
        <w:rPr>
          <w:rFonts w:ascii="Arial" w:hAnsi="Arial" w:cs="Arial"/>
        </w:rPr>
        <w:t xml:space="preserve">ouřadnicové osy, část kladnou a zápornou, </w:t>
      </w:r>
      <w:r w:rsidR="006851EE" w:rsidRPr="004D4B57">
        <w:rPr>
          <w:rFonts w:ascii="Arial" w:hAnsi="Arial" w:cs="Arial"/>
        </w:rPr>
        <w:t>zakreslí</w:t>
      </w:r>
      <w:r w:rsidR="006851EE">
        <w:rPr>
          <w:rFonts w:ascii="Arial" w:hAnsi="Arial" w:cs="Arial"/>
        </w:rPr>
        <w:t xml:space="preserve"> </w:t>
      </w:r>
      <w:proofErr w:type="gramStart"/>
      <w:r w:rsidR="006851EE">
        <w:rPr>
          <w:rFonts w:ascii="Arial" w:hAnsi="Arial" w:cs="Arial"/>
        </w:rPr>
        <w:t>bod(y) v PSS</w:t>
      </w:r>
      <w:proofErr w:type="gramEnd"/>
      <w:r w:rsidR="006851EE">
        <w:rPr>
          <w:rFonts w:ascii="Arial" w:hAnsi="Arial" w:cs="Arial"/>
        </w:rPr>
        <w:t xml:space="preserve">, </w:t>
      </w:r>
      <w:r w:rsidR="001234EC">
        <w:rPr>
          <w:rFonts w:ascii="Arial" w:hAnsi="Arial" w:cs="Arial"/>
        </w:rPr>
        <w:t xml:space="preserve">zpracuje a </w:t>
      </w:r>
      <w:r w:rsidR="006851EE">
        <w:rPr>
          <w:rFonts w:ascii="Arial" w:hAnsi="Arial" w:cs="Arial"/>
        </w:rPr>
        <w:t>zakreslí</w:t>
      </w:r>
      <w:r w:rsidR="001234EC">
        <w:rPr>
          <w:rFonts w:ascii="Arial" w:hAnsi="Arial" w:cs="Arial"/>
        </w:rPr>
        <w:t xml:space="preserve"> slovní úlohu, jedoucí na </w:t>
      </w:r>
      <w:r w:rsidR="006851EE">
        <w:rPr>
          <w:rFonts w:ascii="Arial" w:hAnsi="Arial" w:cs="Arial"/>
        </w:rPr>
        <w:t xml:space="preserve"> jednoduchou funkci </w:t>
      </w:r>
    </w:p>
    <w:p w:rsidR="00A84231" w:rsidRPr="002F100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2F1003">
        <w:rPr>
          <w:rFonts w:ascii="Arial" w:hAnsi="Arial" w:cs="Arial"/>
        </w:rPr>
        <w:t xml:space="preserve">individuální </w:t>
      </w:r>
    </w:p>
    <w:p w:rsidR="00A84231" w:rsidRPr="001234E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6851EE">
        <w:rPr>
          <w:rFonts w:ascii="Arial" w:hAnsi="Arial" w:cs="Arial"/>
          <w:b/>
        </w:rPr>
        <w:t xml:space="preserve"> </w:t>
      </w:r>
      <w:r w:rsidR="001234EC" w:rsidRPr="001234EC">
        <w:rPr>
          <w:rFonts w:ascii="Arial" w:hAnsi="Arial" w:cs="Arial"/>
        </w:rPr>
        <w:t xml:space="preserve">práce </w:t>
      </w:r>
      <w:r w:rsidR="001234EC">
        <w:rPr>
          <w:rFonts w:ascii="Arial" w:hAnsi="Arial" w:cs="Arial"/>
        </w:rPr>
        <w:t xml:space="preserve">s učebnicí, </w:t>
      </w:r>
      <w:r w:rsidR="000754DF">
        <w:rPr>
          <w:rFonts w:ascii="Arial" w:hAnsi="Arial" w:cs="Arial"/>
        </w:rPr>
        <w:t>praktická činnost žáků,</w:t>
      </w:r>
      <w:r w:rsidR="00F85B0C">
        <w:rPr>
          <w:rFonts w:ascii="Arial" w:hAnsi="Arial" w:cs="Arial"/>
        </w:rPr>
        <w:t xml:space="preserve"> </w:t>
      </w:r>
      <w:r w:rsidR="001234EC">
        <w:rPr>
          <w:rFonts w:ascii="Arial" w:hAnsi="Arial" w:cs="Arial"/>
        </w:rPr>
        <w:t xml:space="preserve">řešení problému, sdílení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85B0C">
        <w:rPr>
          <w:rFonts w:ascii="Arial" w:hAnsi="Arial" w:cs="Arial"/>
          <w:b/>
        </w:rPr>
        <w:t xml:space="preserve"> </w:t>
      </w:r>
      <w:r w:rsidR="004D4B57" w:rsidRPr="004D4B57">
        <w:rPr>
          <w:rFonts w:ascii="Arial" w:hAnsi="Arial" w:cs="Arial"/>
        </w:rPr>
        <w:t>rýsovací potřeby, sešit,</w:t>
      </w:r>
      <w:r w:rsidR="001234EC">
        <w:rPr>
          <w:rFonts w:ascii="Arial" w:hAnsi="Arial" w:cs="Arial"/>
        </w:rPr>
        <w:t xml:space="preserve"> učebnice,</w:t>
      </w:r>
      <w:r w:rsidR="004D4B57" w:rsidRPr="004D4B57">
        <w:rPr>
          <w:rFonts w:ascii="Arial" w:hAnsi="Arial" w:cs="Arial"/>
        </w:rPr>
        <w:t xml:space="preserve"> tablet</w:t>
      </w:r>
      <w:r w:rsidR="004D4B57">
        <w:rPr>
          <w:rFonts w:ascii="Arial" w:hAnsi="Arial" w:cs="Arial"/>
          <w:b/>
        </w:rPr>
        <w:t xml:space="preserve"> </w:t>
      </w:r>
      <w:r w:rsidR="000754DF">
        <w:rPr>
          <w:rFonts w:ascii="Arial" w:hAnsi="Arial" w:cs="Arial"/>
          <w:b/>
        </w:rPr>
        <w:t xml:space="preserve">– </w:t>
      </w:r>
      <w:r w:rsidR="000754DF" w:rsidRPr="000754DF">
        <w:rPr>
          <w:rFonts w:ascii="Arial" w:hAnsi="Arial" w:cs="Arial"/>
        </w:rPr>
        <w:t xml:space="preserve">aplikace </w:t>
      </w:r>
      <w:proofErr w:type="spellStart"/>
      <w:r w:rsidR="000754DF" w:rsidRPr="000754DF">
        <w:rPr>
          <w:rFonts w:ascii="Arial" w:hAnsi="Arial" w:cs="Arial"/>
        </w:rPr>
        <w:t>Geogebra</w:t>
      </w:r>
      <w:bookmarkStart w:id="0" w:name="_GoBack"/>
      <w:bookmarkEnd w:id="0"/>
      <w:proofErr w:type="spellEnd"/>
      <w:r w:rsidR="00D84868">
        <w:rPr>
          <w:rFonts w:ascii="Arial" w:hAnsi="Arial" w:cs="Arial"/>
        </w:rPr>
        <w:t xml:space="preserve"> (</w:t>
      </w:r>
      <w:r w:rsidR="00D84868" w:rsidRPr="00D84868">
        <w:rPr>
          <w:rFonts w:ascii="Arial" w:hAnsi="Arial" w:cs="Arial"/>
        </w:rPr>
        <w:t>https://www.geogebra.org/</w:t>
      </w:r>
      <w:r w:rsidR="00D84868">
        <w:rPr>
          <w:rFonts w:ascii="Arial" w:hAnsi="Arial" w:cs="Arial"/>
        </w:rPr>
        <w:t>)</w:t>
      </w:r>
    </w:p>
    <w:p w:rsidR="008F0348" w:rsidRPr="001234EC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1234EC">
        <w:rPr>
          <w:rFonts w:ascii="Arial" w:hAnsi="Arial" w:cs="Arial"/>
          <w:b/>
        </w:rPr>
        <w:t xml:space="preserve"> </w:t>
      </w:r>
      <w:r w:rsidR="001234EC">
        <w:rPr>
          <w:rFonts w:ascii="Arial" w:hAnsi="Arial" w:cs="Arial"/>
        </w:rPr>
        <w:t xml:space="preserve">učebnice: Matematika 9, </w:t>
      </w:r>
      <w:proofErr w:type="spellStart"/>
      <w:r w:rsidR="001234EC">
        <w:rPr>
          <w:rFonts w:ascii="Arial" w:hAnsi="Arial" w:cs="Arial"/>
        </w:rPr>
        <w:t>Prodos</w:t>
      </w:r>
      <w:proofErr w:type="spellEnd"/>
      <w:r w:rsidR="001234EC">
        <w:rPr>
          <w:rFonts w:ascii="Arial" w:hAnsi="Arial" w:cs="Arial"/>
        </w:rPr>
        <w:t xml:space="preserve"> </w:t>
      </w:r>
    </w:p>
    <w:p w:rsidR="00BB6657" w:rsidRPr="00A735B2" w:rsidRDefault="00BB665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03A4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05D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A0110E" w:rsidP="00903A4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úvod do hodiny – </w:t>
            </w:r>
            <w:r w:rsidR="00903A43">
              <w:rPr>
                <w:rFonts w:ascii="Arial" w:hAnsi="Arial" w:cs="Arial"/>
                <w:sz w:val="22"/>
                <w:szCs w:val="22"/>
              </w:rPr>
              <w:t xml:space="preserve">co zopakujeme, co nás čeká, </w:t>
            </w:r>
            <w:r>
              <w:rPr>
                <w:rFonts w:ascii="Arial" w:hAnsi="Arial" w:cs="Arial"/>
                <w:sz w:val="22"/>
                <w:szCs w:val="22"/>
              </w:rPr>
              <w:t xml:space="preserve">přehled pojmů </w:t>
            </w:r>
            <w:r w:rsidR="0055201F">
              <w:rPr>
                <w:rFonts w:ascii="Arial" w:hAnsi="Arial" w:cs="Arial"/>
                <w:sz w:val="22"/>
                <w:szCs w:val="22"/>
              </w:rPr>
              <w:t>hodiny</w:t>
            </w:r>
            <w:r w:rsidR="00D84868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903A43">
              <w:rPr>
                <w:rFonts w:ascii="Arial" w:hAnsi="Arial" w:cs="Arial"/>
                <w:sz w:val="22"/>
                <w:szCs w:val="22"/>
              </w:rPr>
              <w:t xml:space="preserve">PSS, vzájemná závislost u funkcí)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E05DA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15  mi</w:t>
            </w:r>
            <w:r w:rsidR="00903A43">
              <w:rPr>
                <w:rFonts w:ascii="Arial" w:hAnsi="Arial" w:cs="Arial"/>
              </w:rPr>
              <w:t>n</w:t>
            </w:r>
            <w:proofErr w:type="gramEnd"/>
          </w:p>
        </w:tc>
        <w:tc>
          <w:tcPr>
            <w:tcW w:w="5386" w:type="dxa"/>
          </w:tcPr>
          <w:p w:rsidR="0055201F" w:rsidRDefault="0055201F" w:rsidP="0055201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PSS – školní sešit- sestrojit osový kříž, popsat osy a rozlišit kladnou a zápornou část každé z nich, zapsat pro ukázku několik bodů o různých souřadnicích </w:t>
            </w:r>
          </w:p>
          <w:p w:rsidR="00A735B2" w:rsidRDefault="0055201F" w:rsidP="008802C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Kontrola: </w:t>
            </w:r>
            <w:r w:rsidR="008802CE">
              <w:rPr>
                <w:rFonts w:ascii="Arial" w:hAnsi="Arial" w:cs="Arial"/>
                <w:sz w:val="22"/>
                <w:szCs w:val="22"/>
              </w:rPr>
              <w:t xml:space="preserve">stejnou situaci narýsovat </w:t>
            </w: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8802CE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Geogebře</w:t>
            </w:r>
            <w:proofErr w:type="spellEnd"/>
            <w:r w:rsidR="008802C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6129">
              <w:rPr>
                <w:rFonts w:ascii="Arial" w:hAnsi="Arial" w:cs="Arial"/>
                <w:sz w:val="22"/>
                <w:szCs w:val="22"/>
              </w:rPr>
              <w:t xml:space="preserve">sdílená všemi </w:t>
            </w:r>
            <w:r w:rsidR="008802CE">
              <w:rPr>
                <w:rFonts w:ascii="Arial" w:hAnsi="Arial" w:cs="Arial"/>
                <w:sz w:val="22"/>
                <w:szCs w:val="22"/>
              </w:rPr>
              <w:t>– provedená kontrola</w:t>
            </w:r>
          </w:p>
          <w:p w:rsidR="00BB6657" w:rsidRPr="00A84231" w:rsidRDefault="00BB6657" w:rsidP="00BB665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903A43" w:rsidRDefault="00903A43" w:rsidP="00903A4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hd w:val="clear" w:color="auto" w:fill="FFFFFF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Např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903A43">
              <w:rPr>
                <w:rFonts w:ascii="Arial" w:hAnsi="Arial" w:cs="Arial"/>
                <w:i/>
                <w:iCs/>
                <w:shd w:val="clear" w:color="auto" w:fill="FFFFFF"/>
              </w:rPr>
              <w:t>X</w:t>
            </w:r>
            <w:r w:rsidRPr="00903A43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 w:rsidRPr="00903A43">
              <w:rPr>
                <w:rFonts w:ascii="Arial" w:hAnsi="Arial" w:cs="Arial"/>
                <w:i/>
                <w:iCs/>
                <w:shd w:val="clear" w:color="auto" w:fill="FFFFFF"/>
              </w:rPr>
              <w:t>-</w:t>
            </w:r>
            <w:proofErr w:type="gramStart"/>
            <w:r w:rsidRPr="00903A43">
              <w:rPr>
                <w:rFonts w:ascii="Arial" w:hAnsi="Arial" w:cs="Arial"/>
                <w:i/>
                <w:iCs/>
                <w:shd w:val="clear" w:color="auto" w:fill="FFFFFF"/>
              </w:rPr>
              <w:t>2,5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],</w:t>
            </w:r>
            <w:r w:rsidRPr="00903A43">
              <w:rPr>
                <w:rFonts w:ascii="Arial" w:hAnsi="Arial" w:cs="Arial"/>
                <w:i/>
                <w:iCs/>
                <w:shd w:val="clear" w:color="auto" w:fill="FFFFFF"/>
              </w:rPr>
              <w:t>Y</w:t>
            </w:r>
            <w:r w:rsidRPr="00903A43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3,-</w:t>
            </w:r>
            <w:proofErr w:type="gramEnd"/>
            <w:r>
              <w:rPr>
                <w:rFonts w:ascii="Arial" w:hAnsi="Arial" w:cs="Arial"/>
                <w:i/>
                <w:iCs/>
                <w:shd w:val="clear" w:color="auto" w:fill="FFFFFF"/>
              </w:rPr>
              <w:t>1,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]</w:t>
            </w:r>
          </w:p>
          <w:p w:rsidR="00903A43" w:rsidRDefault="00903A43" w:rsidP="00903A4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hd w:val="clear" w:color="auto" w:fill="FFFFFF"/>
                <w:lang w:val="en-GB"/>
              </w:rPr>
            </w:pPr>
            <w:r>
              <w:rPr>
                <w:rFonts w:ascii="Arial" w:hAnsi="Arial" w:cs="Arial"/>
                <w:shd w:val="clear" w:color="auto" w:fill="FFFFFF"/>
                <w:lang w:val="en-GB"/>
              </w:rPr>
              <w:t xml:space="preserve"> Z</w:t>
            </w:r>
            <w:r w:rsidRPr="00903A43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-1,3</w:t>
            </w:r>
            <w:r w:rsidRPr="00903A43">
              <w:rPr>
                <w:rFonts w:ascii="Arial" w:hAnsi="Arial" w:cs="Arial"/>
                <w:shd w:val="clear" w:color="auto" w:fill="FFFFFF"/>
              </w:rPr>
              <w:t>,</w:t>
            </w:r>
            <w:r>
              <w:rPr>
                <w:rFonts w:ascii="Arial" w:hAnsi="Arial" w:cs="Arial"/>
                <w:shd w:val="clear" w:color="auto" w:fill="FFFFFF"/>
              </w:rPr>
              <w:t>-2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 xml:space="preserve">], 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A</w:t>
            </w:r>
            <w:r w:rsidRPr="00903A43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5</w:t>
            </w:r>
            <w:r w:rsidRPr="00903A43">
              <w:rPr>
                <w:rFonts w:ascii="Arial" w:hAnsi="Arial" w:cs="Arial"/>
                <w:shd w:val="clear" w:color="auto" w:fill="FFFFFF"/>
              </w:rPr>
              <w:t>,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4,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]</w:t>
            </w:r>
          </w:p>
          <w:p w:rsidR="00BB6657" w:rsidRPr="00BB6657" w:rsidRDefault="00903A43" w:rsidP="00903A4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hd w:val="clear" w:color="auto" w:fill="FFFFFF"/>
                <w:lang w:val="en-GB"/>
              </w:rPr>
            </w:pPr>
            <w:r>
              <w:rPr>
                <w:rFonts w:ascii="Arial" w:hAnsi="Arial" w:cs="Arial"/>
                <w:i/>
                <w:iCs/>
                <w:shd w:val="clear" w:color="auto" w:fill="FFFFFF"/>
              </w:rPr>
              <w:t xml:space="preserve">B 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0</w:t>
            </w:r>
            <w:r w:rsidRPr="00903A43">
              <w:rPr>
                <w:rFonts w:ascii="Arial" w:hAnsi="Arial" w:cs="Arial"/>
                <w:shd w:val="clear" w:color="auto" w:fill="FFFFFF"/>
              </w:rPr>
              <w:t>,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0,</w:t>
            </w:r>
            <w:r w:rsidRPr="00903A43">
              <w:rPr>
                <w:rFonts w:ascii="Arial" w:hAnsi="Arial" w:cs="Arial"/>
                <w:shd w:val="clear" w:color="auto" w:fill="FFFFFF"/>
                <w:lang w:val="en-GB"/>
              </w:rPr>
              <w:t>]</w:t>
            </w:r>
            <w:r>
              <w:rPr>
                <w:rFonts w:ascii="Arial" w:hAnsi="Arial" w:cs="Arial"/>
                <w:shd w:val="clear" w:color="auto" w:fill="FFFFFF"/>
                <w:lang w:val="en-GB"/>
              </w:rPr>
              <w:t xml:space="preserve">, </w:t>
            </w:r>
            <w:r w:rsidR="00BB6657">
              <w:rPr>
                <w:rFonts w:ascii="Arial" w:hAnsi="Arial" w:cs="Arial"/>
                <w:i/>
                <w:iCs/>
                <w:shd w:val="clear" w:color="auto" w:fill="FFFFFF"/>
              </w:rPr>
              <w:t>C</w:t>
            </w:r>
            <w:r w:rsidRPr="00BB6657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BB6657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 w:rsidR="00BB6657">
              <w:rPr>
                <w:rFonts w:ascii="Arial" w:hAnsi="Arial" w:cs="Arial"/>
                <w:i/>
                <w:iCs/>
                <w:shd w:val="clear" w:color="auto" w:fill="FFFFFF"/>
              </w:rPr>
              <w:t>0</w:t>
            </w:r>
            <w:r w:rsidRPr="00BB6657">
              <w:rPr>
                <w:rFonts w:ascii="Arial" w:hAnsi="Arial" w:cs="Arial"/>
                <w:shd w:val="clear" w:color="auto" w:fill="FFFFFF"/>
              </w:rPr>
              <w:t>,</w:t>
            </w:r>
            <w:r w:rsidR="00BB6657">
              <w:rPr>
                <w:rFonts w:ascii="Arial" w:hAnsi="Arial" w:cs="Arial"/>
                <w:i/>
                <w:iCs/>
                <w:shd w:val="clear" w:color="auto" w:fill="FFFFFF"/>
              </w:rPr>
              <w:t>2</w:t>
            </w:r>
            <w:r w:rsidRPr="00BB6657">
              <w:rPr>
                <w:rFonts w:ascii="Arial" w:hAnsi="Arial" w:cs="Arial"/>
                <w:shd w:val="clear" w:color="auto" w:fill="FFFFFF"/>
                <w:lang w:val="en-GB"/>
              </w:rPr>
              <w:t>]</w:t>
            </w:r>
            <w:r w:rsidR="00BB6657" w:rsidRPr="00BB6657">
              <w:rPr>
                <w:rFonts w:ascii="Arial" w:hAnsi="Arial" w:cs="Arial"/>
                <w:shd w:val="clear" w:color="auto" w:fill="FFFFFF"/>
                <w:lang w:val="en-GB"/>
              </w:rPr>
              <w:t xml:space="preserve">, </w:t>
            </w:r>
          </w:p>
          <w:p w:rsidR="00A735B2" w:rsidRPr="00903A43" w:rsidRDefault="00BB6657" w:rsidP="00BB66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  <w:shd w:val="clear" w:color="auto" w:fill="FFFFFF"/>
              </w:rPr>
            </w:pPr>
            <w:r>
              <w:rPr>
                <w:rFonts w:ascii="Arial" w:hAnsi="Arial" w:cs="Arial"/>
                <w:i/>
                <w:iCs/>
                <w:shd w:val="clear" w:color="auto" w:fill="FFFFFF"/>
              </w:rPr>
              <w:t>D</w:t>
            </w:r>
            <w:r w:rsidRPr="00BB6657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BB6657">
              <w:rPr>
                <w:rFonts w:ascii="Arial" w:hAnsi="Arial" w:cs="Arial"/>
                <w:shd w:val="clear" w:color="auto" w:fill="FFFFFF"/>
                <w:lang w:val="en-GB"/>
              </w:rPr>
              <w:t>[</w:t>
            </w:r>
            <w:r>
              <w:rPr>
                <w:rFonts w:ascii="Arial" w:hAnsi="Arial" w:cs="Arial"/>
                <w:i/>
                <w:iCs/>
                <w:shd w:val="clear" w:color="auto" w:fill="FFFFFF"/>
              </w:rPr>
              <w:t>-3</w:t>
            </w:r>
            <w:r w:rsidRPr="00BB6657">
              <w:rPr>
                <w:rFonts w:ascii="Arial" w:hAnsi="Arial" w:cs="Arial"/>
                <w:shd w:val="clear" w:color="auto" w:fill="FFFFFF"/>
              </w:rPr>
              <w:t>,</w:t>
            </w:r>
            <w:r>
              <w:rPr>
                <w:rFonts w:ascii="Arial" w:hAnsi="Arial" w:cs="Arial"/>
                <w:shd w:val="clear" w:color="auto" w:fill="FFFFFF"/>
              </w:rPr>
              <w:t>0</w:t>
            </w:r>
            <w:r w:rsidRPr="00BB6657">
              <w:rPr>
                <w:rFonts w:ascii="Arial" w:hAnsi="Arial" w:cs="Arial"/>
                <w:shd w:val="clear" w:color="auto" w:fill="FFFFFF"/>
                <w:lang w:val="en-GB"/>
              </w:rPr>
              <w:t>]</w:t>
            </w:r>
            <w:r w:rsidR="00903A43" w:rsidRPr="00903A43">
              <w:rPr>
                <w:rFonts w:ascii="Arial" w:hAnsi="Arial" w:cs="Arial"/>
                <w:shd w:val="clear" w:color="auto" w:fill="FFFFFF"/>
                <w:lang w:val="en-GB"/>
              </w:rPr>
              <w:t xml:space="preserve">   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B665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05D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3F6129" w:rsidP="00D848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aplikací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Geogebra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),</w:t>
            </w:r>
            <w:r w:rsidR="00D8486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nejen rýsovací potřeby a sešit, vyzkoušení více možností zpracování úl</w:t>
            </w:r>
            <w:r w:rsidR="00BB6657">
              <w:rPr>
                <w:rFonts w:ascii="Arial" w:hAnsi="Arial" w:cs="Arial"/>
                <w:sz w:val="22"/>
                <w:szCs w:val="22"/>
              </w:rPr>
              <w:t>ohy, rychlejší práce, přesnější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BB665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BB6657" w:rsidRPr="00A84231" w:rsidRDefault="00BB665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Default="003F6129" w:rsidP="00A6773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Úvod do kapitoly funkce, zadání úlohy </w:t>
            </w:r>
            <w:r w:rsidR="00A67739">
              <w:rPr>
                <w:rFonts w:ascii="Arial" w:hAnsi="Arial" w:cs="Arial"/>
                <w:sz w:val="22"/>
                <w:szCs w:val="22"/>
              </w:rPr>
              <w:t xml:space="preserve">o závislosti veličin </w:t>
            </w: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BB6657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učebnice</w:t>
            </w:r>
            <w:r w:rsidR="00BB6657">
              <w:rPr>
                <w:rFonts w:ascii="Arial" w:hAnsi="Arial" w:cs="Arial"/>
                <w:sz w:val="22"/>
                <w:szCs w:val="22"/>
              </w:rPr>
              <w:t xml:space="preserve"> (strana: </w:t>
            </w:r>
            <w:r w:rsidR="007208B2">
              <w:rPr>
                <w:rFonts w:ascii="Arial" w:hAnsi="Arial" w:cs="Arial"/>
                <w:sz w:val="22"/>
                <w:szCs w:val="22"/>
              </w:rPr>
              <w:t>57/1</w:t>
            </w:r>
            <w:r w:rsidR="00BB6657">
              <w:rPr>
                <w:rFonts w:ascii="Arial" w:hAnsi="Arial" w:cs="Arial"/>
                <w:sz w:val="22"/>
                <w:szCs w:val="22"/>
              </w:rPr>
              <w:t>)</w:t>
            </w:r>
            <w:r w:rsidR="00A67739">
              <w:rPr>
                <w:rFonts w:ascii="Arial" w:hAnsi="Arial" w:cs="Arial"/>
                <w:sz w:val="22"/>
                <w:szCs w:val="22"/>
              </w:rPr>
              <w:t>, - rozebrání situace, která vede na sestrojení funkce</w:t>
            </w:r>
            <w:r w:rsidR="00E05D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67739">
              <w:rPr>
                <w:rFonts w:ascii="Arial" w:hAnsi="Arial" w:cs="Arial"/>
                <w:sz w:val="22"/>
                <w:szCs w:val="22"/>
              </w:rPr>
              <w:t xml:space="preserve">(aniž by samotný pojem </w:t>
            </w:r>
            <w:r w:rsidR="00E05DA3">
              <w:rPr>
                <w:rFonts w:ascii="Arial" w:hAnsi="Arial" w:cs="Arial"/>
                <w:sz w:val="22"/>
                <w:szCs w:val="22"/>
              </w:rPr>
              <w:t xml:space="preserve">byl </w:t>
            </w:r>
            <w:r w:rsidR="00A67739">
              <w:rPr>
                <w:rFonts w:ascii="Arial" w:hAnsi="Arial" w:cs="Arial"/>
                <w:sz w:val="22"/>
                <w:szCs w:val="22"/>
              </w:rPr>
              <w:t xml:space="preserve">definován) </w:t>
            </w:r>
          </w:p>
          <w:p w:rsidR="00A67739" w:rsidRDefault="00A67739" w:rsidP="00A67739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nechán prostor pro řešení problému, sestrojit v aplikaci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Geogebra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nasdílet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67739" w:rsidRPr="00A84231" w:rsidRDefault="00A67739" w:rsidP="00A67739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 kontrole správnosti řešení přerýsovat danou situaci do školního sešitu </w:t>
            </w:r>
          </w:p>
        </w:tc>
        <w:tc>
          <w:tcPr>
            <w:tcW w:w="2552" w:type="dxa"/>
          </w:tcPr>
          <w:p w:rsidR="00A735B2" w:rsidRPr="00A84231" w:rsidRDefault="001B37B6" w:rsidP="001B37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Nápověda: nedívat se na úlohu jako na matematiku, ale hledat souvislost s t</w:t>
            </w:r>
            <w:r w:rsidR="00BB6657">
              <w:rPr>
                <w:rFonts w:ascii="Arial" w:hAnsi="Arial" w:cs="Arial"/>
                <w:sz w:val="22"/>
                <w:szCs w:val="22"/>
              </w:rPr>
              <w:t>ím, co známe z běžného života (</w:t>
            </w:r>
            <w:r w:rsidR="00E05DA3">
              <w:rPr>
                <w:rFonts w:ascii="Arial" w:hAnsi="Arial" w:cs="Arial"/>
                <w:sz w:val="22"/>
                <w:szCs w:val="22"/>
              </w:rPr>
              <w:t>logické uvažování</w:t>
            </w:r>
            <w:r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EB108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Aplikace 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Default="00BB665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E05D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  <w:p w:rsidR="001A5783" w:rsidRPr="00A84231" w:rsidRDefault="001A5783" w:rsidP="001A578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1A5783" w:rsidP="001A578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Uvědomit si u</w:t>
            </w:r>
            <w:r w:rsidR="00A67739">
              <w:rPr>
                <w:rFonts w:ascii="Arial" w:hAnsi="Arial" w:cs="Arial"/>
                <w:sz w:val="22"/>
                <w:szCs w:val="22"/>
              </w:rPr>
              <w:t xml:space="preserve">žití podobných </w:t>
            </w:r>
            <w:r>
              <w:rPr>
                <w:rFonts w:ascii="Arial" w:hAnsi="Arial" w:cs="Arial"/>
                <w:sz w:val="22"/>
                <w:szCs w:val="22"/>
              </w:rPr>
              <w:t xml:space="preserve">matematických </w:t>
            </w:r>
            <w:r w:rsidR="00A67739">
              <w:rPr>
                <w:rFonts w:ascii="Arial" w:hAnsi="Arial" w:cs="Arial"/>
                <w:sz w:val="22"/>
                <w:szCs w:val="22"/>
              </w:rPr>
              <w:t xml:space="preserve">úloh v praxi, při běžných životních situacích – závislosti množství na ceně, </w:t>
            </w:r>
            <w:r>
              <w:rPr>
                <w:rFonts w:ascii="Arial" w:hAnsi="Arial" w:cs="Arial"/>
                <w:sz w:val="22"/>
                <w:szCs w:val="22"/>
              </w:rPr>
              <w:t>teploty na období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941C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E07" w:rsidRDefault="00643E07" w:rsidP="00A84231">
      <w:pPr>
        <w:spacing w:line="240" w:lineRule="auto"/>
      </w:pPr>
      <w:r>
        <w:separator/>
      </w:r>
    </w:p>
  </w:endnote>
  <w:endnote w:type="continuationSeparator" w:id="0">
    <w:p w:rsidR="00643E07" w:rsidRDefault="00643E0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E5" w:rsidRDefault="00A023E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023E5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E5" w:rsidRDefault="00A023E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E07" w:rsidRDefault="00643E07" w:rsidP="00A84231">
      <w:pPr>
        <w:spacing w:line="240" w:lineRule="auto"/>
      </w:pPr>
      <w:r>
        <w:separator/>
      </w:r>
    </w:p>
  </w:footnote>
  <w:footnote w:type="continuationSeparator" w:id="0">
    <w:p w:rsidR="00643E07" w:rsidRDefault="00643E0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E5" w:rsidRDefault="00A023E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E5" w:rsidRDefault="00A023E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32F87"/>
    <w:multiLevelType w:val="hybridMultilevel"/>
    <w:tmpl w:val="ED8253CA"/>
    <w:lvl w:ilvl="0" w:tplc="5D62F5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939B9"/>
    <w:multiLevelType w:val="hybridMultilevel"/>
    <w:tmpl w:val="74B8387C"/>
    <w:lvl w:ilvl="0" w:tplc="900801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6FB547D7"/>
    <w:multiLevelType w:val="hybridMultilevel"/>
    <w:tmpl w:val="C7E41246"/>
    <w:lvl w:ilvl="0" w:tplc="58AC1B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D2DF8"/>
    <w:multiLevelType w:val="hybridMultilevel"/>
    <w:tmpl w:val="B3A8C782"/>
    <w:lvl w:ilvl="0" w:tplc="24FC21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54DF"/>
    <w:rsid w:val="001234EC"/>
    <w:rsid w:val="00166255"/>
    <w:rsid w:val="001A5783"/>
    <w:rsid w:val="001B37B6"/>
    <w:rsid w:val="00265A35"/>
    <w:rsid w:val="002F1003"/>
    <w:rsid w:val="0039608E"/>
    <w:rsid w:val="003F6129"/>
    <w:rsid w:val="004D4B57"/>
    <w:rsid w:val="0055201F"/>
    <w:rsid w:val="00643E07"/>
    <w:rsid w:val="00660113"/>
    <w:rsid w:val="006851EE"/>
    <w:rsid w:val="007208B2"/>
    <w:rsid w:val="008802CE"/>
    <w:rsid w:val="008F0348"/>
    <w:rsid w:val="00903A43"/>
    <w:rsid w:val="00926237"/>
    <w:rsid w:val="00941C60"/>
    <w:rsid w:val="00A0110E"/>
    <w:rsid w:val="00A023E5"/>
    <w:rsid w:val="00A67739"/>
    <w:rsid w:val="00A735B2"/>
    <w:rsid w:val="00A84231"/>
    <w:rsid w:val="00BB6657"/>
    <w:rsid w:val="00CA3C79"/>
    <w:rsid w:val="00D84868"/>
    <w:rsid w:val="00DC317E"/>
    <w:rsid w:val="00E05DA3"/>
    <w:rsid w:val="00EB1081"/>
    <w:rsid w:val="00F85B0C"/>
    <w:rsid w:val="00FD118A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03A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03A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2015-05-14T14:46:00Z</dcterms:created>
  <dcterms:modified xsi:type="dcterms:W3CDTF">2015-05-14T14:46:00Z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