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21058" w:rsidRDefault="00721058" w:rsidP="0072105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21058" w:rsidRDefault="00721058" w:rsidP="0072105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21058" w:rsidRDefault="00721058" w:rsidP="00721058">
      <w:pPr>
        <w:pStyle w:val="Zhlav"/>
        <w:tabs>
          <w:tab w:val="left" w:pos="708"/>
        </w:tabs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</w:rPr>
        <w:t>Dotkněte se inovací CZ.1.07/1.3.00/51.0024</w:t>
      </w:r>
    </w:p>
    <w:p w:rsidR="00721058" w:rsidRDefault="00721058" w:rsidP="00721058">
      <w:pPr>
        <w:pStyle w:val="Zhlav"/>
        <w:tabs>
          <w:tab w:val="left" w:pos="708"/>
        </w:tabs>
        <w:rPr>
          <w:rFonts w:asciiTheme="majorHAnsi" w:hAnsiTheme="majorHAnsi" w:cs="Arial"/>
        </w:rPr>
      </w:pPr>
    </w:p>
    <w:p w:rsidR="00721058" w:rsidRDefault="00721058" w:rsidP="00721058">
      <w:pPr>
        <w:pStyle w:val="Zhlav"/>
        <w:tabs>
          <w:tab w:val="left" w:pos="708"/>
        </w:tabs>
        <w:rPr>
          <w:rFonts w:asciiTheme="majorHAnsi" w:hAnsiTheme="majorHAnsi" w:cs="Arial"/>
        </w:rPr>
      </w:pPr>
    </w:p>
    <w:p w:rsidR="00721058" w:rsidRDefault="00721058" w:rsidP="00721058">
      <w:pPr>
        <w:pStyle w:val="Zhlav"/>
        <w:tabs>
          <w:tab w:val="left" w:pos="708"/>
        </w:tabs>
        <w:jc w:val="center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Příprava na hodinu s využitím tabletu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  <w:b/>
          <w:bCs/>
          <w:i/>
          <w:iCs/>
          <w:u w:val="single"/>
        </w:rPr>
      </w:pP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</w:rPr>
      </w:pPr>
      <w:r>
        <w:rPr>
          <w:rFonts w:asciiTheme="majorHAnsi" w:eastAsia="Arial" w:hAnsiTheme="majorHAnsi" w:cs="Arial"/>
          <w:b/>
          <w:bCs/>
        </w:rPr>
        <w:t xml:space="preserve">Jméno a příjmení autora: </w:t>
      </w:r>
      <w:r>
        <w:rPr>
          <w:rFonts w:asciiTheme="majorHAnsi" w:eastAsia="Arial" w:hAnsiTheme="majorHAnsi" w:cs="Arial"/>
          <w:bCs/>
        </w:rPr>
        <w:t>Věra Zimmermannová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ajorHAnsi" w:hAnsiTheme="majorHAnsi" w:cs="Arial"/>
        </w:rPr>
      </w:pPr>
      <w:r>
        <w:rPr>
          <w:rFonts w:asciiTheme="majorHAnsi" w:hAnsiTheme="majorHAnsi" w:cs="Arial"/>
          <w:b/>
          <w:bCs/>
          <w:iCs/>
        </w:rPr>
        <w:t>Škola:</w:t>
      </w:r>
      <w:r>
        <w:rPr>
          <w:rFonts w:asciiTheme="majorHAnsi" w:hAnsiTheme="majorHAnsi" w:cs="Arial"/>
        </w:rPr>
        <w:t xml:space="preserve"> ZŠ </w:t>
      </w:r>
      <w:proofErr w:type="spellStart"/>
      <w:r>
        <w:rPr>
          <w:rFonts w:asciiTheme="majorHAnsi" w:hAnsiTheme="majorHAnsi" w:cs="Arial"/>
        </w:rPr>
        <w:t>Měštanská</w:t>
      </w:r>
      <w:proofErr w:type="spellEnd"/>
      <w:r>
        <w:rPr>
          <w:rFonts w:asciiTheme="majorHAnsi" w:hAnsiTheme="majorHAnsi" w:cs="Arial"/>
        </w:rPr>
        <w:t xml:space="preserve"> 21, Brno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Předmět: </w:t>
      </w:r>
      <w:r>
        <w:rPr>
          <w:rFonts w:asciiTheme="majorHAnsi" w:hAnsiTheme="majorHAnsi" w:cs="Arial"/>
        </w:rPr>
        <w:t>Anglický jazyk</w:t>
      </w:r>
      <w:r>
        <w:rPr>
          <w:rFonts w:asciiTheme="majorHAnsi" w:hAnsiTheme="majorHAnsi" w:cs="Arial"/>
          <w:b/>
        </w:rPr>
        <w:t xml:space="preserve"> 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Ročník: </w:t>
      </w:r>
      <w:r>
        <w:rPr>
          <w:rFonts w:asciiTheme="majorHAnsi" w:hAnsiTheme="majorHAnsi" w:cs="Arial"/>
        </w:rPr>
        <w:t>5. ročník</w:t>
      </w:r>
    </w:p>
    <w:p w:rsidR="00721058" w:rsidRDefault="00721058" w:rsidP="00721058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 w:cs="Arial"/>
          <w:b/>
        </w:rPr>
        <w:t xml:space="preserve">Téma: </w:t>
      </w:r>
      <w:proofErr w:type="spellStart"/>
      <w:r>
        <w:rPr>
          <w:rFonts w:asciiTheme="majorHAnsi" w:hAnsiTheme="majorHAnsi"/>
          <w:u w:val="single"/>
        </w:rPr>
        <w:t>The</w:t>
      </w:r>
      <w:proofErr w:type="spellEnd"/>
      <w:r>
        <w:rPr>
          <w:rFonts w:asciiTheme="majorHAnsi" w:hAnsiTheme="majorHAnsi"/>
          <w:u w:val="single"/>
        </w:rPr>
        <w:t xml:space="preserve"> story </w:t>
      </w:r>
      <w:proofErr w:type="spellStart"/>
      <w:r>
        <w:rPr>
          <w:rFonts w:asciiTheme="majorHAnsi" w:hAnsiTheme="majorHAnsi"/>
          <w:u w:val="single"/>
        </w:rPr>
        <w:t>of</w:t>
      </w:r>
      <w:proofErr w:type="spellEnd"/>
      <w:r>
        <w:rPr>
          <w:rFonts w:asciiTheme="majorHAnsi" w:hAnsiTheme="majorHAnsi"/>
          <w:u w:val="single"/>
        </w:rPr>
        <w:t xml:space="preserve"> </w:t>
      </w:r>
      <w:proofErr w:type="spellStart"/>
      <w:proofErr w:type="gramStart"/>
      <w:r>
        <w:rPr>
          <w:rFonts w:asciiTheme="majorHAnsi" w:hAnsiTheme="majorHAnsi"/>
          <w:u w:val="single"/>
        </w:rPr>
        <w:t>Chicken</w:t>
      </w:r>
      <w:proofErr w:type="spellEnd"/>
      <w:proofErr w:type="gramEnd"/>
      <w:r>
        <w:rPr>
          <w:rFonts w:asciiTheme="majorHAnsi" w:hAnsiTheme="majorHAnsi"/>
          <w:u w:val="single"/>
        </w:rPr>
        <w:t xml:space="preserve"> </w:t>
      </w:r>
      <w:proofErr w:type="spellStart"/>
      <w:r>
        <w:rPr>
          <w:rFonts w:asciiTheme="majorHAnsi" w:hAnsiTheme="majorHAnsi"/>
          <w:u w:val="single"/>
        </w:rPr>
        <w:t>Licken</w:t>
      </w:r>
      <w:proofErr w:type="spellEnd"/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Obsah:</w:t>
      </w:r>
    </w:p>
    <w:p w:rsidR="00721058" w:rsidRDefault="00721058" w:rsidP="00721058">
      <w:pPr>
        <w:numPr>
          <w:ilvl w:val="0"/>
          <w:numId w:val="36"/>
        </w:numPr>
        <w:autoSpaceDN w:val="0"/>
        <w:rPr>
          <w:rFonts w:asciiTheme="majorHAnsi" w:hAnsiTheme="majorHAnsi"/>
        </w:rPr>
      </w:pPr>
      <w:r>
        <w:rPr>
          <w:rFonts w:asciiTheme="majorHAnsi" w:hAnsiTheme="majorHAnsi"/>
        </w:rPr>
        <w:t>Poslech lidové britské pohádky, práce s textem</w:t>
      </w:r>
    </w:p>
    <w:p w:rsidR="00721058" w:rsidRDefault="00721058" w:rsidP="00721058">
      <w:pPr>
        <w:numPr>
          <w:ilvl w:val="0"/>
          <w:numId w:val="36"/>
        </w:numPr>
        <w:autoSpaceDN w:val="0"/>
        <w:rPr>
          <w:rFonts w:asciiTheme="majorHAnsi" w:hAnsiTheme="majorHAnsi"/>
        </w:rPr>
      </w:pPr>
      <w:r>
        <w:rPr>
          <w:rFonts w:asciiTheme="majorHAnsi" w:hAnsiTheme="majorHAnsi"/>
        </w:rPr>
        <w:t>Přiřazování slovních spojení, vyhledávání nových pojmů</w:t>
      </w:r>
    </w:p>
    <w:p w:rsidR="00721058" w:rsidRDefault="00721058" w:rsidP="00721058">
      <w:pPr>
        <w:numPr>
          <w:ilvl w:val="0"/>
          <w:numId w:val="36"/>
        </w:numPr>
        <w:autoSpaceDN w:val="0"/>
        <w:rPr>
          <w:rFonts w:asciiTheme="majorHAnsi" w:hAnsiTheme="majorHAnsi"/>
        </w:rPr>
      </w:pPr>
      <w:r>
        <w:rPr>
          <w:rFonts w:asciiTheme="majorHAnsi" w:hAnsiTheme="majorHAnsi"/>
        </w:rPr>
        <w:t>Překlad příběhu, zadání a vysvětlení domácího úkolu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Cíl: </w:t>
      </w:r>
      <w:r>
        <w:rPr>
          <w:rFonts w:asciiTheme="majorHAnsi" w:hAnsiTheme="majorHAnsi" w:cs="Arial"/>
        </w:rPr>
        <w:t>porozumět poslechu, efektivně pracovat s textem, používat aplikaci Česko – anglický slovník, osvojit si novou slovní zásobu, obměnit příběh.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>Forma:</w:t>
      </w:r>
      <w:r>
        <w:rPr>
          <w:rFonts w:asciiTheme="majorHAnsi" w:hAnsiTheme="majorHAnsi" w:cs="Arial"/>
        </w:rPr>
        <w:t xml:space="preserve"> práce ve skupině, práce ve dvojicích, diskuse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ind w:left="284" w:hanging="284"/>
        <w:rPr>
          <w:rFonts w:asciiTheme="majorHAnsi" w:hAnsiTheme="majorHAnsi" w:cs="Arial"/>
        </w:rPr>
      </w:pPr>
      <w:r>
        <w:rPr>
          <w:rFonts w:asciiTheme="majorHAnsi" w:hAnsiTheme="majorHAnsi" w:cs="Arial"/>
          <w:b/>
        </w:rPr>
        <w:t xml:space="preserve">Metoda: </w:t>
      </w:r>
      <w:r>
        <w:rPr>
          <w:rFonts w:asciiTheme="majorHAnsi" w:hAnsiTheme="majorHAnsi" w:cs="Arial"/>
        </w:rPr>
        <w:t>Vyprávění, ukázka, čtení s porozuměním, beseda, práce s textem, kompozice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Pomůcky:</w:t>
      </w:r>
      <w:r>
        <w:rPr>
          <w:rFonts w:asciiTheme="majorHAnsi" w:hAnsiTheme="majorHAnsi"/>
        </w:rPr>
        <w:t xml:space="preserve"> Učebnice a pracovní sešit Project 1, interaktivní tabule, tablet, poslechová CD, připravené pracovní listy – příloha č. 1, č. 2, č. 3.</w:t>
      </w:r>
    </w:p>
    <w:p w:rsidR="00721058" w:rsidRDefault="00721058" w:rsidP="0072105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Theme="majorHAnsi" w:hAnsiTheme="majorHAnsi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721058" w:rsidTr="0072105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b/>
                <w:bCs/>
                <w:lang w:eastAsia="en-US"/>
              </w:rPr>
            </w:pPr>
            <w:r>
              <w:rPr>
                <w:rFonts w:asciiTheme="majorHAnsi" w:hAnsiTheme="majorHAnsi" w:cs="Arial"/>
                <w:b/>
                <w:bCs/>
                <w:lang w:eastAsia="en-US"/>
              </w:rPr>
              <w:t xml:space="preserve">Organizace </w:t>
            </w:r>
            <w:r>
              <w:rPr>
                <w:rFonts w:asciiTheme="majorHAnsi" w:hAnsiTheme="majorHAnsi" w:cs="Arial"/>
                <w:b/>
                <w:bCs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b/>
                <w:bCs/>
                <w:lang w:eastAsia="en-US"/>
              </w:rPr>
            </w:pPr>
            <w:r>
              <w:rPr>
                <w:rFonts w:asciiTheme="majorHAnsi" w:hAnsiTheme="majorHAnsi" w:cs="Arial"/>
                <w:b/>
                <w:bCs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b/>
                <w:bCs/>
                <w:lang w:eastAsia="en-US"/>
              </w:rPr>
            </w:pPr>
            <w:r>
              <w:rPr>
                <w:rFonts w:asciiTheme="majorHAnsi" w:hAnsiTheme="majorHAnsi" w:cs="Arial"/>
                <w:b/>
                <w:bCs/>
                <w:lang w:eastAsia="en-US"/>
              </w:rPr>
              <w:t>Poznámky</w:t>
            </w:r>
          </w:p>
        </w:tc>
      </w:tr>
      <w:tr w:rsidR="00721058" w:rsidTr="0072105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21058" w:rsidRDefault="00721058" w:rsidP="00721058">
            <w:pPr>
              <w:numPr>
                <w:ilvl w:val="0"/>
                <w:numId w:val="37"/>
              </w:numPr>
              <w:autoSpaceDN w:val="0"/>
              <w:rPr>
                <w:rFonts w:asciiTheme="majorHAnsi" w:hAnsiTheme="maj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Theme="majorHAnsi" w:hAnsiTheme="majorHAnsi"/>
                <w:lang w:eastAsia="en-US"/>
              </w:rPr>
              <w:t>Pozdravení, přivítání:</w:t>
            </w:r>
          </w:p>
          <w:p w:rsidR="00721058" w:rsidRDefault="00721058">
            <w:pPr>
              <w:rPr>
                <w:rFonts w:asciiTheme="majorHAnsi" w:hAnsiTheme="majorHAnsi"/>
                <w:lang w:eastAsia="en-US"/>
              </w:rPr>
            </w:pPr>
            <w:r>
              <w:rPr>
                <w:rFonts w:asciiTheme="majorHAnsi" w:hAnsiTheme="majorHAnsi"/>
                <w:lang w:eastAsia="en-US"/>
              </w:rPr>
              <w:t>(</w:t>
            </w:r>
            <w:proofErr w:type="spellStart"/>
            <w:r>
              <w:rPr>
                <w:rFonts w:asciiTheme="majorHAnsi" w:hAnsiTheme="majorHAnsi"/>
                <w:lang w:eastAsia="en-US"/>
              </w:rPr>
              <w:t>Good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morning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everyone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. 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How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 are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you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today</w:t>
            </w:r>
            <w:proofErr w:type="spellEnd"/>
            <w:r>
              <w:rPr>
                <w:rFonts w:asciiTheme="majorHAnsi" w:hAnsiTheme="majorHAnsi"/>
                <w:lang w:eastAsia="en-US"/>
              </w:rPr>
              <w:t>?) Zeptám se na chybějící žáky a zapíší do třídní knihy. (</w:t>
            </w:r>
            <w:proofErr w:type="spellStart"/>
            <w:r>
              <w:rPr>
                <w:rFonts w:asciiTheme="majorHAnsi" w:hAnsiTheme="majorHAnsi"/>
                <w:lang w:eastAsia="en-US"/>
              </w:rPr>
              <w:t>Who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´s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missing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today</w:t>
            </w:r>
            <w:proofErr w:type="spellEnd"/>
            <w:r>
              <w:rPr>
                <w:rFonts w:asciiTheme="majorHAnsi" w:hAnsiTheme="majorHAnsi"/>
                <w:lang w:eastAsia="en-US"/>
              </w:rPr>
              <w:t>?)</w:t>
            </w:r>
          </w:p>
          <w:p w:rsidR="00721058" w:rsidRDefault="00721058" w:rsidP="00721058">
            <w:pPr>
              <w:numPr>
                <w:ilvl w:val="0"/>
                <w:numId w:val="37"/>
              </w:numPr>
              <w:autoSpaceDN w:val="0"/>
              <w:rPr>
                <w:rFonts w:asciiTheme="majorHAnsi" w:hAnsiTheme="majorHAnsi"/>
                <w:lang w:eastAsia="en-US"/>
              </w:rPr>
            </w:pPr>
            <w:r>
              <w:rPr>
                <w:rFonts w:asciiTheme="majorHAnsi" w:hAnsiTheme="majorHAnsi"/>
                <w:lang w:eastAsia="en-US"/>
              </w:rPr>
              <w:t>Nastínění tématu hodiny:</w:t>
            </w:r>
          </w:p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Theme="majorHAnsi" w:hAnsiTheme="majorHAnsi" w:cs="Arial"/>
                <w:lang w:eastAsia="en-US"/>
              </w:rPr>
            </w:pPr>
            <w:r>
              <w:rPr>
                <w:rFonts w:asciiTheme="majorHAnsi" w:hAnsiTheme="majorHAnsi"/>
                <w:lang w:eastAsia="en-US"/>
              </w:rPr>
              <w:t xml:space="preserve">Povíme si o britské lidové pohádce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Chicken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Licken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, také známá jako </w:t>
            </w:r>
            <w:proofErr w:type="spellStart"/>
            <w:r>
              <w:rPr>
                <w:rFonts w:asciiTheme="majorHAnsi" w:hAnsiTheme="majorHAnsi"/>
                <w:lang w:eastAsia="en-US"/>
              </w:rPr>
              <w:t>Henny</w:t>
            </w:r>
            <w:proofErr w:type="spellEnd"/>
            <w:r>
              <w:rPr>
                <w:rFonts w:asciiTheme="majorHAnsi" w:hAnsiTheme="majorHAnsi"/>
                <w:lang w:eastAsia="en-US"/>
              </w:rPr>
              <w:t xml:space="preserve"> Penny, která má mnoho podob, původní autor neznámý.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1058" w:rsidRDefault="00721058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721058" w:rsidTr="0072105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lastRenderedPageBreak/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1058" w:rsidRDefault="00721058" w:rsidP="00721058">
            <w:pPr>
              <w:pStyle w:val="Odstavecseseznamem"/>
              <w:numPr>
                <w:ilvl w:val="0"/>
                <w:numId w:val="38"/>
              </w:numPr>
              <w:autoSpaceDN w:val="0"/>
              <w:spacing w:after="0" w:line="240" w:lineRule="auto"/>
              <w:rPr>
                <w:rFonts w:asciiTheme="majorHAnsi" w:eastAsia="Times New Roman" w:hAnsi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/>
              </w:rPr>
              <w:t xml:space="preserve">Seznámení se s textem pohádky – učebnice str. 26/ </w:t>
            </w:r>
            <w:proofErr w:type="spellStart"/>
            <w:r>
              <w:rPr>
                <w:rFonts w:asciiTheme="majorHAnsi" w:hAnsiTheme="majorHAnsi"/>
              </w:rPr>
              <w:t>Comprehension</w:t>
            </w:r>
            <w:proofErr w:type="spellEnd"/>
            <w:r>
              <w:rPr>
                <w:rFonts w:asciiTheme="majorHAnsi" w:hAnsiTheme="majorHAnsi"/>
              </w:rPr>
              <w:t>.</w:t>
            </w:r>
          </w:p>
          <w:p w:rsidR="00721058" w:rsidRDefault="00721058" w:rsidP="00721058">
            <w:pPr>
              <w:pStyle w:val="Odstavecseseznamem"/>
              <w:numPr>
                <w:ilvl w:val="0"/>
                <w:numId w:val="38"/>
              </w:numPr>
              <w:autoSpaceDN w:val="0"/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Žáci si nejprve prohlédnou jen obrázky a učebnici zavřou. Poté je rozdělíme na 3 skupiny a do každé dáme nastříhaný text. Věty si nejprve přečtou, poté pustíme poslech a oni mají za úkol věty seřadit. Poslech opakujeme pro kontrolu. Poté si žáci z učebnice zkontrolují, kolik vět správně seřadili a poslech pouštíme potřetí.</w:t>
            </w:r>
          </w:p>
          <w:p w:rsidR="00721058" w:rsidRDefault="00721058" w:rsidP="00721058">
            <w:pPr>
              <w:pStyle w:val="Odstavecseseznamem"/>
              <w:numPr>
                <w:ilvl w:val="0"/>
                <w:numId w:val="38"/>
              </w:numPr>
              <w:autoSpaceDN w:val="0"/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Žáky rozdělíme do dvojic a rozdáme </w:t>
            </w:r>
            <w:proofErr w:type="spellStart"/>
            <w:r>
              <w:rPr>
                <w:rFonts w:asciiTheme="majorHAnsi" w:hAnsiTheme="majorHAnsi"/>
              </w:rPr>
              <w:t>prac</w:t>
            </w:r>
            <w:proofErr w:type="spellEnd"/>
            <w:r>
              <w:rPr>
                <w:rFonts w:asciiTheme="majorHAnsi" w:hAnsiTheme="majorHAnsi"/>
              </w:rPr>
              <w:t xml:space="preserve">. </w:t>
            </w:r>
            <w:proofErr w:type="gramStart"/>
            <w:r>
              <w:rPr>
                <w:rFonts w:asciiTheme="majorHAnsi" w:hAnsiTheme="majorHAnsi"/>
              </w:rPr>
              <w:t>list</w:t>
            </w:r>
            <w:proofErr w:type="gramEnd"/>
            <w:r>
              <w:rPr>
                <w:rFonts w:asciiTheme="majorHAnsi" w:hAnsiTheme="majorHAnsi"/>
              </w:rPr>
              <w:t xml:space="preserve"> - </w:t>
            </w:r>
            <w:proofErr w:type="spellStart"/>
            <w:r>
              <w:rPr>
                <w:rFonts w:asciiTheme="majorHAnsi" w:hAnsiTheme="majorHAnsi"/>
              </w:rPr>
              <w:t>Match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the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expressions</w:t>
            </w:r>
            <w:proofErr w:type="spellEnd"/>
            <w:r>
              <w:rPr>
                <w:rFonts w:asciiTheme="majorHAnsi" w:hAnsiTheme="majorHAnsi"/>
              </w:rPr>
              <w:t xml:space="preserve">. Úkolem je spojit anglické i české výrazy. Ke zjištění významu používají tablety - aplikaci </w:t>
            </w:r>
            <w:proofErr w:type="spellStart"/>
            <w:r>
              <w:rPr>
                <w:rFonts w:asciiTheme="majorHAnsi" w:hAnsiTheme="majorHAnsi"/>
              </w:rPr>
              <w:t>Anglicko</w:t>
            </w:r>
            <w:proofErr w:type="spellEnd"/>
            <w:r>
              <w:rPr>
                <w:rFonts w:asciiTheme="majorHAnsi" w:hAnsiTheme="majorHAnsi"/>
              </w:rPr>
              <w:t xml:space="preserve"> – český slovník.</w:t>
            </w:r>
          </w:p>
          <w:p w:rsidR="00721058" w:rsidRDefault="00721058">
            <w:pPr>
              <w:pStyle w:val="Odstavecseseznamem"/>
              <w:spacing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Následuje společná kontrola a vysvětlení nových slovíček.</w:t>
            </w:r>
          </w:p>
          <w:p w:rsidR="00721058" w:rsidRDefault="00721058" w:rsidP="00721058">
            <w:pPr>
              <w:pStyle w:val="Odstavecseseznamem"/>
              <w:numPr>
                <w:ilvl w:val="0"/>
                <w:numId w:val="38"/>
              </w:numPr>
              <w:autoSpaceDN w:val="0"/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sešitu si každý zapíše datum a nadpis – </w:t>
            </w:r>
            <w:proofErr w:type="spellStart"/>
            <w:r>
              <w:rPr>
                <w:rFonts w:asciiTheme="majorHAnsi" w:hAnsiTheme="majorHAnsi"/>
              </w:rPr>
              <w:t>The</w:t>
            </w:r>
            <w:proofErr w:type="spellEnd"/>
            <w:r>
              <w:rPr>
                <w:rFonts w:asciiTheme="majorHAnsi" w:hAnsiTheme="majorHAnsi"/>
              </w:rPr>
              <w:t xml:space="preserve"> story od </w:t>
            </w:r>
            <w:proofErr w:type="spellStart"/>
            <w:proofErr w:type="gramStart"/>
            <w:r>
              <w:rPr>
                <w:rFonts w:asciiTheme="majorHAnsi" w:hAnsiTheme="majorHAnsi"/>
              </w:rPr>
              <w:t>Chicken</w:t>
            </w:r>
            <w:proofErr w:type="spellEnd"/>
            <w:proofErr w:type="gram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Licken</w:t>
            </w:r>
            <w:proofErr w:type="spellEnd"/>
            <w:r>
              <w:rPr>
                <w:rFonts w:asciiTheme="majorHAnsi" w:hAnsiTheme="majorHAnsi"/>
              </w:rPr>
              <w:t xml:space="preserve">  a nalepí si </w:t>
            </w:r>
            <w:proofErr w:type="spellStart"/>
            <w:r>
              <w:rPr>
                <w:rFonts w:asciiTheme="majorHAnsi" w:hAnsiTheme="majorHAnsi"/>
              </w:rPr>
              <w:t>prac</w:t>
            </w:r>
            <w:proofErr w:type="spellEnd"/>
            <w:r>
              <w:rPr>
                <w:rFonts w:asciiTheme="majorHAnsi" w:hAnsiTheme="majorHAnsi"/>
              </w:rPr>
              <w:t>. list č. 2.</w:t>
            </w:r>
          </w:p>
          <w:p w:rsidR="00721058" w:rsidRDefault="00721058" w:rsidP="00721058">
            <w:pPr>
              <w:pStyle w:val="Odstavecseseznamem"/>
              <w:numPr>
                <w:ilvl w:val="0"/>
                <w:numId w:val="38"/>
              </w:numPr>
              <w:autoSpaceDN w:val="0"/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Společně příběh přeložíme.</w:t>
            </w:r>
          </w:p>
          <w:p w:rsidR="00721058" w:rsidRDefault="00721058" w:rsidP="00721058">
            <w:pPr>
              <w:pStyle w:val="Odstavecseseznamem"/>
              <w:numPr>
                <w:ilvl w:val="0"/>
                <w:numId w:val="38"/>
              </w:numPr>
              <w:autoSpaceDN w:val="0"/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Za domácí úkol dostávají žáci </w:t>
            </w:r>
            <w:proofErr w:type="spellStart"/>
            <w:r>
              <w:rPr>
                <w:rFonts w:asciiTheme="majorHAnsi" w:hAnsiTheme="majorHAnsi"/>
              </w:rPr>
              <w:t>prac</w:t>
            </w:r>
            <w:proofErr w:type="spellEnd"/>
            <w:r>
              <w:rPr>
                <w:rFonts w:asciiTheme="majorHAnsi" w:hAnsiTheme="majorHAnsi"/>
              </w:rPr>
              <w:t xml:space="preserve">. </w:t>
            </w:r>
            <w:proofErr w:type="gramStart"/>
            <w:r>
              <w:rPr>
                <w:rFonts w:asciiTheme="majorHAnsi" w:hAnsiTheme="majorHAnsi"/>
              </w:rPr>
              <w:t>list</w:t>
            </w:r>
            <w:proofErr w:type="gramEnd"/>
            <w:r>
              <w:rPr>
                <w:rFonts w:asciiTheme="majorHAnsi" w:hAnsiTheme="majorHAnsi"/>
              </w:rPr>
              <w:t xml:space="preserve">  č. 3 – přepsaný příběh s vynechanými slovy. Sami mají slova doplnit, nejvtipnější příběh vyhrává.</w:t>
            </w:r>
          </w:p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</w:p>
        </w:tc>
      </w:tr>
      <w:tr w:rsidR="00721058" w:rsidTr="0072105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  <w:r>
              <w:rPr>
                <w:rFonts w:asciiTheme="majorHAnsi" w:hAnsiTheme="majorHAnsi" w:cs="Arial"/>
                <w:lang w:eastAsia="en-US"/>
              </w:rPr>
              <w:t>Česko – anglický slovník</w:t>
            </w:r>
          </w:p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  <w:r>
              <w:rPr>
                <w:rFonts w:asciiTheme="majorHAnsi" w:hAnsiTheme="majorHAnsi" w:cs="Arial"/>
                <w:lang w:eastAsia="en-US"/>
              </w:rPr>
              <w:t>https://play.google.com/store/apps/details?id=com.dic_o.dico_cze_eng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</w:p>
        </w:tc>
      </w:tr>
      <w:tr w:rsidR="00721058" w:rsidTr="0072105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Theme="majorHAnsi" w:hAnsiTheme="majorHAnsi" w:cs="Arial"/>
                <w:i/>
                <w:iCs/>
                <w:lang w:eastAsia="en-US"/>
              </w:rPr>
            </w:pPr>
            <w:r>
              <w:rPr>
                <w:rFonts w:asciiTheme="majorHAnsi" w:hAnsiTheme="majorHAnsi" w:cs="Arial"/>
                <w:i/>
                <w:iCs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284" w:hanging="284"/>
              <w:rPr>
                <w:rFonts w:asciiTheme="majorHAnsi" w:hAnsiTheme="majorHAnsi" w:cs="Arial"/>
                <w:lang w:eastAsia="en-US"/>
              </w:rPr>
            </w:pPr>
            <w:r>
              <w:rPr>
                <w:rFonts w:asciiTheme="majorHAnsi" w:hAnsiTheme="majorHAnsi" w:cs="Arial"/>
                <w:lang w:eastAsia="en-US"/>
              </w:rPr>
              <w:t xml:space="preserve">Shrnutí učiva - opakování nové slovní zásoby - PS </w:t>
            </w:r>
            <w:bookmarkStart w:id="0" w:name="_GoBack"/>
            <w:bookmarkEnd w:id="0"/>
            <w:r>
              <w:rPr>
                <w:rFonts w:asciiTheme="majorHAnsi" w:hAnsiTheme="majorHAnsi" w:cs="Arial"/>
                <w:lang w:eastAsia="en-US"/>
              </w:rPr>
              <w:t>str. 76/ 2D</w:t>
            </w:r>
          </w:p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  <w:r>
              <w:rPr>
                <w:rFonts w:asciiTheme="majorHAnsi" w:hAnsiTheme="majorHAnsi" w:cs="Arial"/>
                <w:lang w:eastAsia="en-US"/>
              </w:rPr>
              <w:t>Zhodnocení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1058" w:rsidRDefault="0072105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Theme="majorHAnsi" w:hAnsiTheme="majorHAnsi" w:cs="Arial"/>
                <w:lang w:eastAsia="en-US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415" w:rsidRDefault="00AB1415">
      <w:r>
        <w:separator/>
      </w:r>
    </w:p>
  </w:endnote>
  <w:endnote w:type="continuationSeparator" w:id="0">
    <w:p w:rsidR="00AB1415" w:rsidRDefault="00AB1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415" w:rsidRDefault="00AB1415">
      <w:r>
        <w:separator/>
      </w:r>
    </w:p>
  </w:footnote>
  <w:footnote w:type="continuationSeparator" w:id="0">
    <w:p w:rsidR="00AB1415" w:rsidRDefault="00AB14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5814"/>
    <w:multiLevelType w:val="hybridMultilevel"/>
    <w:tmpl w:val="E99E12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6607635"/>
    <w:multiLevelType w:val="hybridMultilevel"/>
    <w:tmpl w:val="A9FA8EA8"/>
    <w:lvl w:ilvl="0" w:tplc="8250C980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F68656C"/>
    <w:multiLevelType w:val="hybridMultilevel"/>
    <w:tmpl w:val="A37674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1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6"/>
  </w:num>
  <w:num w:numId="19">
    <w:abstractNumId w:val="13"/>
  </w:num>
  <w:num w:numId="20">
    <w:abstractNumId w:val="35"/>
  </w:num>
  <w:num w:numId="21">
    <w:abstractNumId w:val="36"/>
  </w:num>
  <w:num w:numId="22">
    <w:abstractNumId w:val="10"/>
  </w:num>
  <w:num w:numId="23">
    <w:abstractNumId w:val="23"/>
  </w:num>
  <w:num w:numId="24">
    <w:abstractNumId w:val="25"/>
  </w:num>
  <w:num w:numId="25">
    <w:abstractNumId w:val="17"/>
  </w:num>
  <w:num w:numId="26">
    <w:abstractNumId w:val="33"/>
  </w:num>
  <w:num w:numId="27">
    <w:abstractNumId w:val="31"/>
  </w:num>
  <w:num w:numId="28">
    <w:abstractNumId w:val="18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4"/>
  </w:num>
  <w:num w:numId="34">
    <w:abstractNumId w:val="37"/>
  </w:num>
  <w:num w:numId="35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1058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B1415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1B24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721058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561813-9AE1-4A76-AA82-327F802AD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2015-05-18T16:02:00Z</dcterms:created>
  <dcterms:modified xsi:type="dcterms:W3CDTF">2015-05-18T16:02:00Z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