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745B93" w:rsidRDefault="007B73E3" w:rsidP="003B276D">
      <w:pPr>
        <w:spacing w:after="0" w:line="276" w:lineRule="auto"/>
        <w:rPr>
          <w:rFonts w:ascii="Century Gothic" w:hAnsi="Century Gothic"/>
          <w:b/>
          <w:sz w:val="44"/>
        </w:rPr>
      </w:pPr>
      <w:r>
        <w:rPr>
          <w:rFonts w:ascii="Century Gothic" w:hAnsi="Century Gothic"/>
          <w:b/>
          <w:sz w:val="44"/>
        </w:rPr>
        <w:t>MOTÝL A OVOCE</w:t>
      </w:r>
    </w:p>
    <w:p w:rsidR="008B4941" w:rsidRDefault="00AA417A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Součástí materiálu jsou dva pracovní listy na téma: „motýl a jeho potrava“.</w:t>
      </w:r>
    </w:p>
    <w:p w:rsidR="00D81CAB" w:rsidRDefault="009D761C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První pracovní list je omalovánka motýla. Barevný klíč je uvedený na pracovním listu. Podle jednotlivých značek děti vybarví část obrázku. Druhou polovinu vybarví zrcadlově podle té první.</w:t>
      </w:r>
    </w:p>
    <w:p w:rsidR="008B4941" w:rsidRDefault="008B4941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 xml:space="preserve">Na druhém pracovním listu si děti omalovánky dotvoří samy - fixou zvýrazní tečkované kontury. </w:t>
      </w:r>
    </w:p>
    <w:p w:rsidR="003B276D" w:rsidRPr="007B73E3" w:rsidRDefault="003B276D" w:rsidP="003B276D">
      <w:pPr>
        <w:spacing w:after="160" w:line="276" w:lineRule="auto"/>
        <w:jc w:val="left"/>
        <w:rPr>
          <w:rFonts w:ascii="Century Gothic" w:hAnsi="Century Gothic"/>
          <w:color w:val="FF0000"/>
        </w:rPr>
      </w:pPr>
    </w:p>
    <w:p w:rsidR="00ED31EB" w:rsidRPr="007B73E3" w:rsidRDefault="00ED31EB" w:rsidP="003B276D">
      <w:pPr>
        <w:spacing w:after="160" w:line="276" w:lineRule="auto"/>
        <w:jc w:val="left"/>
        <w:rPr>
          <w:rFonts w:ascii="Century Gothic" w:hAnsi="Century Gothic"/>
          <w:color w:val="FF0000"/>
        </w:rPr>
      </w:pPr>
    </w:p>
    <w:p w:rsidR="00ED31EB" w:rsidRPr="007B73E3" w:rsidRDefault="00ED31EB" w:rsidP="003B276D">
      <w:pPr>
        <w:spacing w:after="160" w:line="276" w:lineRule="auto"/>
        <w:jc w:val="left"/>
        <w:rPr>
          <w:rFonts w:ascii="Century Gothic" w:hAnsi="Century Gothic"/>
          <w:color w:val="FF0000"/>
        </w:rPr>
      </w:pPr>
    </w:p>
    <w:p w:rsidR="00ED31EB" w:rsidRPr="007B73E3" w:rsidRDefault="00ED31EB" w:rsidP="003B276D">
      <w:pPr>
        <w:spacing w:after="160" w:line="276" w:lineRule="auto"/>
        <w:jc w:val="left"/>
        <w:rPr>
          <w:rFonts w:ascii="Century Gothic" w:hAnsi="Century Gothic"/>
          <w:color w:val="FF0000"/>
        </w:rPr>
      </w:pPr>
    </w:p>
    <w:p w:rsidR="00ED31EB" w:rsidRPr="007B73E3" w:rsidRDefault="00ED31EB" w:rsidP="003B276D">
      <w:pPr>
        <w:spacing w:after="160" w:line="276" w:lineRule="auto"/>
        <w:jc w:val="left"/>
        <w:rPr>
          <w:rFonts w:ascii="Century Gothic" w:hAnsi="Century Gothic"/>
          <w:color w:val="FF0000"/>
        </w:rPr>
      </w:pPr>
    </w:p>
    <w:p w:rsidR="00ED31EB" w:rsidRPr="007B73E3" w:rsidRDefault="00ED31EB" w:rsidP="003B276D">
      <w:pPr>
        <w:spacing w:after="160" w:line="276" w:lineRule="auto"/>
        <w:jc w:val="left"/>
        <w:rPr>
          <w:rFonts w:ascii="Century Gothic" w:hAnsi="Century Gothic"/>
          <w:color w:val="FF0000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6701A8" w:rsidRDefault="006701A8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6701A8" w:rsidRPr="00AA417A" w:rsidRDefault="006701A8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3B276D" w:rsidRPr="00AA417A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AA417A">
        <w:rPr>
          <w:rFonts w:ascii="Century Gothic" w:hAnsi="Century Gothic"/>
          <w:b/>
        </w:rPr>
        <w:t>Použitý zdroj obrázk</w:t>
      </w:r>
      <w:r w:rsidR="005707E8" w:rsidRPr="00AA417A">
        <w:rPr>
          <w:rFonts w:ascii="Century Gothic" w:hAnsi="Century Gothic"/>
          <w:b/>
        </w:rPr>
        <w:t>ů</w:t>
      </w:r>
    </w:p>
    <w:p w:rsidR="003B276D" w:rsidRDefault="00831386" w:rsidP="003B276D">
      <w:pPr>
        <w:spacing w:after="0" w:line="276" w:lineRule="auto"/>
        <w:jc w:val="left"/>
        <w:rPr>
          <w:rFonts w:ascii="Century Gothic" w:hAnsi="Century Gothic"/>
        </w:rPr>
      </w:pPr>
      <w:hyperlink r:id="rId8" w:history="1">
        <w:r w:rsidR="003B276D" w:rsidRPr="002E773F">
          <w:rPr>
            <w:rStyle w:val="Hypertextovodkaz"/>
            <w:rFonts w:ascii="Century Gothic" w:hAnsi="Century Gothic"/>
          </w:rPr>
          <w:t>www.pixabay.com</w:t>
        </w:r>
      </w:hyperlink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</w:rPr>
      </w:pPr>
    </w:p>
    <w:p w:rsidR="003B276D" w:rsidRPr="00AA417A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AA417A">
        <w:rPr>
          <w:rFonts w:ascii="Century Gothic" w:hAnsi="Century Gothic"/>
          <w:b/>
        </w:rPr>
        <w:t>Materiály, pomůcky a technické vybavení</w:t>
      </w:r>
    </w:p>
    <w:p w:rsidR="002B5D75" w:rsidRPr="00AA417A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 w:rsidRPr="00AA417A">
        <w:rPr>
          <w:rFonts w:ascii="Century Gothic" w:hAnsi="Century Gothic"/>
        </w:rPr>
        <w:t>Počítač připojený k tiskárně</w:t>
      </w:r>
    </w:p>
    <w:p w:rsidR="002B5D75" w:rsidRPr="00AA417A" w:rsidRDefault="00875E0B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 w:rsidRPr="00AA417A">
        <w:rPr>
          <w:rFonts w:ascii="Century Gothic" w:hAnsi="Century Gothic"/>
        </w:rPr>
        <w:t>Didaktický kufřík – KUMUČ (pastelky)</w:t>
      </w:r>
    </w:p>
    <w:p w:rsidR="003B276D" w:rsidRPr="007B73E3" w:rsidRDefault="003B276D" w:rsidP="003B276D">
      <w:pPr>
        <w:spacing w:after="0" w:line="276" w:lineRule="auto"/>
        <w:jc w:val="left"/>
        <w:rPr>
          <w:rFonts w:ascii="Century Gothic" w:hAnsi="Century Gothic"/>
          <w:b/>
          <w:color w:val="FF0000"/>
        </w:rPr>
      </w:pPr>
    </w:p>
    <w:p w:rsidR="003B276D" w:rsidRPr="00542F79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542F79">
        <w:rPr>
          <w:rFonts w:ascii="Century Gothic" w:hAnsi="Century Gothic"/>
          <w:b/>
        </w:rPr>
        <w:t>Prvky polytechnické výchovy</w:t>
      </w:r>
    </w:p>
    <w:p w:rsidR="003B276D" w:rsidRPr="00542F79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42F79">
        <w:rPr>
          <w:rFonts w:ascii="Century Gothic" w:hAnsi="Century Gothic"/>
        </w:rPr>
        <w:t xml:space="preserve">Vzdělávací oblast: DÍTĚ A JEHO </w:t>
      </w:r>
      <w:r w:rsidR="005479AA" w:rsidRPr="00542F79">
        <w:rPr>
          <w:rFonts w:ascii="Century Gothic" w:hAnsi="Century Gothic"/>
        </w:rPr>
        <w:t>TĚLO</w:t>
      </w:r>
      <w:r w:rsidRPr="00542F79">
        <w:rPr>
          <w:rFonts w:ascii="Century Gothic" w:hAnsi="Century Gothic"/>
        </w:rPr>
        <w:t xml:space="preserve"> (</w:t>
      </w:r>
      <w:r w:rsidR="005479AA" w:rsidRPr="00542F79">
        <w:rPr>
          <w:rFonts w:ascii="Century Gothic" w:hAnsi="Century Gothic"/>
        </w:rPr>
        <w:t>BIOLO</w:t>
      </w:r>
      <w:r w:rsidRPr="00542F79">
        <w:rPr>
          <w:rFonts w:ascii="Century Gothic" w:hAnsi="Century Gothic"/>
        </w:rPr>
        <w:t>GICKÁ)</w:t>
      </w:r>
    </w:p>
    <w:p w:rsidR="005479AA" w:rsidRPr="00542F79" w:rsidRDefault="005707E8" w:rsidP="00E16440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42F79">
        <w:rPr>
          <w:rFonts w:ascii="Century Gothic" w:hAnsi="Century Gothic"/>
        </w:rPr>
        <w:t xml:space="preserve">Vzdělávací podoblast: </w:t>
      </w:r>
      <w:r w:rsidR="005479AA" w:rsidRPr="00542F79">
        <w:rPr>
          <w:rFonts w:ascii="Century Gothic" w:hAnsi="Century Gothic"/>
        </w:rPr>
        <w:t>Jemná motorika – koordinace ruky a oka</w:t>
      </w:r>
    </w:p>
    <w:p w:rsidR="005707E8" w:rsidRPr="00542F79" w:rsidRDefault="005707E8" w:rsidP="00E16440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42F79">
        <w:rPr>
          <w:rFonts w:ascii="Century Gothic" w:hAnsi="Century Gothic"/>
        </w:rPr>
        <w:t xml:space="preserve">Dosažené konkretizované výstupy: </w:t>
      </w:r>
      <w:r w:rsidR="00542F79" w:rsidRPr="00542F79">
        <w:rPr>
          <w:rFonts w:ascii="Century Gothic" w:hAnsi="Century Gothic"/>
        </w:rPr>
        <w:t>držet správně tužku; vést stopu tužky při kresbě</w:t>
      </w:r>
    </w:p>
    <w:p w:rsidR="003B276D" w:rsidRPr="00542F79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3D1B0B" w:rsidRDefault="002712E9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  <w:r w:rsidR="00831386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margin-left:38.2pt;margin-top:-23.2pt;width:484pt;height:685.9pt;z-index:251661312;mso-position-horizontal-relative:text;mso-position-vertical-relative:text">
            <v:imagedata r:id="rId9" o:title="motyl-cb2 zn"/>
          </v:shape>
        </w:pict>
      </w:r>
      <w:r w:rsidR="00831386">
        <w:rPr>
          <w:noProof/>
        </w:rPr>
        <w:pict>
          <v:shape id="_x0000_s1042" type="#_x0000_t75" style="position:absolute;margin-left:-27.05pt;margin-top:3.25pt;width:30pt;height:136.05pt;z-index:251663360;mso-position-horizontal-relative:text;mso-position-vertical-relative:text">
            <v:imagedata r:id="rId10" o:title="značky"/>
          </v:shape>
        </w:pict>
      </w:r>
      <w:r w:rsidR="003D1B0B">
        <w:rPr>
          <w:rFonts w:ascii="Century Gothic" w:hAnsi="Century Gothic"/>
        </w:rPr>
        <w:t>červená</w:t>
      </w:r>
    </w:p>
    <w:p w:rsidR="003D1B0B" w:rsidRDefault="003D1B0B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oranžová</w:t>
      </w:r>
    </w:p>
    <w:p w:rsidR="003D1B0B" w:rsidRDefault="003D1B0B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žlutá</w:t>
      </w:r>
    </w:p>
    <w:p w:rsidR="003D1B0B" w:rsidRDefault="003D1B0B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zelená</w:t>
      </w:r>
    </w:p>
    <w:p w:rsidR="003D1B0B" w:rsidRDefault="003D1B0B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modrá</w:t>
      </w:r>
    </w:p>
    <w:p w:rsidR="003D1B0B" w:rsidRDefault="003D1B0B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růžová</w:t>
      </w:r>
    </w:p>
    <w:p w:rsidR="003E55E5" w:rsidRDefault="003D1B0B" w:rsidP="003D1B0B">
      <w:pPr>
        <w:spacing w:after="120" w:line="240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fialová</w:t>
      </w:r>
      <w:r w:rsidR="003E55E5">
        <w:rPr>
          <w:rFonts w:ascii="Century Gothic" w:hAnsi="Century Gothic"/>
        </w:rPr>
        <w:br w:type="page"/>
      </w:r>
      <w:bookmarkStart w:id="0" w:name="_GoBack"/>
      <w:bookmarkEnd w:id="0"/>
    </w:p>
    <w:p w:rsidR="002712E9" w:rsidRPr="003B276D" w:rsidRDefault="00831386" w:rsidP="003B276D">
      <w:pPr>
        <w:spacing w:after="160" w:line="276" w:lineRule="auto"/>
        <w:jc w:val="left"/>
        <w:rPr>
          <w:rFonts w:ascii="Century Gothic" w:hAnsi="Century Gothic"/>
          <w:b/>
        </w:rPr>
      </w:pPr>
      <w:r>
        <w:rPr>
          <w:noProof/>
        </w:rPr>
        <w:lastRenderedPageBreak/>
        <w:pict>
          <v:shape id="_x0000_s1040" type="#_x0000_t75" style="position:absolute;margin-left:38pt;margin-top:-.65pt;width:450.55pt;height:637.5pt;z-index:251659264;mso-position-horizontal-relative:text;mso-position-vertical-relative:text">
            <v:imagedata r:id="rId11" o:title="ovoce"/>
          </v:shape>
        </w:pict>
      </w:r>
    </w:p>
    <w:sectPr w:rsidR="002712E9" w:rsidRPr="003B276D" w:rsidSect="00A9173E">
      <w:headerReference w:type="default" r:id="rId12"/>
      <w:footerReference w:type="default" r:id="rId13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72" w:rsidRDefault="00D66572" w:rsidP="0018520B">
      <w:pPr>
        <w:spacing w:after="0" w:line="240" w:lineRule="auto"/>
      </w:pPr>
      <w:r>
        <w:separator/>
      </w:r>
    </w:p>
  </w:endnote>
  <w:end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F3567C1" wp14:editId="3EDA41BD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618B56B" wp14:editId="0CF4A7D6">
              <wp:simplePos x="0" y="0"/>
              <wp:positionH relativeFrom="margin">
                <wp:align>center</wp:align>
              </wp:positionH>
              <wp:positionV relativeFrom="paragraph">
                <wp:posOffset>112395</wp:posOffset>
              </wp:positionV>
              <wp:extent cx="6838950" cy="257175"/>
              <wp:effectExtent l="0" t="0" r="0" b="0"/>
              <wp:wrapSquare wrapText="bothSides"/>
              <wp:docPr id="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7D0C" w:rsidRPr="00497D0C" w:rsidRDefault="00497D0C" w:rsidP="00497D0C">
                          <w:pPr>
                            <w:spacing w:after="0"/>
                            <w:jc w:val="center"/>
                            <w:rPr>
                              <w:rFonts w:ascii="Gill Sans MT" w:hAnsi="Gill Sans MT"/>
                              <w:sz w:val="20"/>
                            </w:rPr>
                          </w:pPr>
                          <w:r w:rsidRPr="00497D0C">
                            <w:rPr>
                              <w:rFonts w:ascii="Gill Sans MT" w:hAnsi="Gill Sans MT"/>
                              <w:sz w:val="20"/>
                            </w:rPr>
                            <w:t>Tento projekt je spolufinancován Evropským sociálním fondem a státním rozpočtem České republiky.</w:t>
                          </w:r>
                        </w:p>
                        <w:p w:rsidR="00497D0C" w:rsidRPr="00497D0C" w:rsidRDefault="00497D0C" w:rsidP="00497D0C">
                          <w:pPr>
                            <w:jc w:val="center"/>
                            <w:rPr>
                              <w:rFonts w:ascii="Gill Sans MT" w:hAnsi="Gill Sans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18B5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    <v:textbox>
                <w:txbxContent>
                  <w:p w:rsidR="00497D0C" w:rsidRPr="00497D0C" w:rsidRDefault="00497D0C" w:rsidP="00497D0C">
                    <w:pPr>
                      <w:spacing w:after="0"/>
                      <w:jc w:val="center"/>
                      <w:rPr>
                        <w:rFonts w:ascii="Gill Sans MT" w:hAnsi="Gill Sans MT"/>
                        <w:sz w:val="20"/>
                      </w:rPr>
                    </w:pPr>
                    <w:r w:rsidRPr="00497D0C">
                      <w:rPr>
                        <w:rFonts w:ascii="Gill Sans MT" w:hAnsi="Gill Sans MT"/>
                        <w:sz w:val="20"/>
                      </w:rPr>
                      <w:t>Tento projekt je spolufinancován Evropským sociálním fondem a státním rozpočtem České republiky.</w:t>
                    </w:r>
                  </w:p>
                  <w:p w:rsidR="00497D0C" w:rsidRPr="00497D0C" w:rsidRDefault="00497D0C" w:rsidP="00497D0C">
                    <w:pPr>
                      <w:jc w:val="center"/>
                      <w:rPr>
                        <w:rFonts w:ascii="Gill Sans MT" w:hAnsi="Gill Sans MT"/>
                        <w:sz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72" w:rsidRDefault="00D66572" w:rsidP="0018520B">
      <w:pPr>
        <w:spacing w:after="0" w:line="240" w:lineRule="auto"/>
      </w:pPr>
      <w:r>
        <w:separator/>
      </w:r>
    </w:p>
  </w:footnote>
  <w:foot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043377" wp14:editId="6D3757EF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 w15:restartNumberingAfterBreak="0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D"/>
    <w:rsid w:val="000210D7"/>
    <w:rsid w:val="00044F43"/>
    <w:rsid w:val="00047BC4"/>
    <w:rsid w:val="00150690"/>
    <w:rsid w:val="0018520B"/>
    <w:rsid w:val="00196888"/>
    <w:rsid w:val="001B7E33"/>
    <w:rsid w:val="001F1497"/>
    <w:rsid w:val="001F3ECB"/>
    <w:rsid w:val="00267E5E"/>
    <w:rsid w:val="002712E9"/>
    <w:rsid w:val="002720F2"/>
    <w:rsid w:val="00273C8D"/>
    <w:rsid w:val="002B5D75"/>
    <w:rsid w:val="00307FC7"/>
    <w:rsid w:val="003700D8"/>
    <w:rsid w:val="003B276D"/>
    <w:rsid w:val="003C23E2"/>
    <w:rsid w:val="003D0826"/>
    <w:rsid w:val="003D1B0B"/>
    <w:rsid w:val="003E55E5"/>
    <w:rsid w:val="00423CF7"/>
    <w:rsid w:val="00497D0C"/>
    <w:rsid w:val="004C0B08"/>
    <w:rsid w:val="004C4F8B"/>
    <w:rsid w:val="00542F79"/>
    <w:rsid w:val="005479AA"/>
    <w:rsid w:val="005707E8"/>
    <w:rsid w:val="00587EBC"/>
    <w:rsid w:val="005A524D"/>
    <w:rsid w:val="00600C7A"/>
    <w:rsid w:val="00613EC1"/>
    <w:rsid w:val="00624DFA"/>
    <w:rsid w:val="006277E8"/>
    <w:rsid w:val="0064139F"/>
    <w:rsid w:val="00647F49"/>
    <w:rsid w:val="006573D5"/>
    <w:rsid w:val="00667A37"/>
    <w:rsid w:val="006701A8"/>
    <w:rsid w:val="006848D4"/>
    <w:rsid w:val="006870CE"/>
    <w:rsid w:val="007015D2"/>
    <w:rsid w:val="00704ABC"/>
    <w:rsid w:val="00713203"/>
    <w:rsid w:val="007243E8"/>
    <w:rsid w:val="00745B93"/>
    <w:rsid w:val="007652EC"/>
    <w:rsid w:val="00780742"/>
    <w:rsid w:val="007A0E03"/>
    <w:rsid w:val="007B73E3"/>
    <w:rsid w:val="007D0CD6"/>
    <w:rsid w:val="007E624D"/>
    <w:rsid w:val="0081581D"/>
    <w:rsid w:val="00831386"/>
    <w:rsid w:val="008579BA"/>
    <w:rsid w:val="00875E0B"/>
    <w:rsid w:val="008A4470"/>
    <w:rsid w:val="008B4941"/>
    <w:rsid w:val="008C2FD9"/>
    <w:rsid w:val="008D7675"/>
    <w:rsid w:val="008E6B56"/>
    <w:rsid w:val="009211CF"/>
    <w:rsid w:val="00927D80"/>
    <w:rsid w:val="0094767A"/>
    <w:rsid w:val="009B023A"/>
    <w:rsid w:val="009C6FAA"/>
    <w:rsid w:val="009D761C"/>
    <w:rsid w:val="00A11E8E"/>
    <w:rsid w:val="00A652EF"/>
    <w:rsid w:val="00A7663D"/>
    <w:rsid w:val="00A9173E"/>
    <w:rsid w:val="00AA417A"/>
    <w:rsid w:val="00AB0805"/>
    <w:rsid w:val="00B35705"/>
    <w:rsid w:val="00B729F1"/>
    <w:rsid w:val="00B86A7B"/>
    <w:rsid w:val="00BE39CC"/>
    <w:rsid w:val="00C15375"/>
    <w:rsid w:val="00C15D54"/>
    <w:rsid w:val="00D47EE6"/>
    <w:rsid w:val="00D5360C"/>
    <w:rsid w:val="00D66572"/>
    <w:rsid w:val="00D81CAB"/>
    <w:rsid w:val="00DA73D7"/>
    <w:rsid w:val="00DB08AA"/>
    <w:rsid w:val="00E05B70"/>
    <w:rsid w:val="00E233A5"/>
    <w:rsid w:val="00E43FF5"/>
    <w:rsid w:val="00E637AF"/>
    <w:rsid w:val="00ED31EB"/>
    <w:rsid w:val="00F066DD"/>
    <w:rsid w:val="00F07BB0"/>
    <w:rsid w:val="00F15298"/>
    <w:rsid w:val="00F45F66"/>
    <w:rsid w:val="00F932A4"/>
    <w:rsid w:val="00F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C924CB3-A490-4C7A-A144-31FA03A7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4B68C-AE31-4351-95D7-4F699587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64</TotalTime>
  <Pages>3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Lenka Bartušková</cp:lastModifiedBy>
  <cp:revision>14</cp:revision>
  <cp:lastPrinted>2015-05-23T18:24:00Z</cp:lastPrinted>
  <dcterms:created xsi:type="dcterms:W3CDTF">2015-05-23T20:26:00Z</dcterms:created>
  <dcterms:modified xsi:type="dcterms:W3CDTF">2015-05-23T21:34:00Z</dcterms:modified>
</cp:coreProperties>
</file>