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  <w:bookmarkStart w:id="0" w:name="_GoBack"/>
      <w:bookmarkEnd w:id="0"/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DB768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8"/>
          <w:szCs w:val="28"/>
        </w:rPr>
      </w:pPr>
      <w:proofErr w:type="spellStart"/>
      <w:r w:rsidRPr="00DB7681">
        <w:rPr>
          <w:rFonts w:ascii="Arial" w:hAnsi="Arial" w:cs="Arial"/>
          <w:b/>
          <w:sz w:val="28"/>
          <w:szCs w:val="28"/>
        </w:rPr>
        <w:t>Skitch</w:t>
      </w:r>
      <w:proofErr w:type="spellEnd"/>
      <w:r w:rsidRPr="00DB7681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DB7681">
        <w:rPr>
          <w:rFonts w:ascii="Arial" w:hAnsi="Arial" w:cs="Arial"/>
          <w:b/>
          <w:sz w:val="28"/>
          <w:szCs w:val="28"/>
        </w:rPr>
        <w:t>touch</w:t>
      </w:r>
      <w:proofErr w:type="spellEnd"/>
    </w:p>
    <w:p w:rsidR="00DB7681" w:rsidRDefault="00DB768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8"/>
          <w:szCs w:val="28"/>
        </w:rPr>
      </w:pPr>
    </w:p>
    <w:p w:rsidR="00DB7681" w:rsidRPr="00DB7681" w:rsidRDefault="00DB768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r w:rsidRPr="00DB7681">
        <w:rPr>
          <w:rFonts w:ascii="Arial" w:hAnsi="Arial" w:cs="Arial"/>
          <w:sz w:val="28"/>
          <w:szCs w:val="28"/>
        </w:rPr>
        <w:t>Pavlína Holasová</w:t>
      </w:r>
    </w:p>
    <w:p w:rsidR="006F19D1" w:rsidRP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C0310F" w:rsidRPr="006F19D1" w:rsidRDefault="00C0310F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6F19D1" w:rsidRPr="0045001F" w:rsidRDefault="00D01453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  <w:r w:rsidRPr="0045001F">
        <w:rPr>
          <w:sz w:val="24"/>
          <w:szCs w:val="24"/>
        </w:rPr>
        <w:t>Předmět</w:t>
      </w:r>
      <w:r w:rsidR="006F19D1" w:rsidRPr="0045001F">
        <w:rPr>
          <w:sz w:val="24"/>
          <w:szCs w:val="24"/>
        </w:rPr>
        <w:t>:</w:t>
      </w:r>
      <w:r w:rsidR="00197832" w:rsidRPr="0045001F">
        <w:rPr>
          <w:sz w:val="24"/>
          <w:szCs w:val="24"/>
        </w:rPr>
        <w:t xml:space="preserve"> </w:t>
      </w:r>
      <w:r w:rsidR="00DB7681" w:rsidRPr="0045001F">
        <w:rPr>
          <w:sz w:val="24"/>
          <w:szCs w:val="24"/>
        </w:rPr>
        <w:t>německý jazyk</w:t>
      </w:r>
    </w:p>
    <w:p w:rsidR="006F19D1" w:rsidRPr="0045001F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6F19D1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i/>
          <w:sz w:val="24"/>
          <w:szCs w:val="24"/>
        </w:rPr>
      </w:pPr>
      <w:r w:rsidRPr="0045001F">
        <w:rPr>
          <w:i/>
          <w:sz w:val="24"/>
          <w:szCs w:val="24"/>
        </w:rPr>
        <w:t>Klíčová slova:</w:t>
      </w:r>
      <w:r w:rsidR="00BB147B" w:rsidRPr="0045001F">
        <w:rPr>
          <w:i/>
          <w:sz w:val="24"/>
          <w:szCs w:val="24"/>
        </w:rPr>
        <w:t xml:space="preserve"> </w:t>
      </w:r>
      <w:r w:rsidR="00DB7681" w:rsidRPr="0045001F">
        <w:rPr>
          <w:i/>
          <w:sz w:val="24"/>
          <w:szCs w:val="24"/>
        </w:rPr>
        <w:t>mapa, němčina, popis, cesta</w:t>
      </w:r>
    </w:p>
    <w:p w:rsidR="00626D0B" w:rsidRDefault="00626D0B" w:rsidP="006F19D1">
      <w:pPr>
        <w:pStyle w:val="Zhlav"/>
        <w:tabs>
          <w:tab w:val="clear" w:pos="4536"/>
          <w:tab w:val="clear" w:pos="9072"/>
        </w:tabs>
        <w:jc w:val="both"/>
        <w:rPr>
          <w:i/>
          <w:sz w:val="24"/>
          <w:szCs w:val="24"/>
        </w:rPr>
      </w:pPr>
    </w:p>
    <w:p w:rsidR="00626D0B" w:rsidRPr="0045001F" w:rsidRDefault="00626D0B" w:rsidP="006F19D1">
      <w:pPr>
        <w:pStyle w:val="Zhlav"/>
        <w:tabs>
          <w:tab w:val="clear" w:pos="4536"/>
          <w:tab w:val="clear" w:pos="9072"/>
        </w:tabs>
        <w:jc w:val="both"/>
        <w:rPr>
          <w:i/>
          <w:sz w:val="24"/>
          <w:szCs w:val="24"/>
        </w:rPr>
      </w:pPr>
      <w:hyperlink r:id="rId8" w:history="1">
        <w:r w:rsidRPr="00AA17D7">
          <w:rPr>
            <w:rStyle w:val="Hypertextovodkaz"/>
            <w:i/>
            <w:sz w:val="24"/>
            <w:szCs w:val="24"/>
          </w:rPr>
          <w:t>http://dumy.cz/material/156956-skitch-touch</w:t>
        </w:r>
      </w:hyperlink>
      <w:r>
        <w:rPr>
          <w:i/>
          <w:sz w:val="24"/>
          <w:szCs w:val="24"/>
        </w:rPr>
        <w:t xml:space="preserve"> </w:t>
      </w:r>
    </w:p>
    <w:p w:rsidR="00D73951" w:rsidRPr="0045001F" w:rsidRDefault="00D73951" w:rsidP="006F19D1">
      <w:pPr>
        <w:pStyle w:val="Zhlav"/>
        <w:tabs>
          <w:tab w:val="clear" w:pos="4536"/>
          <w:tab w:val="clear" w:pos="9072"/>
        </w:tabs>
        <w:jc w:val="both"/>
        <w:rPr>
          <w:i/>
          <w:sz w:val="24"/>
          <w:szCs w:val="24"/>
        </w:rPr>
      </w:pPr>
    </w:p>
    <w:p w:rsidR="008B7292" w:rsidRDefault="00DB7681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  <w:r w:rsidRPr="0045001F">
        <w:rPr>
          <w:rFonts w:eastAsiaTheme="minorHAnsi"/>
          <w:noProof/>
          <w:sz w:val="24"/>
          <w:szCs w:val="24"/>
        </w:rPr>
        <w:t>Aplikaci Skitch touch jsem poprvé využila v hodině německého jazyka v rámci tématu „Wie komme ich…? Žáci se učí nejen základní fráze a vazby spojené s tímto tématem, ale i popis cesty.</w:t>
      </w:r>
    </w:p>
    <w:p w:rsidR="0045001F" w:rsidRPr="0045001F" w:rsidRDefault="0045001F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C872D7" w:rsidRDefault="00DB7681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  <w:r w:rsidRPr="0045001F">
        <w:rPr>
          <w:rFonts w:eastAsiaTheme="minorHAnsi"/>
          <w:noProof/>
          <w:sz w:val="24"/>
          <w:szCs w:val="24"/>
        </w:rPr>
        <w:t>Ze zkušenosti vím, jakou o</w:t>
      </w:r>
      <w:r w:rsidR="00B64BD7" w:rsidRPr="0045001F">
        <w:rPr>
          <w:rFonts w:eastAsiaTheme="minorHAnsi"/>
          <w:noProof/>
          <w:sz w:val="24"/>
          <w:szCs w:val="24"/>
        </w:rPr>
        <w:t xml:space="preserve">bavu u žáků vyvolává práce </w:t>
      </w:r>
      <w:r w:rsidRPr="0045001F">
        <w:rPr>
          <w:rFonts w:eastAsiaTheme="minorHAnsi"/>
          <w:noProof/>
          <w:sz w:val="24"/>
          <w:szCs w:val="24"/>
        </w:rPr>
        <w:t>s</w:t>
      </w:r>
      <w:r w:rsidR="00B64BD7" w:rsidRPr="0045001F">
        <w:rPr>
          <w:rFonts w:eastAsiaTheme="minorHAnsi"/>
          <w:noProof/>
          <w:sz w:val="24"/>
          <w:szCs w:val="24"/>
        </w:rPr>
        <w:t> </w:t>
      </w:r>
      <w:r w:rsidRPr="0045001F">
        <w:rPr>
          <w:rFonts w:eastAsiaTheme="minorHAnsi"/>
          <w:noProof/>
          <w:sz w:val="24"/>
          <w:szCs w:val="24"/>
        </w:rPr>
        <w:t>klasickou</w:t>
      </w:r>
      <w:r w:rsidR="00B64BD7" w:rsidRPr="0045001F">
        <w:rPr>
          <w:rFonts w:eastAsiaTheme="minorHAnsi"/>
          <w:noProof/>
          <w:sz w:val="24"/>
          <w:szCs w:val="24"/>
        </w:rPr>
        <w:t xml:space="preserve"> papírovou</w:t>
      </w:r>
      <w:r w:rsidRPr="0045001F">
        <w:rPr>
          <w:rFonts w:eastAsiaTheme="minorHAnsi"/>
          <w:noProof/>
          <w:sz w:val="24"/>
          <w:szCs w:val="24"/>
        </w:rPr>
        <w:t xml:space="preserve"> mapou. Využiji sice autentický materiál, např. mapu Berlína, žáci však nadšení pro autentický materiál nesdílejí. Využila jsem tedy jejich zájem o techniku a prostřednictvím aplikace Skitch touch</w:t>
      </w:r>
      <w:r w:rsidR="00B64BD7" w:rsidRPr="0045001F">
        <w:rPr>
          <w:rFonts w:eastAsiaTheme="minorHAnsi"/>
          <w:noProof/>
          <w:sz w:val="24"/>
          <w:szCs w:val="24"/>
        </w:rPr>
        <w:t xml:space="preserve"> jsme procvičovali popis cesty. </w:t>
      </w:r>
    </w:p>
    <w:p w:rsidR="0045001F" w:rsidRPr="0045001F" w:rsidRDefault="0045001F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8B7292" w:rsidRDefault="00C872D7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  <w:r w:rsidRPr="0045001F">
        <w:rPr>
          <w:rFonts w:eastAsiaTheme="minorHAnsi"/>
          <w:noProof/>
          <w:sz w:val="24"/>
          <w:szCs w:val="24"/>
        </w:rPr>
        <w:t xml:space="preserve">Žáci se rozdělí do dvojic na základě rozpočítání (dvakrát od jedné do sedmi) von eins bis sieben. Pracují spolu žáci s číslem jedna, dva atd. </w:t>
      </w:r>
      <w:r w:rsidR="00B64BD7" w:rsidRPr="0045001F">
        <w:rPr>
          <w:rFonts w:eastAsiaTheme="minorHAnsi"/>
          <w:noProof/>
          <w:sz w:val="24"/>
          <w:szCs w:val="24"/>
        </w:rPr>
        <w:t>Žáci se tedy proměnili v turisty a vzájemně si vysvětlili, jak se dostanou z místa A do místa B.</w:t>
      </w:r>
    </w:p>
    <w:p w:rsidR="0045001F" w:rsidRPr="0045001F" w:rsidRDefault="0045001F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8B7292" w:rsidRDefault="0045001F" w:rsidP="008B7292">
      <w:pPr>
        <w:spacing w:before="100" w:beforeAutospacing="1" w:after="100" w:afterAutospacing="1"/>
        <w:rPr>
          <w:noProof/>
          <w:sz w:val="24"/>
          <w:szCs w:val="24"/>
        </w:rPr>
      </w:pPr>
      <w:r>
        <w:rPr>
          <w:noProof/>
          <w:sz w:val="24"/>
          <w:szCs w:val="24"/>
        </w:rPr>
        <w:t>úkol</w:t>
      </w:r>
      <w:r w:rsidR="001016D8">
        <w:rPr>
          <w:noProof/>
          <w:sz w:val="24"/>
          <w:szCs w:val="24"/>
        </w:rPr>
        <w:t xml:space="preserve"> (viz obr. 1)</w:t>
      </w:r>
      <w:r w:rsidR="00C872D7">
        <w:rPr>
          <w:noProof/>
          <w:sz w:val="24"/>
          <w:szCs w:val="24"/>
        </w:rPr>
        <w:t>: Popiš turistovi cestu z</w:t>
      </w:r>
      <w:r w:rsidR="00C21662">
        <w:rPr>
          <w:noProof/>
          <w:sz w:val="24"/>
          <w:szCs w:val="24"/>
        </w:rPr>
        <w:t>e ZŠ Oblačná k </w:t>
      </w:r>
      <w:r>
        <w:rPr>
          <w:noProof/>
          <w:sz w:val="24"/>
          <w:szCs w:val="24"/>
        </w:rPr>
        <w:t>D</w:t>
      </w:r>
      <w:r w:rsidR="00C21662">
        <w:rPr>
          <w:noProof/>
          <w:sz w:val="24"/>
          <w:szCs w:val="24"/>
        </w:rPr>
        <w:t>ivadlu F. X Šaldy</w:t>
      </w:r>
    </w:p>
    <w:p w:rsidR="00BC26F9" w:rsidRDefault="00BC26F9" w:rsidP="008B7292">
      <w:pPr>
        <w:spacing w:before="100" w:beforeAutospacing="1" w:after="100" w:afterAutospacing="1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         </w:t>
      </w:r>
      <w:r w:rsidR="0045001F">
        <w:rPr>
          <w:noProof/>
          <w:sz w:val="24"/>
          <w:szCs w:val="24"/>
        </w:rPr>
        <w:tab/>
      </w:r>
      <w:r w:rsidR="0045001F">
        <w:rPr>
          <w:noProof/>
          <w:sz w:val="24"/>
          <w:szCs w:val="24"/>
        </w:rPr>
        <w:tab/>
        <w:t xml:space="preserve">    </w:t>
      </w:r>
      <w:r>
        <w:rPr>
          <w:noProof/>
          <w:sz w:val="24"/>
          <w:szCs w:val="24"/>
        </w:rPr>
        <w:t xml:space="preserve">Popiš turistovi cestu ze </w:t>
      </w:r>
      <w:r w:rsidR="001016D8">
        <w:rPr>
          <w:noProof/>
          <w:sz w:val="24"/>
          <w:szCs w:val="24"/>
        </w:rPr>
        <w:t>ZŠ Oblačná k Plaza Liberec</w:t>
      </w:r>
    </w:p>
    <w:p w:rsidR="001016D8" w:rsidRDefault="001016D8" w:rsidP="008B7292">
      <w:pPr>
        <w:spacing w:before="100" w:beforeAutospacing="1" w:after="100" w:afterAutospacing="1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         </w:t>
      </w:r>
      <w:r w:rsidR="0045001F">
        <w:rPr>
          <w:noProof/>
          <w:sz w:val="24"/>
          <w:szCs w:val="24"/>
        </w:rPr>
        <w:tab/>
      </w:r>
      <w:r w:rsidR="0045001F">
        <w:rPr>
          <w:noProof/>
          <w:sz w:val="24"/>
          <w:szCs w:val="24"/>
        </w:rPr>
        <w:tab/>
        <w:t xml:space="preserve">    </w:t>
      </w:r>
      <w:r>
        <w:rPr>
          <w:noProof/>
          <w:sz w:val="24"/>
          <w:szCs w:val="24"/>
        </w:rPr>
        <w:t>Popiš turistovi cestu od Finančního úřadu Liberec k Libereckému zámku</w:t>
      </w:r>
    </w:p>
    <w:p w:rsidR="0045001F" w:rsidRDefault="0045001F" w:rsidP="008B7292">
      <w:pPr>
        <w:spacing w:before="100" w:beforeAutospacing="1" w:after="100" w:afterAutospacing="1"/>
        <w:rPr>
          <w:noProof/>
          <w:sz w:val="24"/>
          <w:szCs w:val="24"/>
        </w:rPr>
      </w:pPr>
    </w:p>
    <w:p w:rsidR="001016D8" w:rsidRDefault="001016D8" w:rsidP="008B7292">
      <w:pPr>
        <w:spacing w:before="100" w:beforeAutospacing="1" w:after="100" w:afterAutospacing="1"/>
        <w:rPr>
          <w:noProof/>
          <w:sz w:val="24"/>
          <w:szCs w:val="24"/>
        </w:rPr>
      </w:pPr>
      <w:r>
        <w:rPr>
          <w:noProof/>
          <w:sz w:val="24"/>
          <w:szCs w:val="24"/>
        </w:rPr>
        <w:t>Výhodou aplikace je možnost graficky označit</w:t>
      </w:r>
      <w:r w:rsidR="0045001F">
        <w:rPr>
          <w:noProof/>
          <w:sz w:val="24"/>
          <w:szCs w:val="24"/>
        </w:rPr>
        <w:t>, odkud kam turista směřuje. Ž</w:t>
      </w:r>
      <w:r>
        <w:rPr>
          <w:noProof/>
          <w:sz w:val="24"/>
          <w:szCs w:val="24"/>
        </w:rPr>
        <w:t>áci si mohou cestu sami naplánovat</w:t>
      </w:r>
      <w:r w:rsidR="0045001F">
        <w:rPr>
          <w:noProof/>
          <w:sz w:val="24"/>
          <w:szCs w:val="24"/>
        </w:rPr>
        <w:t xml:space="preserve"> i vzájemně zkontrolovat</w:t>
      </w:r>
      <w:r>
        <w:rPr>
          <w:noProof/>
          <w:sz w:val="24"/>
          <w:szCs w:val="24"/>
        </w:rPr>
        <w:t>. Mapa Liberce j</w:t>
      </w:r>
      <w:r w:rsidR="0045001F">
        <w:rPr>
          <w:noProof/>
          <w:sz w:val="24"/>
          <w:szCs w:val="24"/>
        </w:rPr>
        <w:t>e pro plánování trasy výhodou, protože je možné zopakovat i názvy libereckých pamětihodností.</w:t>
      </w:r>
    </w:p>
    <w:p w:rsidR="001016D8" w:rsidRDefault="0045001F" w:rsidP="008B7292">
      <w:pPr>
        <w:spacing w:before="100" w:beforeAutospacing="1" w:after="100" w:afterAutospacing="1"/>
        <w:rPr>
          <w:noProof/>
          <w:sz w:val="24"/>
          <w:szCs w:val="24"/>
        </w:rPr>
      </w:pPr>
      <w:r>
        <w:rPr>
          <w:noProof/>
          <w:sz w:val="24"/>
          <w:szCs w:val="24"/>
        </w:rPr>
        <w:t>Vizuální opora prostřednictvím interaktivní tabule umožňuje, aby mohlo</w:t>
      </w:r>
      <w:r w:rsidR="00E92BD2">
        <w:rPr>
          <w:noProof/>
          <w:sz w:val="24"/>
          <w:szCs w:val="24"/>
        </w:rPr>
        <w:t xml:space="preserve"> pracovat</w:t>
      </w:r>
      <w:r>
        <w:rPr>
          <w:noProof/>
          <w:sz w:val="24"/>
          <w:szCs w:val="24"/>
        </w:rPr>
        <w:t xml:space="preserve"> více dvojic </w:t>
      </w:r>
      <w:r>
        <w:rPr>
          <w:noProof/>
          <w:sz w:val="24"/>
          <w:szCs w:val="24"/>
        </w:rPr>
        <w:lastRenderedPageBreak/>
        <w:t>(vi</w:t>
      </w:r>
      <w:r w:rsidR="00E92BD2">
        <w:rPr>
          <w:noProof/>
          <w:sz w:val="24"/>
          <w:szCs w:val="24"/>
        </w:rPr>
        <w:t xml:space="preserve">z barevné zadání trasy) </w:t>
      </w:r>
      <w:r>
        <w:rPr>
          <w:noProof/>
          <w:sz w:val="24"/>
          <w:szCs w:val="24"/>
        </w:rPr>
        <w:t>zároveň, popř. u slabších žáků dochází ke snazší kontrole jejich dialogu.</w:t>
      </w:r>
    </w:p>
    <w:p w:rsidR="001016D8" w:rsidRDefault="001016D8" w:rsidP="008B7292">
      <w:pPr>
        <w:spacing w:before="100" w:beforeAutospacing="1" w:after="100" w:afterAutospacing="1"/>
        <w:rPr>
          <w:noProof/>
          <w:sz w:val="24"/>
          <w:szCs w:val="24"/>
        </w:rPr>
      </w:pPr>
    </w:p>
    <w:p w:rsidR="00BC26F9" w:rsidRDefault="00BC26F9" w:rsidP="008B7292">
      <w:pPr>
        <w:spacing w:before="100" w:beforeAutospacing="1" w:after="100" w:afterAutospacing="1"/>
        <w:rPr>
          <w:noProof/>
          <w:sz w:val="24"/>
          <w:szCs w:val="24"/>
        </w:rPr>
      </w:pPr>
      <w:r>
        <w:rPr>
          <w:noProof/>
        </w:rPr>
        <w:drawing>
          <wp:inline distT="0" distB="0" distL="0" distR="0">
            <wp:extent cx="5524500" cy="3448050"/>
            <wp:effectExtent l="0" t="0" r="0" b="0"/>
            <wp:docPr id="7" name="Obrázek 7" descr="https://email.seznam.cz/imageshow/-uOAXnh84FoazWssc-2rgFkZy5xwN-C3IIQhRFmSgFDz-7uMJtpgof-SgdSLng3gJqqZ7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mail.seznam.cz/imageshow/-uOAXnh84FoazWssc-2rgFkZy5xwN-C3IIQhRFmSgFDz-7uMJtpgof-SgdSLng3gJqqZ7JA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344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72D7" w:rsidRDefault="00C872D7" w:rsidP="008B7292">
      <w:pPr>
        <w:spacing w:before="100" w:beforeAutospacing="1" w:after="100" w:afterAutospacing="1"/>
        <w:rPr>
          <w:noProof/>
          <w:sz w:val="24"/>
          <w:szCs w:val="24"/>
        </w:rPr>
      </w:pPr>
    </w:p>
    <w:p w:rsidR="00C872D7" w:rsidRPr="008B7292" w:rsidRDefault="00C872D7" w:rsidP="008B7292">
      <w:pPr>
        <w:spacing w:before="100" w:beforeAutospacing="1" w:after="100" w:afterAutospacing="1"/>
        <w:rPr>
          <w:rFonts w:eastAsiaTheme="minorHAnsi"/>
          <w:noProof/>
          <w:sz w:val="24"/>
          <w:szCs w:val="24"/>
        </w:rPr>
      </w:pPr>
    </w:p>
    <w:p w:rsidR="008B7292" w:rsidRPr="008B7292" w:rsidRDefault="008B7292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  <w:r w:rsidRPr="008B7292">
        <w:rPr>
          <w:rFonts w:eastAsiaTheme="minorHAnsi"/>
          <w:noProof/>
          <w:sz w:val="24"/>
          <w:szCs w:val="24"/>
        </w:rPr>
        <w:t>.</w:t>
      </w:r>
    </w:p>
    <w:p w:rsidR="008B7292" w:rsidRPr="008B7292" w:rsidRDefault="008B7292" w:rsidP="008B7292">
      <w:pPr>
        <w:spacing w:before="100" w:beforeAutospacing="1" w:after="100" w:afterAutospacing="1"/>
        <w:jc w:val="both"/>
      </w:pPr>
    </w:p>
    <w:p w:rsidR="008B7292" w:rsidRPr="008B7292" w:rsidRDefault="008B7292" w:rsidP="008B7292">
      <w:pPr>
        <w:spacing w:before="100" w:beforeAutospacing="1" w:after="100" w:afterAutospacing="1"/>
        <w:jc w:val="center"/>
      </w:pPr>
    </w:p>
    <w:p w:rsidR="008B7292" w:rsidRPr="008B7292" w:rsidRDefault="008B7292" w:rsidP="001016D8">
      <w:pPr>
        <w:spacing w:before="100" w:beforeAutospacing="1" w:after="100" w:afterAutospacing="1"/>
        <w:jc w:val="both"/>
        <w:rPr>
          <w:rFonts w:eastAsiaTheme="minorHAnsi"/>
          <w:sz w:val="24"/>
          <w:szCs w:val="24"/>
          <w:lang w:eastAsia="en-US"/>
        </w:rPr>
      </w:pPr>
      <w:r w:rsidRPr="008B7292">
        <w:tab/>
      </w:r>
      <w:r w:rsidRPr="008B7292">
        <w:tab/>
      </w:r>
      <w:r w:rsidRPr="008B7292">
        <w:tab/>
      </w:r>
    </w:p>
    <w:p w:rsidR="00BB147B" w:rsidRDefault="00BB147B" w:rsidP="008B7292">
      <w:pPr>
        <w:spacing w:before="100" w:beforeAutospacing="1" w:after="100" w:afterAutospacing="1"/>
        <w:jc w:val="both"/>
      </w:pPr>
    </w:p>
    <w:p w:rsidR="00CC7F04" w:rsidRDefault="00CC7F04" w:rsidP="006F19D1">
      <w:pPr>
        <w:pStyle w:val="Zhlav"/>
        <w:tabs>
          <w:tab w:val="clear" w:pos="4536"/>
          <w:tab w:val="clear" w:pos="9072"/>
        </w:tabs>
        <w:jc w:val="both"/>
      </w:pPr>
    </w:p>
    <w:p w:rsidR="00CC7F04" w:rsidRDefault="00CC7F04" w:rsidP="006F19D1">
      <w:pPr>
        <w:pStyle w:val="Zhlav"/>
        <w:tabs>
          <w:tab w:val="clear" w:pos="4536"/>
          <w:tab w:val="clear" w:pos="9072"/>
        </w:tabs>
        <w:jc w:val="both"/>
      </w:pPr>
    </w:p>
    <w:p w:rsidR="00CC7F04" w:rsidRPr="006F19D1" w:rsidRDefault="00CC7F04" w:rsidP="006F19D1">
      <w:pPr>
        <w:pStyle w:val="Zhlav"/>
        <w:tabs>
          <w:tab w:val="clear" w:pos="4536"/>
          <w:tab w:val="clear" w:pos="9072"/>
        </w:tabs>
        <w:jc w:val="both"/>
      </w:pPr>
    </w:p>
    <w:sectPr w:rsidR="00CC7F04" w:rsidRPr="006F19D1" w:rsidSect="00CE0E85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7C20" w:rsidRDefault="00037C20">
      <w:r>
        <w:separator/>
      </w:r>
    </w:p>
  </w:endnote>
  <w:endnote w:type="continuationSeparator" w:id="0">
    <w:p w:rsidR="00037C20" w:rsidRDefault="00037C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7C20" w:rsidRDefault="00037C20">
      <w:r>
        <w:separator/>
      </w:r>
    </w:p>
  </w:footnote>
  <w:footnote w:type="continuationSeparator" w:id="0">
    <w:p w:rsidR="00037C20" w:rsidRDefault="00037C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7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29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6"/>
  </w:num>
  <w:num w:numId="18">
    <w:abstractNumId w:val="15"/>
  </w:num>
  <w:num w:numId="19">
    <w:abstractNumId w:val="12"/>
  </w:num>
  <w:num w:numId="20">
    <w:abstractNumId w:val="31"/>
  </w:num>
  <w:num w:numId="21">
    <w:abstractNumId w:val="32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29"/>
  </w:num>
  <w:num w:numId="27">
    <w:abstractNumId w:val="27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5"/>
  </w:num>
  <w:num w:numId="33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37C20"/>
    <w:rsid w:val="0004351A"/>
    <w:rsid w:val="000438CC"/>
    <w:rsid w:val="00044DB6"/>
    <w:rsid w:val="00045F16"/>
    <w:rsid w:val="00050719"/>
    <w:rsid w:val="00050CB3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16D8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26459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2794E"/>
    <w:rsid w:val="00427BBD"/>
    <w:rsid w:val="00427C02"/>
    <w:rsid w:val="004331CE"/>
    <w:rsid w:val="00433D6E"/>
    <w:rsid w:val="00436CAF"/>
    <w:rsid w:val="0044412A"/>
    <w:rsid w:val="0045001F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26D0B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560B"/>
    <w:rsid w:val="0069708D"/>
    <w:rsid w:val="006A4848"/>
    <w:rsid w:val="006A619F"/>
    <w:rsid w:val="006B25FA"/>
    <w:rsid w:val="006B5942"/>
    <w:rsid w:val="006B5E0D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CE2"/>
    <w:rsid w:val="00750ED5"/>
    <w:rsid w:val="00756B44"/>
    <w:rsid w:val="007577D1"/>
    <w:rsid w:val="0075793A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13A4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7292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367EC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64BD7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26F9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662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2D7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0E85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681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2BD2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626D0B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umy.cz/material/156956-skitch-touch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899960-3047-493E-8666-2985B27E7D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2</TotalTime>
  <Pages>2</Pages>
  <Words>241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User</dc:creator>
  <cp:lastModifiedBy>Dum</cp:lastModifiedBy>
  <cp:revision>2</cp:revision>
  <cp:lastPrinted>2014-10-08T16:27:00Z</cp:lastPrinted>
  <dcterms:created xsi:type="dcterms:W3CDTF">2015-05-27T11:30:00Z</dcterms:created>
  <dcterms:modified xsi:type="dcterms:W3CDTF">2015-05-27T11:30:00Z</dcterms:modified>
</cp:coreProperties>
</file>