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78EF" w:rsidRDefault="00D778EF" w:rsidP="00C0310F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  <w:bookmarkStart w:id="0" w:name="_GoBack"/>
      <w:bookmarkEnd w:id="0"/>
    </w:p>
    <w:p w:rsidR="006F19D1" w:rsidRPr="006F19D1" w:rsidRDefault="006F19D1" w:rsidP="006F19D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18"/>
          <w:szCs w:val="18"/>
        </w:rPr>
      </w:pPr>
      <w:r w:rsidRPr="006F19D1">
        <w:rPr>
          <w:rFonts w:ascii="Arial" w:hAnsi="Arial" w:cs="Arial"/>
          <w:sz w:val="18"/>
          <w:szCs w:val="18"/>
        </w:rPr>
        <w:t>Dotkněte se inovací CZ.1.07/1.3.00/51.0024</w:t>
      </w:r>
    </w:p>
    <w:p w:rsidR="00050719" w:rsidRDefault="00050719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154E84" w:rsidRDefault="00154E84" w:rsidP="00154E84">
      <w:pPr>
        <w:pStyle w:val="Zhlav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English4Kids</w:t>
      </w:r>
    </w:p>
    <w:p w:rsidR="00AA596F" w:rsidRDefault="00AA596F" w:rsidP="00154E84">
      <w:pPr>
        <w:pStyle w:val="Zhlav"/>
        <w:jc w:val="center"/>
        <w:rPr>
          <w:rFonts w:ascii="Arial" w:hAnsi="Arial" w:cs="Arial"/>
          <w:sz w:val="28"/>
          <w:szCs w:val="28"/>
        </w:rPr>
      </w:pPr>
      <w:hyperlink r:id="rId8" w:history="1">
        <w:r w:rsidRPr="009D0429">
          <w:rPr>
            <w:rStyle w:val="Hypertextovodkaz"/>
            <w:rFonts w:ascii="Arial" w:hAnsi="Arial" w:cs="Arial"/>
            <w:sz w:val="28"/>
            <w:szCs w:val="28"/>
          </w:rPr>
          <w:t>http://dumy.cz/material/144107-english4kids</w:t>
        </w:r>
      </w:hyperlink>
      <w:r>
        <w:rPr>
          <w:rFonts w:ascii="Arial" w:hAnsi="Arial" w:cs="Arial"/>
          <w:sz w:val="28"/>
          <w:szCs w:val="28"/>
        </w:rPr>
        <w:t xml:space="preserve"> </w:t>
      </w:r>
    </w:p>
    <w:p w:rsidR="00154E84" w:rsidRPr="00154E84" w:rsidRDefault="00154E84" w:rsidP="00154E84">
      <w:pPr>
        <w:pStyle w:val="Zhlav"/>
        <w:jc w:val="center"/>
        <w:rPr>
          <w:rFonts w:ascii="Arial" w:hAnsi="Arial" w:cs="Arial"/>
          <w:sz w:val="28"/>
          <w:szCs w:val="28"/>
        </w:rPr>
      </w:pPr>
    </w:p>
    <w:p w:rsidR="006F19D1" w:rsidRPr="006F19D1" w:rsidRDefault="00154E84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Mgr. Hana </w:t>
      </w:r>
      <w:proofErr w:type="spellStart"/>
      <w:r>
        <w:rPr>
          <w:rFonts w:ascii="Arial" w:hAnsi="Arial" w:cs="Arial"/>
          <w:sz w:val="24"/>
          <w:szCs w:val="24"/>
        </w:rPr>
        <w:t>Dujčáková</w:t>
      </w:r>
      <w:proofErr w:type="spellEnd"/>
    </w:p>
    <w:p w:rsidR="00C0310F" w:rsidRPr="006F19D1" w:rsidRDefault="00C0310F" w:rsidP="00FF572C">
      <w:pPr>
        <w:pStyle w:val="Zhlav"/>
        <w:tabs>
          <w:tab w:val="clear" w:pos="4536"/>
          <w:tab w:val="clear" w:pos="9072"/>
        </w:tabs>
        <w:jc w:val="center"/>
        <w:rPr>
          <w:sz w:val="24"/>
          <w:szCs w:val="24"/>
        </w:rPr>
      </w:pPr>
    </w:p>
    <w:p w:rsidR="00154E84" w:rsidRDefault="00154E84" w:rsidP="00154E84">
      <w:pPr>
        <w:spacing w:line="360" w:lineRule="auto"/>
        <w:jc w:val="both"/>
        <w:rPr>
          <w:rFonts w:asciiTheme="minorHAnsi" w:hAnsiTheme="minorHAnsi" w:cstheme="minorHAnsi"/>
          <w:sz w:val="24"/>
          <w:szCs w:val="24"/>
        </w:rPr>
      </w:pPr>
    </w:p>
    <w:p w:rsidR="005152FE" w:rsidRDefault="005152FE" w:rsidP="005152FE">
      <w:p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3929380</wp:posOffset>
            </wp:positionH>
            <wp:positionV relativeFrom="paragraph">
              <wp:posOffset>745490</wp:posOffset>
            </wp:positionV>
            <wp:extent cx="1809750" cy="1017270"/>
            <wp:effectExtent l="0" t="0" r="0" b="0"/>
            <wp:wrapNone/>
            <wp:docPr id="6" name="Obrázek 6" descr="https://encrypted-tbn2.gstatic.com/images?q=tbn:ANd9GcRzewyy3bv3fu31TvY7hZ2aKgP-Q01o5ATlYJKt_yabIjcvRLZj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encrypted-tbn2.gstatic.com/images?q=tbn:ANd9GcRzewyy3bv3fu31TvY7hZ2aKgP-Q01o5ATlYJKt_yabIjcvRLZj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1017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154E84" w:rsidRPr="001C66BF">
        <w:rPr>
          <w:rFonts w:asciiTheme="minorHAnsi" w:hAnsiTheme="minorHAnsi" w:cstheme="minorHAnsi"/>
          <w:sz w:val="24"/>
          <w:szCs w:val="24"/>
        </w:rPr>
        <w:t xml:space="preserve">Aplikace English4Kids je </w:t>
      </w:r>
      <w:r w:rsidR="00154E84" w:rsidRPr="003D565F">
        <w:rPr>
          <w:rFonts w:asciiTheme="minorHAnsi" w:hAnsiTheme="minorHAnsi" w:cstheme="minorHAnsi"/>
          <w:sz w:val="24"/>
          <w:szCs w:val="24"/>
        </w:rPr>
        <w:t>výuková aplikace, která formou hry prezentuje slovní zásobu týkající se zvířat a ovoce</w:t>
      </w:r>
      <w:r w:rsidR="00154E84" w:rsidRPr="001C66BF">
        <w:rPr>
          <w:rFonts w:asciiTheme="minorHAnsi" w:hAnsiTheme="minorHAnsi" w:cstheme="minorHAnsi"/>
          <w:sz w:val="24"/>
          <w:szCs w:val="24"/>
        </w:rPr>
        <w:t xml:space="preserve">. </w:t>
      </w:r>
      <w:r w:rsidR="00154E84" w:rsidRPr="003D565F">
        <w:rPr>
          <w:rFonts w:asciiTheme="minorHAnsi" w:hAnsiTheme="minorHAnsi" w:cstheme="minorHAnsi"/>
          <w:sz w:val="24"/>
          <w:szCs w:val="24"/>
        </w:rPr>
        <w:t xml:space="preserve">Podstata hry je v tom, že žák / žákyně musí k názvu ovoce či zvířete kliknutím na jeden ze čtyř obrázků, které se objeví nad slovem, přiřadit ten správný. </w:t>
      </w:r>
    </w:p>
    <w:p w:rsidR="005152FE" w:rsidRDefault="005152FE" w:rsidP="005152FE">
      <w:p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1995805</wp:posOffset>
            </wp:positionH>
            <wp:positionV relativeFrom="paragraph">
              <wp:posOffset>114935</wp:posOffset>
            </wp:positionV>
            <wp:extent cx="1795145" cy="1009650"/>
            <wp:effectExtent l="0" t="0" r="0" b="0"/>
            <wp:wrapNone/>
            <wp:docPr id="2" name="Obrázek 2" descr="http://wscont2.apps.microsoft.com/winstore/1x/9c0b257c-e14f-4310-b9b9-e844260b4b56/Screenshot.43345.10000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scont2.apps.microsoft.com/winstore/1x/9c0b257c-e14f-4310-b9b9-e844260b4b56/Screenshot.43345.1000000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5145" cy="1009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62230</wp:posOffset>
            </wp:positionH>
            <wp:positionV relativeFrom="paragraph">
              <wp:posOffset>103505</wp:posOffset>
            </wp:positionV>
            <wp:extent cx="1795780" cy="1009650"/>
            <wp:effectExtent l="0" t="0" r="0" b="0"/>
            <wp:wrapNone/>
            <wp:docPr id="5" name="Obrázek 5" descr="http://wscont2.apps.microsoft.com/winstore/1x/9c0b257c-e14f-4310-b9b9-e844260b4b56/Screenshot.43345.1000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scont2.apps.microsoft.com/winstore/1x/9c0b257c-e14f-4310-b9b9-e844260b4b56/Screenshot.43345.1000006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5780" cy="1009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152FE" w:rsidRDefault="005152FE" w:rsidP="005152FE">
      <w:p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</w:p>
    <w:p w:rsidR="005152FE" w:rsidRDefault="005152FE" w:rsidP="005152FE">
      <w:p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</w:p>
    <w:p w:rsidR="005152FE" w:rsidRDefault="005152FE" w:rsidP="005152FE">
      <w:p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</w:p>
    <w:p w:rsidR="005152FE" w:rsidRDefault="005152FE" w:rsidP="005152FE">
      <w:p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</w:p>
    <w:p w:rsidR="005152FE" w:rsidRDefault="005152FE" w:rsidP="005152FE">
      <w:p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</w:p>
    <w:p w:rsidR="00154E84" w:rsidRPr="003D565F" w:rsidRDefault="00154E84" w:rsidP="005152FE">
      <w:p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3D565F">
        <w:rPr>
          <w:rFonts w:asciiTheme="minorHAnsi" w:hAnsiTheme="minorHAnsi" w:cstheme="minorHAnsi"/>
          <w:sz w:val="24"/>
          <w:szCs w:val="24"/>
        </w:rPr>
        <w:t>Pokud se to žákovi / žákyni podaří, získává určitý počet bodů. Pokud žák / žákyně přiřadí slovo ke špatnému obrázku, ztratí bod. Pokud žák / žákyně nepřiřadí správně slovo a obrázek ve dvou kolech za sebou, hra automaticky končí.</w:t>
      </w:r>
    </w:p>
    <w:p w:rsidR="00154E84" w:rsidRDefault="00154E84" w:rsidP="005152FE">
      <w:pPr>
        <w:spacing w:line="276" w:lineRule="auto"/>
        <w:jc w:val="both"/>
        <w:rPr>
          <w:rFonts w:asciiTheme="minorHAnsi" w:hAnsiTheme="minorHAnsi" w:cstheme="minorHAnsi"/>
          <w:sz w:val="10"/>
          <w:szCs w:val="10"/>
        </w:rPr>
      </w:pPr>
    </w:p>
    <w:p w:rsidR="00154E84" w:rsidRPr="003D565F" w:rsidRDefault="00154E84" w:rsidP="005152FE">
      <w:p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3D565F">
        <w:rPr>
          <w:rFonts w:asciiTheme="minorHAnsi" w:hAnsiTheme="minorHAnsi" w:cstheme="minorHAnsi"/>
          <w:sz w:val="24"/>
          <w:szCs w:val="24"/>
        </w:rPr>
        <w:t>Aplikace je doplněná veselou hudbou, která se ale po čase může stát zdrojem nepozornosti žáků ve výuce. Pak stačí hudbu ztlumit anebo vypnout zvuk úplně.</w:t>
      </w:r>
    </w:p>
    <w:p w:rsidR="00154E84" w:rsidRDefault="00154E84" w:rsidP="005152FE">
      <w:pPr>
        <w:spacing w:line="276" w:lineRule="auto"/>
        <w:jc w:val="both"/>
        <w:rPr>
          <w:rFonts w:asciiTheme="minorHAnsi" w:hAnsiTheme="minorHAnsi" w:cstheme="minorHAnsi"/>
          <w:sz w:val="10"/>
          <w:szCs w:val="10"/>
        </w:rPr>
      </w:pPr>
    </w:p>
    <w:p w:rsidR="005152FE" w:rsidRPr="005152FE" w:rsidRDefault="005152FE" w:rsidP="005152FE">
      <w:pPr>
        <w:spacing w:line="276" w:lineRule="auto"/>
        <w:jc w:val="both"/>
        <w:rPr>
          <w:rFonts w:asciiTheme="minorHAnsi" w:hAnsiTheme="minorHAnsi" w:cstheme="minorHAnsi"/>
          <w:sz w:val="10"/>
          <w:szCs w:val="10"/>
        </w:rPr>
      </w:pPr>
    </w:p>
    <w:p w:rsidR="00154E84" w:rsidRPr="003D565F" w:rsidRDefault="005152FE" w:rsidP="005152FE">
      <w:p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3248025</wp:posOffset>
            </wp:positionH>
            <wp:positionV relativeFrom="paragraph">
              <wp:posOffset>494665</wp:posOffset>
            </wp:positionV>
            <wp:extent cx="2497455" cy="1403985"/>
            <wp:effectExtent l="0" t="0" r="0" b="5715"/>
            <wp:wrapSquare wrapText="bothSides"/>
            <wp:docPr id="7" name="Obrázek 7" descr="http://amanz.my/wp-content/uploads/2013/01/english4kids-windows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amanz.my/wp-content/uploads/2013/01/english4kids-windows8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7455" cy="1403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154E84" w:rsidRPr="003D565F">
        <w:rPr>
          <w:rFonts w:asciiTheme="minorHAnsi" w:hAnsiTheme="minorHAnsi" w:cstheme="minorHAnsi"/>
          <w:sz w:val="24"/>
          <w:szCs w:val="24"/>
        </w:rPr>
        <w:t xml:space="preserve">Aplikaci </w:t>
      </w:r>
      <w:r w:rsidR="00154E84" w:rsidRPr="001C66BF">
        <w:rPr>
          <w:rFonts w:asciiTheme="minorHAnsi" w:hAnsiTheme="minorHAnsi" w:cstheme="minorHAnsi"/>
          <w:sz w:val="24"/>
          <w:szCs w:val="24"/>
        </w:rPr>
        <w:t>English4Kids</w:t>
      </w:r>
      <w:r w:rsidR="00154E84" w:rsidRPr="003D565F">
        <w:rPr>
          <w:rFonts w:asciiTheme="minorHAnsi" w:hAnsiTheme="minorHAnsi" w:cstheme="minorHAnsi"/>
          <w:sz w:val="24"/>
          <w:szCs w:val="24"/>
        </w:rPr>
        <w:t xml:space="preserve"> jsem využila v hodině </w:t>
      </w:r>
      <w:r w:rsidR="00154E84">
        <w:rPr>
          <w:rFonts w:cstheme="minorHAnsi"/>
          <w:sz w:val="24"/>
          <w:szCs w:val="24"/>
        </w:rPr>
        <w:t xml:space="preserve">vyučované ve třetí třídě a </w:t>
      </w:r>
      <w:r w:rsidR="00154E84" w:rsidRPr="003D565F">
        <w:rPr>
          <w:rFonts w:asciiTheme="minorHAnsi" w:hAnsiTheme="minorHAnsi" w:cstheme="minorHAnsi"/>
          <w:sz w:val="24"/>
          <w:szCs w:val="24"/>
        </w:rPr>
        <w:t xml:space="preserve">zaměřené na práci s tablety. Nevyužila jsem ji celou, ale jen její část zabývající se slovní zásobou 'ovoce'. Tato část </w:t>
      </w:r>
      <w:r w:rsidR="00154E84" w:rsidRPr="001C66BF">
        <w:rPr>
          <w:rFonts w:asciiTheme="minorHAnsi" w:hAnsiTheme="minorHAnsi" w:cstheme="minorHAnsi"/>
          <w:sz w:val="24"/>
          <w:szCs w:val="24"/>
        </w:rPr>
        <w:t xml:space="preserve">obsahuje </w:t>
      </w:r>
      <w:r w:rsidR="00154E84" w:rsidRPr="003D565F">
        <w:rPr>
          <w:rFonts w:asciiTheme="minorHAnsi" w:hAnsiTheme="minorHAnsi" w:cstheme="minorHAnsi"/>
          <w:sz w:val="24"/>
          <w:szCs w:val="24"/>
        </w:rPr>
        <w:t xml:space="preserve">jednoduchá slovíčka, např. </w:t>
      </w:r>
      <w:proofErr w:type="spellStart"/>
      <w:r w:rsidR="00154E84" w:rsidRPr="003D565F">
        <w:rPr>
          <w:rFonts w:asciiTheme="minorHAnsi" w:hAnsiTheme="minorHAnsi" w:cstheme="minorHAnsi"/>
          <w:sz w:val="24"/>
          <w:szCs w:val="24"/>
        </w:rPr>
        <w:t>apple</w:t>
      </w:r>
      <w:proofErr w:type="spellEnd"/>
      <w:r w:rsidR="00154E84" w:rsidRPr="003D565F"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 w:rsidR="00154E84" w:rsidRPr="003D565F">
        <w:rPr>
          <w:rFonts w:asciiTheme="minorHAnsi" w:hAnsiTheme="minorHAnsi" w:cstheme="minorHAnsi"/>
          <w:sz w:val="24"/>
          <w:szCs w:val="24"/>
        </w:rPr>
        <w:t>banana</w:t>
      </w:r>
      <w:proofErr w:type="spellEnd"/>
      <w:r w:rsidR="00154E84" w:rsidRPr="003D565F"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 w:rsidR="00154E84" w:rsidRPr="003D565F">
        <w:rPr>
          <w:rFonts w:asciiTheme="minorHAnsi" w:hAnsiTheme="minorHAnsi" w:cstheme="minorHAnsi"/>
          <w:sz w:val="24"/>
          <w:szCs w:val="24"/>
        </w:rPr>
        <w:t>pear</w:t>
      </w:r>
      <w:proofErr w:type="spellEnd"/>
      <w:r w:rsidR="00154E84" w:rsidRPr="003D565F"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 w:rsidR="00154E84" w:rsidRPr="003D565F">
        <w:rPr>
          <w:rFonts w:asciiTheme="minorHAnsi" w:hAnsiTheme="minorHAnsi" w:cstheme="minorHAnsi"/>
          <w:sz w:val="24"/>
          <w:szCs w:val="24"/>
        </w:rPr>
        <w:t>orange</w:t>
      </w:r>
      <w:proofErr w:type="spellEnd"/>
      <w:r w:rsidR="00154E84" w:rsidRPr="003D565F">
        <w:rPr>
          <w:rFonts w:asciiTheme="minorHAnsi" w:hAnsiTheme="minorHAnsi" w:cstheme="minorHAnsi"/>
          <w:sz w:val="24"/>
          <w:szCs w:val="24"/>
        </w:rPr>
        <w:t xml:space="preserve">, lemon, kiwi, </w:t>
      </w:r>
      <w:proofErr w:type="spellStart"/>
      <w:r w:rsidR="00154E84" w:rsidRPr="003D565F">
        <w:rPr>
          <w:rFonts w:asciiTheme="minorHAnsi" w:hAnsiTheme="minorHAnsi" w:cstheme="minorHAnsi"/>
          <w:sz w:val="24"/>
          <w:szCs w:val="24"/>
        </w:rPr>
        <w:t>cherry</w:t>
      </w:r>
      <w:proofErr w:type="spellEnd"/>
      <w:r w:rsidR="00154E84" w:rsidRPr="003D565F"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 w:rsidR="00154E84" w:rsidRPr="003D565F">
        <w:rPr>
          <w:rFonts w:asciiTheme="minorHAnsi" w:hAnsiTheme="minorHAnsi" w:cstheme="minorHAnsi"/>
          <w:sz w:val="24"/>
          <w:szCs w:val="24"/>
        </w:rPr>
        <w:t>rapsberry</w:t>
      </w:r>
      <w:proofErr w:type="spellEnd"/>
      <w:r w:rsidR="00154E84" w:rsidRPr="003D565F">
        <w:rPr>
          <w:rFonts w:asciiTheme="minorHAnsi" w:hAnsiTheme="minorHAnsi" w:cstheme="minorHAnsi"/>
          <w:sz w:val="24"/>
          <w:szCs w:val="24"/>
        </w:rPr>
        <w:t xml:space="preserve">, grapefruit, složitější slovní zásobu, např. </w:t>
      </w:r>
      <w:proofErr w:type="spellStart"/>
      <w:r w:rsidR="00154E84" w:rsidRPr="003D565F">
        <w:rPr>
          <w:rFonts w:asciiTheme="minorHAnsi" w:hAnsiTheme="minorHAnsi" w:cstheme="minorHAnsi"/>
          <w:sz w:val="24"/>
          <w:szCs w:val="24"/>
        </w:rPr>
        <w:t>strawberry</w:t>
      </w:r>
      <w:proofErr w:type="spellEnd"/>
      <w:r w:rsidR="00154E84" w:rsidRPr="003D565F"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 w:rsidR="00154E84" w:rsidRPr="003D565F">
        <w:rPr>
          <w:rFonts w:asciiTheme="minorHAnsi" w:hAnsiTheme="minorHAnsi" w:cstheme="minorHAnsi"/>
          <w:sz w:val="24"/>
          <w:szCs w:val="24"/>
        </w:rPr>
        <w:t>peach</w:t>
      </w:r>
      <w:proofErr w:type="spellEnd"/>
      <w:r w:rsidR="00154E84" w:rsidRPr="003D565F"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 w:rsidR="00154E84" w:rsidRPr="003D565F">
        <w:rPr>
          <w:rFonts w:asciiTheme="minorHAnsi" w:hAnsiTheme="minorHAnsi" w:cstheme="minorHAnsi"/>
          <w:sz w:val="24"/>
          <w:szCs w:val="24"/>
        </w:rPr>
        <w:t>watermelon</w:t>
      </w:r>
      <w:proofErr w:type="spellEnd"/>
      <w:r w:rsidR="00154E84" w:rsidRPr="003D565F"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 w:rsidR="00154E84" w:rsidRPr="003D565F">
        <w:rPr>
          <w:rFonts w:asciiTheme="minorHAnsi" w:hAnsiTheme="minorHAnsi" w:cstheme="minorHAnsi"/>
          <w:sz w:val="24"/>
          <w:szCs w:val="24"/>
        </w:rPr>
        <w:t>gooseberry</w:t>
      </w:r>
      <w:proofErr w:type="spellEnd"/>
      <w:r w:rsidR="00154E84" w:rsidRPr="003D565F"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 w:rsidR="00154E84" w:rsidRPr="003D565F">
        <w:rPr>
          <w:rFonts w:asciiTheme="minorHAnsi" w:hAnsiTheme="minorHAnsi" w:cstheme="minorHAnsi"/>
          <w:sz w:val="24"/>
          <w:szCs w:val="24"/>
        </w:rPr>
        <w:t>grape</w:t>
      </w:r>
      <w:proofErr w:type="spellEnd"/>
      <w:r w:rsidR="00154E84" w:rsidRPr="003D565F"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 w:rsidR="00154E84" w:rsidRPr="003D565F">
        <w:rPr>
          <w:rFonts w:asciiTheme="minorHAnsi" w:hAnsiTheme="minorHAnsi" w:cstheme="minorHAnsi"/>
          <w:sz w:val="24"/>
          <w:szCs w:val="24"/>
        </w:rPr>
        <w:t>blueberry</w:t>
      </w:r>
      <w:proofErr w:type="spellEnd"/>
      <w:r w:rsidR="00154E84" w:rsidRPr="003D565F">
        <w:rPr>
          <w:rFonts w:asciiTheme="minorHAnsi" w:hAnsiTheme="minorHAnsi" w:cstheme="minorHAnsi"/>
          <w:sz w:val="24"/>
          <w:szCs w:val="24"/>
        </w:rPr>
        <w:t xml:space="preserve">, a také </w:t>
      </w:r>
      <w:r w:rsidR="00154E84" w:rsidRPr="001C66BF">
        <w:rPr>
          <w:rFonts w:asciiTheme="minorHAnsi" w:hAnsiTheme="minorHAnsi" w:cstheme="minorHAnsi"/>
          <w:sz w:val="24"/>
          <w:szCs w:val="24"/>
        </w:rPr>
        <w:t xml:space="preserve">ovoce exotické, které </w:t>
      </w:r>
      <w:r w:rsidR="00154E84" w:rsidRPr="003D565F">
        <w:rPr>
          <w:rFonts w:asciiTheme="minorHAnsi" w:hAnsiTheme="minorHAnsi" w:cstheme="minorHAnsi"/>
          <w:sz w:val="24"/>
          <w:szCs w:val="24"/>
        </w:rPr>
        <w:t>je</w:t>
      </w:r>
      <w:r w:rsidR="00154E84" w:rsidRPr="001C66BF">
        <w:rPr>
          <w:rFonts w:asciiTheme="minorHAnsi" w:hAnsiTheme="minorHAnsi" w:cstheme="minorHAnsi"/>
          <w:sz w:val="24"/>
          <w:szCs w:val="24"/>
        </w:rPr>
        <w:t xml:space="preserve"> </w:t>
      </w:r>
      <w:r w:rsidR="00154E84" w:rsidRPr="003D565F">
        <w:rPr>
          <w:rFonts w:asciiTheme="minorHAnsi" w:hAnsiTheme="minorHAnsi" w:cstheme="minorHAnsi"/>
          <w:sz w:val="24"/>
          <w:szCs w:val="24"/>
        </w:rPr>
        <w:t xml:space="preserve">ale </w:t>
      </w:r>
      <w:r w:rsidR="00154E84" w:rsidRPr="001C66BF">
        <w:rPr>
          <w:rFonts w:asciiTheme="minorHAnsi" w:hAnsiTheme="minorHAnsi" w:cstheme="minorHAnsi"/>
          <w:sz w:val="24"/>
          <w:szCs w:val="24"/>
        </w:rPr>
        <w:t>běžně</w:t>
      </w:r>
      <w:r w:rsidR="00154E84" w:rsidRPr="003D565F">
        <w:rPr>
          <w:rFonts w:asciiTheme="minorHAnsi" w:hAnsiTheme="minorHAnsi" w:cstheme="minorHAnsi"/>
          <w:sz w:val="24"/>
          <w:szCs w:val="24"/>
        </w:rPr>
        <w:t xml:space="preserve"> (některé méně, jiné více)</w:t>
      </w:r>
      <w:r w:rsidR="00154E84" w:rsidRPr="001C66BF">
        <w:rPr>
          <w:rFonts w:asciiTheme="minorHAnsi" w:hAnsiTheme="minorHAnsi" w:cstheme="minorHAnsi"/>
          <w:sz w:val="24"/>
          <w:szCs w:val="24"/>
        </w:rPr>
        <w:t xml:space="preserve"> v České republice dostupné</w:t>
      </w:r>
      <w:r w:rsidR="00154E84" w:rsidRPr="003D565F">
        <w:rPr>
          <w:rFonts w:asciiTheme="minorHAnsi" w:hAnsiTheme="minorHAnsi" w:cstheme="minorHAnsi"/>
          <w:sz w:val="24"/>
          <w:szCs w:val="24"/>
        </w:rPr>
        <w:t xml:space="preserve">, např. </w:t>
      </w:r>
      <w:proofErr w:type="spellStart"/>
      <w:r w:rsidR="00154E84" w:rsidRPr="003D565F">
        <w:rPr>
          <w:rFonts w:asciiTheme="minorHAnsi" w:hAnsiTheme="minorHAnsi" w:cstheme="minorHAnsi"/>
          <w:sz w:val="24"/>
          <w:szCs w:val="24"/>
        </w:rPr>
        <w:t>pineapple</w:t>
      </w:r>
      <w:proofErr w:type="spellEnd"/>
      <w:r w:rsidR="00154E84" w:rsidRPr="003D565F">
        <w:rPr>
          <w:rFonts w:asciiTheme="minorHAnsi" w:hAnsiTheme="minorHAnsi" w:cstheme="minorHAnsi"/>
          <w:sz w:val="24"/>
          <w:szCs w:val="24"/>
        </w:rPr>
        <w:t xml:space="preserve">, mango, </w:t>
      </w:r>
      <w:proofErr w:type="spellStart"/>
      <w:r w:rsidR="00154E84" w:rsidRPr="003D565F">
        <w:rPr>
          <w:rFonts w:asciiTheme="minorHAnsi" w:hAnsiTheme="minorHAnsi" w:cstheme="minorHAnsi"/>
          <w:sz w:val="24"/>
          <w:szCs w:val="24"/>
        </w:rPr>
        <w:t>lime</w:t>
      </w:r>
      <w:proofErr w:type="spellEnd"/>
      <w:r w:rsidR="00154E84" w:rsidRPr="003D565F"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 w:rsidR="00154E84" w:rsidRPr="003D565F">
        <w:rPr>
          <w:rFonts w:asciiTheme="minorHAnsi" w:hAnsiTheme="minorHAnsi" w:cstheme="minorHAnsi"/>
          <w:sz w:val="24"/>
          <w:szCs w:val="24"/>
        </w:rPr>
        <w:t>mush</w:t>
      </w:r>
      <w:proofErr w:type="spellEnd"/>
      <w:r w:rsidR="00154E84" w:rsidRPr="003D565F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="00154E84" w:rsidRPr="003D565F">
        <w:rPr>
          <w:rFonts w:asciiTheme="minorHAnsi" w:hAnsiTheme="minorHAnsi" w:cstheme="minorHAnsi"/>
          <w:sz w:val="24"/>
          <w:szCs w:val="24"/>
        </w:rPr>
        <w:t>melon</w:t>
      </w:r>
      <w:proofErr w:type="spellEnd"/>
      <w:r w:rsidR="00154E84" w:rsidRPr="003D565F"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 w:rsidR="00154E84" w:rsidRPr="003D565F">
        <w:rPr>
          <w:rFonts w:asciiTheme="minorHAnsi" w:hAnsiTheme="minorHAnsi" w:cstheme="minorHAnsi"/>
          <w:sz w:val="24"/>
          <w:szCs w:val="24"/>
        </w:rPr>
        <w:t>pomegranate</w:t>
      </w:r>
      <w:proofErr w:type="spellEnd"/>
      <w:r w:rsidR="00154E84" w:rsidRPr="003D565F"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 w:rsidR="00154E84" w:rsidRPr="003D565F">
        <w:rPr>
          <w:rFonts w:asciiTheme="minorHAnsi" w:hAnsiTheme="minorHAnsi" w:cstheme="minorHAnsi"/>
          <w:sz w:val="24"/>
          <w:szCs w:val="24"/>
        </w:rPr>
        <w:t>honeydew</w:t>
      </w:r>
      <w:proofErr w:type="spellEnd"/>
      <w:r w:rsidR="00154E84" w:rsidRPr="003D565F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="00154E84" w:rsidRPr="003D565F">
        <w:rPr>
          <w:rFonts w:asciiTheme="minorHAnsi" w:hAnsiTheme="minorHAnsi" w:cstheme="minorHAnsi"/>
          <w:sz w:val="24"/>
          <w:szCs w:val="24"/>
        </w:rPr>
        <w:t>melon</w:t>
      </w:r>
      <w:proofErr w:type="spellEnd"/>
      <w:r w:rsidR="00154E84" w:rsidRPr="003D565F"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 w:rsidR="00154E84" w:rsidRPr="003D565F">
        <w:rPr>
          <w:rFonts w:asciiTheme="minorHAnsi" w:hAnsiTheme="minorHAnsi" w:cstheme="minorHAnsi"/>
          <w:sz w:val="24"/>
          <w:szCs w:val="24"/>
        </w:rPr>
        <w:t>starfruit</w:t>
      </w:r>
      <w:proofErr w:type="spellEnd"/>
      <w:r w:rsidR="00154E84" w:rsidRPr="003D565F"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 w:rsidR="00154E84" w:rsidRPr="003D565F">
        <w:rPr>
          <w:rFonts w:asciiTheme="minorHAnsi" w:hAnsiTheme="minorHAnsi" w:cstheme="minorHAnsi"/>
          <w:sz w:val="24"/>
          <w:szCs w:val="24"/>
        </w:rPr>
        <w:t>guanabana</w:t>
      </w:r>
      <w:proofErr w:type="spellEnd"/>
      <w:r w:rsidR="00154E84" w:rsidRPr="003D565F">
        <w:rPr>
          <w:rFonts w:asciiTheme="minorHAnsi" w:hAnsiTheme="minorHAnsi" w:cstheme="minorHAnsi"/>
          <w:sz w:val="24"/>
          <w:szCs w:val="24"/>
        </w:rPr>
        <w:t xml:space="preserve">. </w:t>
      </w:r>
    </w:p>
    <w:p w:rsidR="00154E84" w:rsidRPr="003D565F" w:rsidRDefault="00154E84" w:rsidP="005152FE">
      <w:p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</w:p>
    <w:p w:rsidR="00154E84" w:rsidRDefault="00154E84" w:rsidP="005152FE">
      <w:pPr>
        <w:spacing w:line="276" w:lineRule="auto"/>
        <w:jc w:val="both"/>
        <w:rPr>
          <w:rFonts w:cstheme="minorHAnsi"/>
          <w:sz w:val="24"/>
          <w:szCs w:val="24"/>
        </w:rPr>
      </w:pPr>
      <w:r w:rsidRPr="003D565F">
        <w:rPr>
          <w:rFonts w:asciiTheme="minorHAnsi" w:hAnsiTheme="minorHAnsi" w:cstheme="minorHAnsi"/>
          <w:sz w:val="24"/>
          <w:szCs w:val="24"/>
        </w:rPr>
        <w:t xml:space="preserve">Ve výuce </w:t>
      </w:r>
      <w:r>
        <w:rPr>
          <w:rFonts w:cstheme="minorHAnsi"/>
          <w:sz w:val="24"/>
          <w:szCs w:val="24"/>
        </w:rPr>
        <w:t xml:space="preserve">byla </w:t>
      </w:r>
      <w:r w:rsidRPr="003D565F">
        <w:rPr>
          <w:rFonts w:asciiTheme="minorHAnsi" w:hAnsiTheme="minorHAnsi" w:cstheme="minorHAnsi"/>
          <w:sz w:val="24"/>
          <w:szCs w:val="24"/>
        </w:rPr>
        <w:t xml:space="preserve">v rámci </w:t>
      </w:r>
      <w:r>
        <w:rPr>
          <w:rFonts w:cstheme="minorHAnsi"/>
          <w:sz w:val="24"/>
          <w:szCs w:val="24"/>
        </w:rPr>
        <w:t>jedné učební jednotky použita</w:t>
      </w:r>
      <w:r w:rsidRPr="003D565F">
        <w:rPr>
          <w:rFonts w:asciiTheme="minorHAnsi" w:hAnsiTheme="minorHAnsi" w:cstheme="minorHAnsi"/>
          <w:sz w:val="24"/>
          <w:szCs w:val="24"/>
        </w:rPr>
        <w:t xml:space="preserve"> aplikaci English4Kids dvakrát, nejprve pro motivaci žáků k výuce další, doposud neznámé, slovní zásoby (</w:t>
      </w:r>
      <w:proofErr w:type="spellStart"/>
      <w:r w:rsidRPr="003D565F">
        <w:rPr>
          <w:rFonts w:asciiTheme="minorHAnsi" w:hAnsiTheme="minorHAnsi" w:cstheme="minorHAnsi"/>
          <w:sz w:val="24"/>
          <w:szCs w:val="24"/>
        </w:rPr>
        <w:t>st</w:t>
      </w:r>
      <w:r w:rsidR="00AA596F">
        <w:rPr>
          <w:rFonts w:asciiTheme="minorHAnsi" w:hAnsiTheme="minorHAnsi" w:cstheme="minorHAnsi"/>
          <w:sz w:val="24"/>
          <w:szCs w:val="24"/>
        </w:rPr>
        <w:t>r</w:t>
      </w:r>
      <w:r w:rsidRPr="003D565F">
        <w:rPr>
          <w:rFonts w:asciiTheme="minorHAnsi" w:hAnsiTheme="minorHAnsi" w:cstheme="minorHAnsi"/>
          <w:sz w:val="24"/>
          <w:szCs w:val="24"/>
        </w:rPr>
        <w:t>awberry</w:t>
      </w:r>
      <w:proofErr w:type="spellEnd"/>
      <w:r w:rsidRPr="003D565F"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 w:rsidRPr="003D565F">
        <w:rPr>
          <w:rFonts w:asciiTheme="minorHAnsi" w:hAnsiTheme="minorHAnsi" w:cstheme="minorHAnsi"/>
          <w:sz w:val="24"/>
          <w:szCs w:val="24"/>
        </w:rPr>
        <w:t>gooseberry</w:t>
      </w:r>
      <w:proofErr w:type="spellEnd"/>
      <w:r w:rsidRPr="003D565F"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 w:rsidRPr="003D565F">
        <w:rPr>
          <w:rFonts w:asciiTheme="minorHAnsi" w:hAnsiTheme="minorHAnsi" w:cstheme="minorHAnsi"/>
          <w:sz w:val="24"/>
          <w:szCs w:val="24"/>
        </w:rPr>
        <w:t>blueberry</w:t>
      </w:r>
      <w:proofErr w:type="spellEnd"/>
      <w:r w:rsidRPr="003D565F">
        <w:rPr>
          <w:rFonts w:asciiTheme="minorHAnsi" w:hAnsiTheme="minorHAnsi" w:cstheme="minorHAnsi"/>
          <w:sz w:val="24"/>
          <w:szCs w:val="24"/>
        </w:rPr>
        <w:t xml:space="preserve"> a exotické ovoce). V rámci frontální výuky byla žákům na interaktivní tabuli vysvětlena pravidla </w:t>
      </w:r>
      <w:r>
        <w:rPr>
          <w:rFonts w:cstheme="minorHAnsi"/>
          <w:sz w:val="24"/>
          <w:szCs w:val="24"/>
        </w:rPr>
        <w:t>práce s aplikací English4Kids</w:t>
      </w:r>
      <w:r w:rsidRPr="003D565F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 xml:space="preserve">– pravidla </w:t>
      </w:r>
      <w:r w:rsidRPr="003D565F">
        <w:rPr>
          <w:rFonts w:asciiTheme="minorHAnsi" w:hAnsiTheme="minorHAnsi" w:cstheme="minorHAnsi"/>
          <w:sz w:val="24"/>
          <w:szCs w:val="24"/>
        </w:rPr>
        <w:t xml:space="preserve">hry. Dále byla představena slovní zásoba, která byla zároveň pomocí reálií a obrázků </w:t>
      </w:r>
      <w:proofErr w:type="spellStart"/>
      <w:r w:rsidRPr="003D565F">
        <w:rPr>
          <w:rFonts w:asciiTheme="minorHAnsi" w:hAnsiTheme="minorHAnsi" w:cstheme="minorHAnsi"/>
          <w:sz w:val="24"/>
          <w:szCs w:val="24"/>
        </w:rPr>
        <w:t>dovysvětlována</w:t>
      </w:r>
      <w:proofErr w:type="spellEnd"/>
      <w:r w:rsidRPr="003D565F">
        <w:rPr>
          <w:rFonts w:asciiTheme="minorHAnsi" w:hAnsiTheme="minorHAnsi" w:cstheme="minorHAnsi"/>
          <w:sz w:val="24"/>
          <w:szCs w:val="24"/>
        </w:rPr>
        <w:t xml:space="preserve">. </w:t>
      </w:r>
      <w:r>
        <w:rPr>
          <w:rFonts w:cstheme="minorHAnsi"/>
          <w:sz w:val="24"/>
          <w:szCs w:val="24"/>
        </w:rPr>
        <w:t xml:space="preserve">I pro představení </w:t>
      </w:r>
      <w:r>
        <w:rPr>
          <w:rFonts w:cstheme="minorHAnsi"/>
          <w:sz w:val="24"/>
          <w:szCs w:val="24"/>
        </w:rPr>
        <w:lastRenderedPageBreak/>
        <w:t>této slovní zásoby byla využita aplikace English4Kids.</w:t>
      </w:r>
    </w:p>
    <w:p w:rsidR="005152FE" w:rsidRDefault="005152FE" w:rsidP="005152FE">
      <w:pPr>
        <w:spacing w:line="276" w:lineRule="auto"/>
        <w:jc w:val="both"/>
        <w:rPr>
          <w:rFonts w:cstheme="minorHAnsi"/>
          <w:sz w:val="24"/>
          <w:szCs w:val="24"/>
        </w:rPr>
      </w:pPr>
    </w:p>
    <w:p w:rsidR="00154E84" w:rsidRDefault="00154E84" w:rsidP="005152FE">
      <w:pPr>
        <w:spacing w:line="276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V další fázi hodiny žáci pracovali s aplikací English4Kids přímo. Každý žák měl k dispozici jeden tablet s nainstalovanou aplikací English4Kids. Žáci nejprve hru vyzkoušeli a poté již pracovali / hráli samostatně. Žáci, kteří si učivo upevnili dříve, procvičovali látku v rámci individualizace formou práce ve dvojicích. Na závěr si žáci porovnali dosažené skóre.</w:t>
      </w:r>
    </w:p>
    <w:p w:rsidR="00154E84" w:rsidRPr="003D565F" w:rsidRDefault="00154E84" w:rsidP="005152FE">
      <w:pPr>
        <w:spacing w:line="276" w:lineRule="auto"/>
        <w:jc w:val="both"/>
        <w:rPr>
          <w:rFonts w:asciiTheme="minorHAnsi" w:eastAsiaTheme="minorHAnsi" w:hAnsiTheme="minorHAnsi" w:cstheme="minorHAnsi"/>
          <w:sz w:val="24"/>
          <w:szCs w:val="24"/>
          <w:lang w:eastAsia="en-US"/>
        </w:rPr>
      </w:pPr>
    </w:p>
    <w:p w:rsidR="00154E84" w:rsidRDefault="00154E84" w:rsidP="005152FE">
      <w:pPr>
        <w:spacing w:line="276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Vyučovací hodina, která byla založena převážně na práci s aplikací English4Kids, naplnila výukové cíle. Již prezentovaná slovní zásoba byla procvičena a nová slovní zásoba byla pomocí aplikace nejen prezentována, ale i upevněna. Aplikace byla využita</w:t>
      </w:r>
      <w:r w:rsidRPr="001C66BF">
        <w:rPr>
          <w:rFonts w:asciiTheme="minorHAnsi" w:hAnsiTheme="minorHAnsi" w:cstheme="minorHAnsi"/>
          <w:sz w:val="24"/>
          <w:szCs w:val="24"/>
        </w:rPr>
        <w:t xml:space="preserve"> při frontální výuce, individuální práci žáků</w:t>
      </w:r>
      <w:r>
        <w:rPr>
          <w:rFonts w:cstheme="minorHAnsi"/>
          <w:sz w:val="24"/>
          <w:szCs w:val="24"/>
        </w:rPr>
        <w:t xml:space="preserve"> a práci ve dvojicích</w:t>
      </w:r>
      <w:r w:rsidRPr="001C66BF">
        <w:rPr>
          <w:rFonts w:asciiTheme="minorHAnsi" w:hAnsiTheme="minorHAnsi" w:cstheme="minorHAnsi"/>
          <w:sz w:val="24"/>
          <w:szCs w:val="24"/>
        </w:rPr>
        <w:t>.</w:t>
      </w:r>
      <w:r>
        <w:rPr>
          <w:rFonts w:cstheme="minorHAnsi"/>
          <w:sz w:val="24"/>
          <w:szCs w:val="24"/>
        </w:rPr>
        <w:t xml:space="preserve"> </w:t>
      </w:r>
      <w:r w:rsidRPr="001C66BF">
        <w:rPr>
          <w:rFonts w:asciiTheme="minorHAnsi" w:hAnsiTheme="minorHAnsi" w:cstheme="minorHAnsi"/>
          <w:sz w:val="24"/>
          <w:szCs w:val="24"/>
        </w:rPr>
        <w:t xml:space="preserve">Aplikace </w:t>
      </w:r>
      <w:r>
        <w:rPr>
          <w:rFonts w:cstheme="minorHAnsi"/>
          <w:sz w:val="24"/>
          <w:szCs w:val="24"/>
        </w:rPr>
        <w:t>byla hlavním motivačním</w:t>
      </w:r>
      <w:r w:rsidRPr="001C66BF">
        <w:rPr>
          <w:rFonts w:asciiTheme="minorHAnsi" w:hAnsiTheme="minorHAnsi"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 xml:space="preserve">činitelem výuky a tedy nejdůležitější </w:t>
      </w:r>
      <w:r w:rsidRPr="001C66BF">
        <w:rPr>
          <w:rFonts w:asciiTheme="minorHAnsi" w:hAnsiTheme="minorHAnsi" w:cstheme="minorHAnsi"/>
          <w:sz w:val="24"/>
          <w:szCs w:val="24"/>
        </w:rPr>
        <w:t xml:space="preserve">součástí </w:t>
      </w:r>
      <w:r>
        <w:rPr>
          <w:rFonts w:cstheme="minorHAnsi"/>
          <w:sz w:val="24"/>
          <w:szCs w:val="24"/>
        </w:rPr>
        <w:t>hodiny</w:t>
      </w:r>
      <w:r w:rsidRPr="001C66BF">
        <w:rPr>
          <w:rFonts w:asciiTheme="minorHAnsi" w:hAnsiTheme="minorHAnsi" w:cstheme="minorHAnsi"/>
          <w:sz w:val="24"/>
          <w:szCs w:val="24"/>
        </w:rPr>
        <w:t xml:space="preserve">. </w:t>
      </w:r>
    </w:p>
    <w:p w:rsidR="00154E84" w:rsidRPr="001C66BF" w:rsidRDefault="00154E84" w:rsidP="005152FE">
      <w:p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</w:p>
    <w:p w:rsidR="00154E84" w:rsidRPr="003D565F" w:rsidRDefault="00154E84" w:rsidP="005152FE">
      <w:p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Aplikaci English4Kids bych doporučila nejen pro první stupeň, ale díky složitější slovní zásobě, kterou aplikace obsahuje, i pro stupeň druhý. Upozorňuji snad jen na chybu u slovíčka „</w:t>
      </w:r>
      <w:proofErr w:type="spellStart"/>
      <w:r>
        <w:rPr>
          <w:rFonts w:cstheme="minorHAnsi"/>
          <w:sz w:val="24"/>
          <w:szCs w:val="24"/>
        </w:rPr>
        <w:t>mush</w:t>
      </w:r>
      <w:proofErr w:type="spellEnd"/>
      <w:r>
        <w:rPr>
          <w:rFonts w:cstheme="minorHAnsi"/>
          <w:sz w:val="24"/>
          <w:szCs w:val="24"/>
        </w:rPr>
        <w:t xml:space="preserve"> </w:t>
      </w:r>
      <w:proofErr w:type="spellStart"/>
      <w:r>
        <w:rPr>
          <w:rFonts w:cstheme="minorHAnsi"/>
          <w:sz w:val="24"/>
          <w:szCs w:val="24"/>
        </w:rPr>
        <w:t>melone</w:t>
      </w:r>
      <w:proofErr w:type="spellEnd"/>
      <w:r>
        <w:rPr>
          <w:rFonts w:cstheme="minorHAnsi"/>
          <w:sz w:val="24"/>
          <w:szCs w:val="24"/>
        </w:rPr>
        <w:t>“ a na problém, který může nastat při vysvětlování, že slovíčka „</w:t>
      </w:r>
      <w:proofErr w:type="spellStart"/>
      <w:r>
        <w:rPr>
          <w:rFonts w:cstheme="minorHAnsi"/>
          <w:sz w:val="24"/>
          <w:szCs w:val="24"/>
        </w:rPr>
        <w:t>tomato</w:t>
      </w:r>
      <w:proofErr w:type="spellEnd"/>
      <w:r>
        <w:rPr>
          <w:rFonts w:cstheme="minorHAnsi"/>
          <w:sz w:val="24"/>
          <w:szCs w:val="24"/>
        </w:rPr>
        <w:t>“ a „chilli“ skutečně patří do skupiny „ovoce“.</w:t>
      </w:r>
    </w:p>
    <w:p w:rsidR="00154E84" w:rsidRDefault="00154E84" w:rsidP="005152FE">
      <w:pPr>
        <w:spacing w:line="276" w:lineRule="auto"/>
      </w:pPr>
    </w:p>
    <w:p w:rsidR="00154E84" w:rsidRPr="003D565F" w:rsidRDefault="00154E84" w:rsidP="005152FE">
      <w:p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</w:p>
    <w:p w:rsidR="00154E84" w:rsidRPr="003D565F" w:rsidRDefault="00154E84" w:rsidP="005152FE">
      <w:pPr>
        <w:spacing w:line="276" w:lineRule="auto"/>
        <w:rPr>
          <w:rFonts w:asciiTheme="minorHAnsi" w:hAnsiTheme="minorHAnsi" w:cstheme="minorHAnsi"/>
          <w:sz w:val="24"/>
          <w:szCs w:val="24"/>
        </w:rPr>
      </w:pPr>
    </w:p>
    <w:p w:rsidR="00CC7F04" w:rsidRPr="006F19D1" w:rsidRDefault="00CC7F04" w:rsidP="006F19D1">
      <w:pPr>
        <w:pStyle w:val="Zhlav"/>
        <w:tabs>
          <w:tab w:val="clear" w:pos="4536"/>
          <w:tab w:val="clear" w:pos="9072"/>
        </w:tabs>
        <w:jc w:val="both"/>
      </w:pPr>
    </w:p>
    <w:sectPr w:rsidR="00CC7F04" w:rsidRPr="006F19D1" w:rsidSect="00353A52">
      <w:headerReference w:type="default" r:id="rId13"/>
      <w:footerReference w:type="defaul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23CEC" w:rsidRDefault="00023CEC">
      <w:r>
        <w:separator/>
      </w:r>
    </w:p>
  </w:endnote>
  <w:endnote w:type="continuationSeparator" w:id="0">
    <w:p w:rsidR="00023CEC" w:rsidRDefault="00023CE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Times New Roman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23CEC" w:rsidRDefault="00023CEC">
      <w:r>
        <w:separator/>
      </w:r>
    </w:p>
  </w:footnote>
  <w:footnote w:type="continuationSeparator" w:id="0">
    <w:p w:rsidR="00023CEC" w:rsidRDefault="00023CE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19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0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4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7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29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8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8"/>
  </w:num>
  <w:num w:numId="13">
    <w:abstractNumId w:val="11"/>
  </w:num>
  <w:num w:numId="14">
    <w:abstractNumId w:val="23"/>
  </w:num>
  <w:num w:numId="15">
    <w:abstractNumId w:val="13"/>
  </w:num>
  <w:num w:numId="16">
    <w:abstractNumId w:val="19"/>
  </w:num>
  <w:num w:numId="17">
    <w:abstractNumId w:val="26"/>
  </w:num>
  <w:num w:numId="18">
    <w:abstractNumId w:val="15"/>
  </w:num>
  <w:num w:numId="19">
    <w:abstractNumId w:val="12"/>
  </w:num>
  <w:num w:numId="20">
    <w:abstractNumId w:val="31"/>
  </w:num>
  <w:num w:numId="21">
    <w:abstractNumId w:val="32"/>
  </w:num>
  <w:num w:numId="22">
    <w:abstractNumId w:val="10"/>
  </w:num>
  <w:num w:numId="23">
    <w:abstractNumId w:val="20"/>
  </w:num>
  <w:num w:numId="24">
    <w:abstractNumId w:val="22"/>
  </w:num>
  <w:num w:numId="25">
    <w:abstractNumId w:val="16"/>
  </w:num>
  <w:num w:numId="26">
    <w:abstractNumId w:val="29"/>
  </w:num>
  <w:num w:numId="27">
    <w:abstractNumId w:val="27"/>
  </w:num>
  <w:num w:numId="28">
    <w:abstractNumId w:val="17"/>
  </w:num>
  <w:num w:numId="29">
    <w:abstractNumId w:val="21"/>
  </w:num>
  <w:num w:numId="30">
    <w:abstractNumId w:val="14"/>
  </w:num>
  <w:num w:numId="31">
    <w:abstractNumId w:val="24"/>
  </w:num>
  <w:num w:numId="32">
    <w:abstractNumId w:val="25"/>
  </w:num>
  <w:num w:numId="33">
    <w:abstractNumId w:val="30"/>
  </w:num>
  <w:num w:numId="34">
    <w:abstractNumId w:val="3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3CEC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2BD4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A04"/>
    <w:rsid w:val="00153322"/>
    <w:rsid w:val="00154E84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3A52"/>
    <w:rsid w:val="003560D6"/>
    <w:rsid w:val="00356126"/>
    <w:rsid w:val="00365161"/>
    <w:rsid w:val="00365928"/>
    <w:rsid w:val="0037150A"/>
    <w:rsid w:val="00373587"/>
    <w:rsid w:val="0037509C"/>
    <w:rsid w:val="003842B5"/>
    <w:rsid w:val="00392EC3"/>
    <w:rsid w:val="00394BA8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AA6"/>
    <w:rsid w:val="00476B81"/>
    <w:rsid w:val="00477EE2"/>
    <w:rsid w:val="00482E7E"/>
    <w:rsid w:val="00483982"/>
    <w:rsid w:val="00483E50"/>
    <w:rsid w:val="00487391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2FE"/>
    <w:rsid w:val="00515DF3"/>
    <w:rsid w:val="0052267D"/>
    <w:rsid w:val="00522CBC"/>
    <w:rsid w:val="00522E7A"/>
    <w:rsid w:val="00524E94"/>
    <w:rsid w:val="00533E5C"/>
    <w:rsid w:val="00543403"/>
    <w:rsid w:val="005444D7"/>
    <w:rsid w:val="00544DED"/>
    <w:rsid w:val="00554379"/>
    <w:rsid w:val="00554893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22C48"/>
    <w:rsid w:val="00723480"/>
    <w:rsid w:val="0072378F"/>
    <w:rsid w:val="007258AD"/>
    <w:rsid w:val="007372D9"/>
    <w:rsid w:val="00742363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C4080"/>
    <w:rsid w:val="008C5743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43B0"/>
    <w:rsid w:val="00A43EB2"/>
    <w:rsid w:val="00A532FA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A596F"/>
    <w:rsid w:val="00AC0249"/>
    <w:rsid w:val="00AC144B"/>
    <w:rsid w:val="00AC196D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41BEB"/>
    <w:rsid w:val="00B42104"/>
    <w:rsid w:val="00B46243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54E84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AA596F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54E84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umy.cz/material/144107-english4kids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6.png"/><Relationship Id="rId1" Type="http://schemas.openxmlformats.org/officeDocument/2006/relationships/image" Target="media/image5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F2D1F0-E7D3-42F6-B3EB-EE23993932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0</TotalTime>
  <Pages>2</Pages>
  <Words>439</Words>
  <Characters>2592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3025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creator>User</dc:creator>
  <cp:lastModifiedBy>Dum</cp:lastModifiedBy>
  <cp:revision>2</cp:revision>
  <cp:lastPrinted>2014-10-08T16:27:00Z</cp:lastPrinted>
  <dcterms:created xsi:type="dcterms:W3CDTF">2015-06-01T10:04:00Z</dcterms:created>
  <dcterms:modified xsi:type="dcterms:W3CDTF">2015-06-01T10:04:00Z</dcterms:modified>
</cp:coreProperties>
</file>