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CC" w:rsidRDefault="002030CC">
      <w:pPr>
        <w:pStyle w:val="Standard"/>
        <w:jc w:val="center"/>
      </w:pPr>
    </w:p>
    <w:tbl>
      <w:tblPr>
        <w:tblW w:w="964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826"/>
        <w:gridCol w:w="4816"/>
      </w:tblGrid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Klíčová aktivita: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0E520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III/2 Inovace a zkvalitnění výuky prostřednictvím ICT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Pedagog: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0E520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Mgr. Lenka Grundová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B0673C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Tematická oblast</w:t>
            </w:r>
            <w:r w:rsidR="007F4E35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0E520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Matematika – aritmetika, algebra a využití vzorců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Termín: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E34F69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23. 1. 2012</w:t>
            </w:r>
          </w:p>
        </w:tc>
      </w:tr>
    </w:tbl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Metodika pro učitele:</w:t>
      </w:r>
    </w:p>
    <w:tbl>
      <w:tblPr>
        <w:tblW w:w="963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336"/>
        <w:gridCol w:w="7297"/>
      </w:tblGrid>
      <w:tr w:rsidR="002030CC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Výuková hodina – název, téma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E34F69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Výpočet obsahu kruhu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Vzdělávací oblast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0E520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Matematika a její aplikace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Klíčové kompetence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68D" w:rsidRPr="005110EE" w:rsidRDefault="00DC768D" w:rsidP="00DC7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>Kompetence k</w:t>
            </w:r>
            <w:r w:rsidR="00CE2B2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>učení</w:t>
            </w:r>
            <w:r w:rsidR="00CE2B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vybírá a využívá pro efektivní učení vhodné způsoby, metody a strategie, plánuje, organizuj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e a řídí vlastní učení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vyhledává a třídí informace a na základě jejich pochopení, propojení a systematizace je efektivně používá v tvůrčích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 xml:space="preserve"> činnostech a praktickém životě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uvádí věci do souvislostí, propojuje do širších celků poznatky z různých vzdělávacích oblastí a na základě t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oho si vytváří obecnější pohled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samostatně pozoruje a experimentuje, získané výsledky porovnává, kriticky posuzuje a vyvozuje z nich z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ávěry pro využití v budoucnosti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organizuje a řídí vlastní učení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operuje s obecně využívanými termíny</w:t>
            </w:r>
            <w:r w:rsidRPr="005110EE">
              <w:rPr>
                <w:rFonts w:ascii="Times New Roman" w:hAnsi="Times New Roman" w:cs="Times New Roman"/>
                <w:sz w:val="24"/>
                <w:szCs w:val="24"/>
              </w:rPr>
              <w:br/>
              <w:t> 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>Kompetence k řešení problémů</w:t>
            </w:r>
            <w:r w:rsidR="00CE2B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vyhledává informace vhodné k řešení problému, nachází jejich shodné, podobné a odlišné znaky, využívá získané vědomosti a dovednosti k objevování různých variant řešení, nenechá se odradit případným nezdarem a vytrval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e hledá konečné řešení problému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samostatně řeší probl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émy, volí vhodné způsoby řešení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kriticky myslí, činí uvážlivá rozhodnutí, je schopen obhájit, uvědomuje si zodpovědnost za svá rozhodnutí a v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ýsledky svých činností zhodnotí</w:t>
            </w:r>
            <w:r w:rsidRPr="005110EE">
              <w:rPr>
                <w:rFonts w:ascii="Times New Roman" w:hAnsi="Times New Roman" w:cs="Times New Roman"/>
                <w:sz w:val="24"/>
                <w:szCs w:val="24"/>
              </w:rPr>
              <w:br/>
              <w:t> 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>Kompetence komunikativní</w:t>
            </w:r>
            <w:r w:rsidR="00CE2B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formuluje a vyjadřuje své myšlenky a názory v logickém sledu, vyjadřuje se výstižně, souvisle a kultivov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aně v písemném i ústním projevu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naslouchá promluvám druhých lidí, vhodně na ně reaguje, účinně se zapojuje do diskuse, obhajuje svůj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 xml:space="preserve"> názor a vhodně argumentuje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rozumí různým typům textů a záznamů obrazových materiálů a jiných komunikačních a informačních pros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ředků</w:t>
            </w:r>
            <w:r w:rsidRPr="005110EE">
              <w:rPr>
                <w:rFonts w:ascii="Times New Roman" w:hAnsi="Times New Roman" w:cs="Times New Roman"/>
                <w:sz w:val="24"/>
                <w:szCs w:val="24"/>
              </w:rPr>
              <w:br/>
              <w:t> 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>Kompetence sociální a personální</w:t>
            </w:r>
            <w:r w:rsidR="00CE2B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podílí se na utváření příjemné atmosféry v týmu, na základě ohleduplnosti a úcty při jednání s druhými lidmi přispívá k upe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vňování dobrých lidských vztahů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přispívá k diskusi v malé skupině i k debatě celé třídy, chápe potřebu efektivně spolupracovat s druhými při řešení daného úkolu, respektuje různá hlediska a čerpá poučení z toho, co si dr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uzí lidé myslí, říkají a dělají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C768D" w:rsidRPr="005110EE" w:rsidRDefault="00DC768D" w:rsidP="00DC7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>Kompetence pracovní</w:t>
            </w:r>
            <w:r w:rsidR="00CE2B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11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030CC" w:rsidRPr="00CE2B2B" w:rsidRDefault="00DC768D" w:rsidP="00663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0EE">
              <w:rPr>
                <w:rFonts w:ascii="Times New Roman" w:hAnsi="Times New Roman" w:cs="Times New Roman"/>
                <w:sz w:val="24"/>
                <w:szCs w:val="24"/>
              </w:rPr>
              <w:t>- využívá znalosti a zkušenosti získané v jednotlivých vzdělávacích ob</w:t>
            </w:r>
            <w:r w:rsidR="000E520E" w:rsidRPr="005110EE">
              <w:rPr>
                <w:rFonts w:ascii="Times New Roman" w:hAnsi="Times New Roman" w:cs="Times New Roman"/>
                <w:sz w:val="24"/>
                <w:szCs w:val="24"/>
              </w:rPr>
              <w:t>lastech zájmu vlastního rozvoje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Čas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19417A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vyučovací hodina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Přibližný věk žáků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E34F69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 let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10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Cíle hodiny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19417A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Žák:</w:t>
            </w:r>
            <w:r w:rsidR="00E34F69">
              <w:rPr>
                <w:rFonts w:ascii="Times New Roman" w:hAnsi="Times New Roman" w:cs="Times New Roman"/>
                <w:sz w:val="24"/>
              </w:rPr>
              <w:t xml:space="preserve"> Zná vzorec pro výpoče</w:t>
            </w:r>
            <w:r w:rsidR="00CE2B2B">
              <w:rPr>
                <w:rFonts w:ascii="Times New Roman" w:hAnsi="Times New Roman" w:cs="Times New Roman"/>
                <w:sz w:val="24"/>
              </w:rPr>
              <w:t>t obsahu kruhu a umí ho využít.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Pomůcky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8E4FC4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Šablona DUM</w:t>
            </w:r>
            <w:r w:rsidR="0019417A">
              <w:rPr>
                <w:rFonts w:ascii="Times New Roman" w:hAnsi="Times New Roman" w:cs="Times New Roman"/>
                <w:sz w:val="24"/>
              </w:rPr>
              <w:t>, interaktivní tabule,</w:t>
            </w:r>
            <w:r w:rsidR="00E34F69">
              <w:rPr>
                <w:rFonts w:ascii="Times New Roman" w:hAnsi="Times New Roman" w:cs="Times New Roman"/>
                <w:sz w:val="24"/>
              </w:rPr>
              <w:t xml:space="preserve"> kalkulačka</w:t>
            </w:r>
          </w:p>
        </w:tc>
      </w:tr>
    </w:tbl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E34F69" w:rsidRDefault="00E34F69">
      <w:pPr>
        <w:pStyle w:val="Standard"/>
        <w:rPr>
          <w:rFonts w:ascii="Times New Roman" w:hAnsi="Times New Roman" w:cs="Times New Roman"/>
          <w:b/>
          <w:sz w:val="24"/>
        </w:rPr>
      </w:pPr>
    </w:p>
    <w:p w:rsidR="00E34F69" w:rsidRDefault="00E34F69">
      <w:pPr>
        <w:pStyle w:val="Standard"/>
        <w:rPr>
          <w:rFonts w:ascii="Times New Roman" w:hAnsi="Times New Roman" w:cs="Times New Roman"/>
          <w:b/>
          <w:sz w:val="24"/>
        </w:rPr>
      </w:pPr>
    </w:p>
    <w:p w:rsidR="002030CC" w:rsidRDefault="007F4E35">
      <w:pPr>
        <w:pStyle w:val="Standard"/>
      </w:pPr>
      <w:r>
        <w:rPr>
          <w:rFonts w:ascii="Times New Roman" w:hAnsi="Times New Roman" w:cs="Times New Roman"/>
          <w:b/>
          <w:sz w:val="24"/>
        </w:rPr>
        <w:t>Vyučovací hodina:</w:t>
      </w:r>
    </w:p>
    <w:p w:rsidR="0019417A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EVOKACE:</w:t>
      </w:r>
      <w:r>
        <w:rPr>
          <w:rFonts w:ascii="Times New Roman" w:hAnsi="Times New Roman" w:cs="Times New Roman"/>
          <w:sz w:val="24"/>
        </w:rPr>
        <w:t xml:space="preserve"> </w:t>
      </w:r>
      <w:r w:rsidR="000E520E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č</w:t>
      </w:r>
      <w:r w:rsidR="0019417A">
        <w:rPr>
          <w:rFonts w:ascii="Times New Roman" w:hAnsi="Times New Roman" w:cs="Times New Roman"/>
          <w:sz w:val="24"/>
        </w:rPr>
        <w:t xml:space="preserve">as: </w:t>
      </w:r>
      <w:r w:rsidR="00E34F69">
        <w:rPr>
          <w:rFonts w:ascii="Times New Roman" w:hAnsi="Times New Roman" w:cs="Times New Roman"/>
          <w:sz w:val="24"/>
        </w:rPr>
        <w:t>5 min.</w:t>
      </w:r>
    </w:p>
    <w:p w:rsidR="00E34F69" w:rsidRDefault="00E34F69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Kde bychom mohli využít výpočet obsahu kruhu v životě?</w:t>
      </w: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7F4E35">
      <w:pPr>
        <w:pStyle w:val="Standard"/>
      </w:pPr>
      <w:r>
        <w:rPr>
          <w:rFonts w:ascii="Times New Roman" w:hAnsi="Times New Roman" w:cs="Times New Roman"/>
          <w:b/>
          <w:color w:val="E36C0A"/>
          <w:sz w:val="24"/>
        </w:rPr>
        <w:t xml:space="preserve">UVĚDOMĚNÍ SI VÝZNAMU: 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 w:rsidR="0019417A">
        <w:rPr>
          <w:rFonts w:ascii="Times New Roman" w:hAnsi="Times New Roman" w:cs="Times New Roman"/>
          <w:sz w:val="24"/>
        </w:rPr>
        <w:tab/>
      </w:r>
      <w:r w:rsidR="0019417A">
        <w:rPr>
          <w:rFonts w:ascii="Times New Roman" w:hAnsi="Times New Roman" w:cs="Times New Roman"/>
          <w:sz w:val="24"/>
        </w:rPr>
        <w:tab/>
      </w:r>
      <w:r w:rsidR="0019417A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čas:</w:t>
      </w:r>
      <w:r w:rsidR="0019417A">
        <w:rPr>
          <w:rFonts w:ascii="Times New Roman" w:hAnsi="Times New Roman" w:cs="Times New Roman"/>
          <w:sz w:val="24"/>
        </w:rPr>
        <w:t xml:space="preserve"> </w:t>
      </w:r>
      <w:r w:rsidR="00E34F69">
        <w:rPr>
          <w:rFonts w:ascii="Times New Roman" w:hAnsi="Times New Roman" w:cs="Times New Roman"/>
          <w:sz w:val="24"/>
        </w:rPr>
        <w:t xml:space="preserve">30 </w:t>
      </w:r>
      <w:r w:rsidR="0019417A">
        <w:rPr>
          <w:rFonts w:ascii="Times New Roman" w:hAnsi="Times New Roman" w:cs="Times New Roman"/>
          <w:sz w:val="24"/>
        </w:rPr>
        <w:t>min.</w:t>
      </w:r>
    </w:p>
    <w:p w:rsidR="002030CC" w:rsidRPr="00E34F69" w:rsidRDefault="0019417A">
      <w:pPr>
        <w:pStyle w:val="Standard"/>
        <w:rPr>
          <w:rFonts w:ascii="Times New Roman" w:hAnsi="Times New Roman" w:cs="Times New Roman"/>
          <w:sz w:val="24"/>
        </w:rPr>
      </w:pPr>
      <w:r w:rsidRPr="008D43D8">
        <w:rPr>
          <w:rFonts w:ascii="Times New Roman" w:hAnsi="Times New Roman" w:cs="Times New Roman"/>
          <w:b/>
          <w:sz w:val="24"/>
        </w:rPr>
        <w:t>Strana č. 2:</w:t>
      </w:r>
      <w:r w:rsidR="00E34F69">
        <w:rPr>
          <w:rFonts w:ascii="Times New Roman" w:hAnsi="Times New Roman" w:cs="Times New Roman"/>
          <w:b/>
          <w:sz w:val="24"/>
        </w:rPr>
        <w:t xml:space="preserve"> </w:t>
      </w:r>
      <w:r w:rsidR="00E34F69" w:rsidRPr="00E34F69">
        <w:rPr>
          <w:rFonts w:ascii="Times New Roman" w:hAnsi="Times New Roman" w:cs="Times New Roman"/>
          <w:sz w:val="24"/>
        </w:rPr>
        <w:t>výklad – vzorec pro výpočet obsahu kruhu</w:t>
      </w:r>
    </w:p>
    <w:p w:rsidR="0019417A" w:rsidRPr="008D43D8" w:rsidRDefault="0019417A">
      <w:pPr>
        <w:pStyle w:val="Standard"/>
        <w:rPr>
          <w:rFonts w:ascii="Times New Roman" w:hAnsi="Times New Roman" w:cs="Times New Roman"/>
          <w:b/>
          <w:sz w:val="24"/>
        </w:rPr>
      </w:pPr>
      <w:r w:rsidRPr="008D43D8">
        <w:rPr>
          <w:rFonts w:ascii="Times New Roman" w:hAnsi="Times New Roman" w:cs="Times New Roman"/>
          <w:b/>
          <w:sz w:val="24"/>
        </w:rPr>
        <w:t>Strana č. 3:</w:t>
      </w:r>
      <w:r w:rsidR="00E34F69">
        <w:rPr>
          <w:rFonts w:ascii="Times New Roman" w:hAnsi="Times New Roman" w:cs="Times New Roman"/>
          <w:b/>
          <w:sz w:val="24"/>
        </w:rPr>
        <w:t xml:space="preserve"> </w:t>
      </w:r>
      <w:r w:rsidR="00E34F69" w:rsidRPr="00E34F69">
        <w:rPr>
          <w:rFonts w:ascii="Times New Roman" w:hAnsi="Times New Roman" w:cs="Times New Roman"/>
          <w:sz w:val="24"/>
        </w:rPr>
        <w:t xml:space="preserve">výpočet obsahu kruhu z poloměru </w:t>
      </w:r>
      <w:r w:rsidR="00E34F69">
        <w:rPr>
          <w:rFonts w:ascii="Times New Roman" w:hAnsi="Times New Roman" w:cs="Times New Roman"/>
          <w:sz w:val="24"/>
        </w:rPr>
        <w:t xml:space="preserve">(jeden vzorový příklad, příklady </w:t>
      </w:r>
      <w:r w:rsidR="00E34F69" w:rsidRPr="00E34F69">
        <w:rPr>
          <w:rFonts w:ascii="Times New Roman" w:hAnsi="Times New Roman" w:cs="Times New Roman"/>
          <w:sz w:val="24"/>
        </w:rPr>
        <w:t>na procvičení)</w:t>
      </w:r>
      <w:r w:rsidR="00E34F69">
        <w:rPr>
          <w:rFonts w:ascii="Times New Roman" w:hAnsi="Times New Roman" w:cs="Times New Roman"/>
          <w:sz w:val="24"/>
        </w:rPr>
        <w:t>, možno využít interaktivní kalkulačku</w:t>
      </w:r>
    </w:p>
    <w:p w:rsidR="0019417A" w:rsidRPr="00E34F69" w:rsidRDefault="0019417A">
      <w:pPr>
        <w:pStyle w:val="Standard"/>
        <w:rPr>
          <w:rFonts w:ascii="Times New Roman" w:hAnsi="Times New Roman" w:cs="Times New Roman"/>
          <w:sz w:val="24"/>
        </w:rPr>
      </w:pPr>
      <w:r w:rsidRPr="008D43D8">
        <w:rPr>
          <w:rFonts w:ascii="Times New Roman" w:hAnsi="Times New Roman" w:cs="Times New Roman"/>
          <w:b/>
          <w:sz w:val="24"/>
        </w:rPr>
        <w:t>Strana č. 4:</w:t>
      </w:r>
      <w:r w:rsidR="00E34F69">
        <w:rPr>
          <w:rFonts w:ascii="Times New Roman" w:hAnsi="Times New Roman" w:cs="Times New Roman"/>
          <w:b/>
          <w:sz w:val="24"/>
        </w:rPr>
        <w:t xml:space="preserve"> </w:t>
      </w:r>
      <w:r w:rsidR="00E34F69">
        <w:rPr>
          <w:rFonts w:ascii="Times New Roman" w:hAnsi="Times New Roman" w:cs="Times New Roman"/>
          <w:sz w:val="24"/>
        </w:rPr>
        <w:t>výpočet obsahu kruhu z jeho průměr</w:t>
      </w:r>
      <w:r w:rsidR="001A0D3D">
        <w:rPr>
          <w:rFonts w:ascii="Times New Roman" w:hAnsi="Times New Roman" w:cs="Times New Roman"/>
          <w:sz w:val="24"/>
        </w:rPr>
        <w:t>u (</w:t>
      </w:r>
      <w:r w:rsidR="00E34F69">
        <w:rPr>
          <w:rFonts w:ascii="Times New Roman" w:hAnsi="Times New Roman" w:cs="Times New Roman"/>
          <w:sz w:val="24"/>
        </w:rPr>
        <w:t>jeden vzorový příklad a příklady na procvičení), možno využít interaktivní kalkulačku</w:t>
      </w:r>
    </w:p>
    <w:p w:rsidR="0019417A" w:rsidRPr="00E34F69" w:rsidRDefault="0019417A">
      <w:pPr>
        <w:pStyle w:val="Standard"/>
        <w:rPr>
          <w:rFonts w:ascii="Times New Roman" w:hAnsi="Times New Roman" w:cs="Times New Roman"/>
          <w:sz w:val="24"/>
        </w:rPr>
      </w:pPr>
      <w:r w:rsidRPr="008D43D8">
        <w:rPr>
          <w:rFonts w:ascii="Times New Roman" w:hAnsi="Times New Roman" w:cs="Times New Roman"/>
          <w:b/>
          <w:sz w:val="24"/>
        </w:rPr>
        <w:t xml:space="preserve">Strana č. 5 : </w:t>
      </w:r>
      <w:r w:rsidR="00E34F69" w:rsidRPr="00E34F69">
        <w:rPr>
          <w:rFonts w:ascii="Times New Roman" w:hAnsi="Times New Roman" w:cs="Times New Roman"/>
          <w:sz w:val="24"/>
        </w:rPr>
        <w:t>výpočet obsahů kruhu s pomocí čtvercové sítě</w:t>
      </w:r>
    </w:p>
    <w:p w:rsidR="0019417A" w:rsidRDefault="0019417A">
      <w:pPr>
        <w:pStyle w:val="Standard"/>
        <w:rPr>
          <w:rFonts w:ascii="Times New Roman" w:hAnsi="Times New Roman" w:cs="Times New Roman"/>
          <w:sz w:val="24"/>
        </w:rPr>
      </w:pPr>
      <w:r w:rsidRPr="008D43D8">
        <w:rPr>
          <w:rFonts w:ascii="Times New Roman" w:hAnsi="Times New Roman" w:cs="Times New Roman"/>
          <w:b/>
          <w:sz w:val="24"/>
        </w:rPr>
        <w:t xml:space="preserve">Strana č. 6: </w:t>
      </w:r>
      <w:r w:rsidR="00E34F69" w:rsidRPr="00E34F69">
        <w:rPr>
          <w:rFonts w:ascii="Times New Roman" w:hAnsi="Times New Roman" w:cs="Times New Roman"/>
          <w:sz w:val="24"/>
        </w:rPr>
        <w:t>výpočet obsahu mezikruží</w:t>
      </w:r>
    </w:p>
    <w:p w:rsidR="00E34F69" w:rsidRDefault="00E34F69">
      <w:pPr>
        <w:pStyle w:val="Standard"/>
        <w:rPr>
          <w:rFonts w:ascii="Times New Roman" w:hAnsi="Times New Roman" w:cs="Times New Roman"/>
          <w:sz w:val="24"/>
        </w:rPr>
      </w:pPr>
      <w:r w:rsidRPr="00E34F69">
        <w:rPr>
          <w:rFonts w:ascii="Times New Roman" w:hAnsi="Times New Roman" w:cs="Times New Roman"/>
          <w:b/>
          <w:sz w:val="24"/>
        </w:rPr>
        <w:t>Strana č. 7</w:t>
      </w:r>
      <w:r>
        <w:rPr>
          <w:rFonts w:ascii="Times New Roman" w:hAnsi="Times New Roman" w:cs="Times New Roman"/>
          <w:sz w:val="24"/>
        </w:rPr>
        <w:t xml:space="preserve"> : výpočet obsahu půlkruhu</w:t>
      </w:r>
    </w:p>
    <w:p w:rsidR="00E34F69" w:rsidRDefault="00E34F69">
      <w:pPr>
        <w:pStyle w:val="Standard"/>
        <w:rPr>
          <w:rFonts w:ascii="Times New Roman" w:hAnsi="Times New Roman" w:cs="Times New Roman"/>
          <w:sz w:val="24"/>
        </w:rPr>
      </w:pPr>
      <w:r w:rsidRPr="00E34F69">
        <w:rPr>
          <w:rFonts w:ascii="Times New Roman" w:hAnsi="Times New Roman" w:cs="Times New Roman"/>
          <w:b/>
          <w:sz w:val="24"/>
        </w:rPr>
        <w:t xml:space="preserve">Strana č. 8 : </w:t>
      </w:r>
      <w:r>
        <w:rPr>
          <w:rFonts w:ascii="Times New Roman" w:hAnsi="Times New Roman" w:cs="Times New Roman"/>
          <w:sz w:val="24"/>
        </w:rPr>
        <w:t>využití vzorce pro výpočet obsahu kruhu ve slovní úloze</w:t>
      </w:r>
    </w:p>
    <w:p w:rsidR="00E34F69" w:rsidRDefault="00E34F69">
      <w:pPr>
        <w:pStyle w:val="Standard"/>
        <w:rPr>
          <w:rFonts w:ascii="Times New Roman" w:hAnsi="Times New Roman" w:cs="Times New Roman"/>
          <w:sz w:val="24"/>
        </w:rPr>
      </w:pPr>
      <w:r w:rsidRPr="00E34F69">
        <w:rPr>
          <w:rFonts w:ascii="Times New Roman" w:hAnsi="Times New Roman" w:cs="Times New Roman"/>
          <w:b/>
          <w:sz w:val="24"/>
        </w:rPr>
        <w:t xml:space="preserve">Strana č. 9 : </w:t>
      </w:r>
      <w:r w:rsidR="00493D25" w:rsidRPr="00493D25">
        <w:rPr>
          <w:rFonts w:ascii="Times New Roman" w:hAnsi="Times New Roman" w:cs="Times New Roman"/>
          <w:sz w:val="24"/>
        </w:rPr>
        <w:t>správné řešení z předchozí strany</w:t>
      </w:r>
    </w:p>
    <w:p w:rsidR="00493D25" w:rsidRPr="00E34F69" w:rsidRDefault="00493D25">
      <w:pPr>
        <w:pStyle w:val="Standard"/>
        <w:rPr>
          <w:rFonts w:ascii="Times New Roman" w:hAnsi="Times New Roman" w:cs="Times New Roman"/>
          <w:b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</w:p>
    <w:p w:rsidR="002030CC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REFLEXE: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8D43D8">
        <w:rPr>
          <w:rFonts w:ascii="Times New Roman" w:hAnsi="Times New Roman" w:cs="Times New Roman"/>
          <w:sz w:val="24"/>
        </w:rPr>
        <w:tab/>
      </w:r>
      <w:r w:rsidR="008D43D8">
        <w:rPr>
          <w:rFonts w:ascii="Times New Roman" w:hAnsi="Times New Roman" w:cs="Times New Roman"/>
          <w:sz w:val="24"/>
        </w:rPr>
        <w:tab/>
      </w:r>
      <w:r w:rsidR="008D43D8">
        <w:rPr>
          <w:rFonts w:ascii="Times New Roman" w:hAnsi="Times New Roman" w:cs="Times New Roman"/>
          <w:sz w:val="24"/>
        </w:rPr>
        <w:tab/>
      </w:r>
      <w:r w:rsidR="008D43D8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čas:</w:t>
      </w:r>
      <w:r w:rsidR="008D43D8">
        <w:rPr>
          <w:rFonts w:ascii="Times New Roman" w:hAnsi="Times New Roman" w:cs="Times New Roman"/>
          <w:sz w:val="24"/>
        </w:rPr>
        <w:t xml:space="preserve"> </w:t>
      </w:r>
      <w:r w:rsidR="00493D25">
        <w:rPr>
          <w:rFonts w:ascii="Times New Roman" w:hAnsi="Times New Roman" w:cs="Times New Roman"/>
          <w:sz w:val="24"/>
        </w:rPr>
        <w:t xml:space="preserve">10 </w:t>
      </w:r>
      <w:r w:rsidR="008D43D8">
        <w:rPr>
          <w:rFonts w:ascii="Times New Roman" w:hAnsi="Times New Roman" w:cs="Times New Roman"/>
          <w:sz w:val="24"/>
        </w:rPr>
        <w:t>min.</w:t>
      </w:r>
    </w:p>
    <w:p w:rsidR="00493D25" w:rsidRDefault="00493D25">
      <w:pPr>
        <w:pStyle w:val="Standard"/>
      </w:pPr>
      <w:r>
        <w:rPr>
          <w:rFonts w:ascii="Times New Roman" w:hAnsi="Times New Roman" w:cs="Times New Roman"/>
          <w:sz w:val="24"/>
        </w:rPr>
        <w:t>Zadání obdobného úkolu – samostatná práce</w:t>
      </w:r>
      <w:r w:rsidR="008E4FC4">
        <w:rPr>
          <w:rFonts w:ascii="Times New Roman" w:hAnsi="Times New Roman" w:cs="Times New Roman"/>
          <w:sz w:val="24"/>
        </w:rPr>
        <w:t>.</w:t>
      </w:r>
    </w:p>
    <w:p w:rsidR="00493D25" w:rsidRPr="008E4FC4" w:rsidRDefault="007F4E35" w:rsidP="008E4FC4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ODKAZY</w:t>
      </w:r>
    </w:p>
    <w:p w:rsidR="00493D25" w:rsidRDefault="00493D25" w:rsidP="00493D25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</w:p>
    <w:p w:rsidR="00493D25" w:rsidRDefault="00493D25" w:rsidP="00493D25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</w:t>
      </w:r>
      <w:r w:rsidR="008E4FC4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č. 1,2,3,4,5,6 - Smart Notebook galery</w:t>
      </w:r>
    </w:p>
    <w:p w:rsidR="00493D25" w:rsidRDefault="00493D25" w:rsidP="00493D25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č. 7 - http://nachodskynecas.info/obr-0706/voda-01.jpg</w:t>
      </w:r>
    </w:p>
    <w:p w:rsidR="002030CC" w:rsidRDefault="002030CC">
      <w:pPr>
        <w:pStyle w:val="Standard"/>
      </w:pPr>
    </w:p>
    <w:sectPr w:rsidR="002030CC">
      <w:headerReference w:type="default" r:id="rId6"/>
      <w:footerReference w:type="default" r:id="rId7"/>
      <w:pgSz w:w="11905" w:h="16837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949" w:rsidRDefault="00512949">
      <w:pPr>
        <w:spacing w:after="0" w:line="240" w:lineRule="auto"/>
      </w:pPr>
      <w:r>
        <w:separator/>
      </w:r>
    </w:p>
  </w:endnote>
  <w:endnote w:type="continuationSeparator" w:id="0">
    <w:p w:rsidR="00512949" w:rsidRDefault="00512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68D" w:rsidRDefault="00DC768D">
    <w:pPr>
      <w:pStyle w:val="Zpat"/>
    </w:pPr>
    <w:fldSimple w:instr=" PAGE ">
      <w:r w:rsidR="001A0D3D">
        <w:rPr>
          <w:noProof/>
        </w:rPr>
        <w:t>3</w:t>
      </w:r>
    </w:fldSimple>
    <w:r>
      <w:t xml:space="preserve">               Základní škola profesora  Zd. Matějčka, Zdeňka Štěpánka 340, 43401 Most</w:t>
    </w:r>
  </w:p>
  <w:p w:rsidR="00DC768D" w:rsidRDefault="00DC768D">
    <w:pPr>
      <w:pStyle w:val="Zpat"/>
      <w:tabs>
        <w:tab w:val="clear" w:pos="907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949" w:rsidRDefault="0051294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12949" w:rsidRDefault="00512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68D" w:rsidRDefault="00DC768D">
    <w:pPr>
      <w:pStyle w:val="Zhlav"/>
      <w:jc w:val="right"/>
    </w:pPr>
  </w:p>
  <w:p w:rsidR="00DC768D" w:rsidRDefault="001A0D3D" w:rsidP="00000CE9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638040" cy="75374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30CC"/>
    <w:rsid w:val="00000CE9"/>
    <w:rsid w:val="00007690"/>
    <w:rsid w:val="000E520E"/>
    <w:rsid w:val="00163022"/>
    <w:rsid w:val="001760C8"/>
    <w:rsid w:val="0019417A"/>
    <w:rsid w:val="001A0D3D"/>
    <w:rsid w:val="002030CC"/>
    <w:rsid w:val="00493D25"/>
    <w:rsid w:val="004C6EA5"/>
    <w:rsid w:val="005110EE"/>
    <w:rsid w:val="00512949"/>
    <w:rsid w:val="005F6CE6"/>
    <w:rsid w:val="00613807"/>
    <w:rsid w:val="00663E60"/>
    <w:rsid w:val="007D0E55"/>
    <w:rsid w:val="007F4E35"/>
    <w:rsid w:val="008446C0"/>
    <w:rsid w:val="008C0DFE"/>
    <w:rsid w:val="008D43D8"/>
    <w:rsid w:val="008E4FC4"/>
    <w:rsid w:val="00A004EA"/>
    <w:rsid w:val="00A6441E"/>
    <w:rsid w:val="00AB7862"/>
    <w:rsid w:val="00B0673C"/>
    <w:rsid w:val="00B26C0E"/>
    <w:rsid w:val="00C10601"/>
    <w:rsid w:val="00CE2B2B"/>
    <w:rsid w:val="00DC768D"/>
    <w:rsid w:val="00E34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pPr>
      <w:widowControl w:val="0"/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Zpat">
    <w:name w:val="footer"/>
    <w:pPr>
      <w:widowControl w:val="0"/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pPr>
      <w:widowControl w:val="0"/>
      <w:suppressAutoHyphens/>
      <w:autoSpaceDN w:val="0"/>
      <w:textAlignment w:val="baseline"/>
    </w:pPr>
    <w:rPr>
      <w:rFonts w:ascii="Tahoma" w:hAnsi="Tahoma"/>
      <w:kern w:val="3"/>
      <w:sz w:val="16"/>
      <w:szCs w:val="16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ZhlavChar">
    <w:name w:val="Záhlaví Char"/>
  </w:style>
  <w:style w:type="character" w:customStyle="1" w:styleId="ZpatChar">
    <w:name w:val="Zápatí Char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cp:lastModifiedBy>Dum</cp:lastModifiedBy>
  <cp:revision>2</cp:revision>
  <dcterms:created xsi:type="dcterms:W3CDTF">2015-05-29T10:04:00Z</dcterms:created>
  <dcterms:modified xsi:type="dcterms:W3CDTF">2015-05-29T10:04:00Z</dcterms:modified>
</cp:coreProperties>
</file>