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61904">
        <w:rPr>
          <w:rFonts w:ascii="Arial" w:eastAsia="Arial" w:hAnsi="Arial" w:cs="Arial"/>
          <w:b/>
          <w:bCs/>
        </w:rPr>
        <w:t xml:space="preserve"> Mgr. Jarmila Piskáčková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61904">
        <w:rPr>
          <w:rFonts w:ascii="Arial" w:hAnsi="Arial" w:cs="Arial"/>
        </w:rPr>
        <w:t>ZŠ Hýskov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DD3D42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61904">
        <w:rPr>
          <w:rFonts w:ascii="Arial" w:hAnsi="Arial" w:cs="Arial"/>
          <w:b/>
        </w:rPr>
        <w:t xml:space="preserve"> 3.</w:t>
      </w:r>
    </w:p>
    <w:p w:rsidR="00A84231" w:rsidRPr="00A84231" w:rsidRDefault="00DD3D4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 w:rsidR="00905EC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násobilka, slovní úlohy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61904">
        <w:rPr>
          <w:rFonts w:ascii="Arial" w:hAnsi="Arial" w:cs="Arial"/>
          <w:b/>
        </w:rPr>
        <w:t xml:space="preserve"> pr</w:t>
      </w:r>
      <w:r w:rsidR="00DD3D42">
        <w:rPr>
          <w:rFonts w:ascii="Arial" w:hAnsi="Arial" w:cs="Arial"/>
          <w:b/>
        </w:rPr>
        <w:t>ocvičování násobilky formou so</w:t>
      </w:r>
      <w:r w:rsidR="00905EC0">
        <w:rPr>
          <w:rFonts w:ascii="Arial" w:hAnsi="Arial" w:cs="Arial"/>
          <w:b/>
        </w:rPr>
        <w:t>utěže,</w:t>
      </w:r>
      <w:r w:rsidR="00ED03B4">
        <w:rPr>
          <w:rFonts w:ascii="Arial" w:hAnsi="Arial" w:cs="Arial"/>
          <w:b/>
        </w:rPr>
        <w:t xml:space="preserve"> slovní úlohy, velká násobilka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61904">
        <w:rPr>
          <w:rFonts w:ascii="Arial" w:hAnsi="Arial" w:cs="Arial"/>
          <w:b/>
        </w:rPr>
        <w:t>Utvrzování a procvičování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63317F">
        <w:rPr>
          <w:rFonts w:ascii="Arial" w:hAnsi="Arial" w:cs="Arial"/>
          <w:b/>
        </w:rPr>
        <w:t>Ú</w:t>
      </w:r>
      <w:r w:rsidR="00AF59E4">
        <w:rPr>
          <w:rFonts w:ascii="Arial" w:hAnsi="Arial" w:cs="Arial"/>
          <w:b/>
        </w:rPr>
        <w:t>stní i písemná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63317F">
        <w:rPr>
          <w:rFonts w:ascii="Arial" w:hAnsi="Arial" w:cs="Arial"/>
          <w:b/>
        </w:rPr>
        <w:t xml:space="preserve"> F</w:t>
      </w:r>
      <w:r w:rsidR="002E7386">
        <w:rPr>
          <w:rFonts w:ascii="Arial" w:hAnsi="Arial" w:cs="Arial"/>
          <w:b/>
        </w:rPr>
        <w:t>rontální i skupinová práce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61904">
        <w:rPr>
          <w:rFonts w:ascii="Arial" w:hAnsi="Arial" w:cs="Arial"/>
          <w:b/>
        </w:rPr>
        <w:t xml:space="preserve"> ITA tabule, tablet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63317F">
        <w:rPr>
          <w:rFonts w:ascii="Arial" w:hAnsi="Arial" w:cs="Arial"/>
          <w:b/>
        </w:rPr>
        <w:t xml:space="preserve"> V</w:t>
      </w:r>
      <w:r w:rsidR="00ED03B4">
        <w:rPr>
          <w:rFonts w:ascii="Arial" w:hAnsi="Arial" w:cs="Arial"/>
          <w:b/>
        </w:rPr>
        <w:t>lastní práce</w:t>
      </w:r>
      <w:r w:rsidR="006373A9">
        <w:rPr>
          <w:rFonts w:ascii="Arial" w:hAnsi="Arial" w:cs="Arial"/>
          <w:b/>
        </w:rPr>
        <w:t>,</w:t>
      </w:r>
      <w:r w:rsidR="00905EC0">
        <w:rPr>
          <w:rFonts w:ascii="Arial" w:hAnsi="Arial" w:cs="Arial"/>
          <w:b/>
        </w:rPr>
        <w:t xml:space="preserve"> 50</w:t>
      </w:r>
      <w:r w:rsidR="006373A9">
        <w:rPr>
          <w:rFonts w:ascii="Arial" w:hAnsi="Arial" w:cs="Arial"/>
          <w:b/>
        </w:rPr>
        <w:t>-50, dumy.cz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F307B" w:rsidP="00DF307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A735B2" w:rsidRPr="00A84231" w:rsidRDefault="00AF59E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dětí s cílem hodiny, s průběhem celé vyučovací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F307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A735B2" w:rsidRPr="00A84231" w:rsidRDefault="00AF59E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dětí do</w:t>
            </w:r>
            <w:r w:rsidR="00ED03B4">
              <w:rPr>
                <w:rFonts w:ascii="Arial" w:hAnsi="Arial" w:cs="Arial"/>
              </w:rPr>
              <w:t xml:space="preserve"> 2</w:t>
            </w:r>
            <w:r>
              <w:rPr>
                <w:rFonts w:ascii="Arial" w:hAnsi="Arial" w:cs="Arial"/>
              </w:rPr>
              <w:t xml:space="preserve"> skupin, každá </w:t>
            </w:r>
            <w:proofErr w:type="gramStart"/>
            <w:r>
              <w:rPr>
                <w:rFonts w:ascii="Arial" w:hAnsi="Arial" w:cs="Arial"/>
              </w:rPr>
              <w:t>skupina  doplňuje</w:t>
            </w:r>
            <w:proofErr w:type="gramEnd"/>
            <w:r>
              <w:rPr>
                <w:rFonts w:ascii="Arial" w:hAnsi="Arial" w:cs="Arial"/>
              </w:rPr>
              <w:t xml:space="preserve"> na IAT</w:t>
            </w:r>
            <w:r w:rsidR="00ED03B4">
              <w:rPr>
                <w:rFonts w:ascii="Arial" w:hAnsi="Arial" w:cs="Arial"/>
              </w:rPr>
              <w:t xml:space="preserve"> ( promítáno přes tablet</w:t>
            </w:r>
            <w:r w:rsidR="002C2265">
              <w:rPr>
                <w:rFonts w:ascii="Arial" w:hAnsi="Arial" w:cs="Arial"/>
              </w:rPr>
              <w:t>, vyhodnocení</w:t>
            </w:r>
            <w:r w:rsidR="00ED03B4">
              <w:rPr>
                <w:rFonts w:ascii="Arial" w:hAnsi="Arial" w:cs="Arial"/>
              </w:rPr>
              <w:t>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F307B" w:rsidP="00DF307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63317F" w:rsidRPr="00A84231" w:rsidRDefault="00ED03B4" w:rsidP="00ED03B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Děti ve skupinách vymýšlí slovní úlohy, pak je promítají přes externí kameru tabletu na IAT, vyvolávají spolužáky, kteří úlohy řeší. Výsledky zapisují.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DF307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:rsidR="00DF307B" w:rsidRDefault="00DF307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min</w:t>
            </w:r>
          </w:p>
          <w:p w:rsidR="00DF307B" w:rsidRPr="00A84231" w:rsidRDefault="00DF307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ED03B4" w:rsidP="00ED03B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Děti chodí k tabuli a rozkládají dvojciferné činitele na desítky a jednotky a přes tyto </w:t>
            </w:r>
            <w:r>
              <w:rPr>
                <w:rFonts w:ascii="Arial" w:hAnsi="Arial" w:cs="Arial"/>
              </w:rPr>
              <w:lastRenderedPageBreak/>
              <w:t>rozklady</w:t>
            </w:r>
            <w:r w:rsidR="006373A9">
              <w:rPr>
                <w:rFonts w:ascii="Arial" w:hAnsi="Arial" w:cs="Arial"/>
              </w:rPr>
              <w:t xml:space="preserve"> zkouší zapisovat výsledky.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Default="00DF307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  <w:p w:rsidR="00DF307B" w:rsidRPr="00A84231" w:rsidRDefault="00DF307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6373A9" w:rsidP="006373A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Násobilka 50 - 50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F307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A735B2" w:rsidRPr="00A84231" w:rsidRDefault="0063317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38406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39E" w:rsidRDefault="00BC439E" w:rsidP="00A84231">
      <w:pPr>
        <w:spacing w:line="240" w:lineRule="auto"/>
      </w:pPr>
      <w:r>
        <w:separator/>
      </w:r>
    </w:p>
  </w:endnote>
  <w:endnote w:type="continuationSeparator" w:id="0">
    <w:p w:rsidR="00BC439E" w:rsidRDefault="00BC439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39E" w:rsidRDefault="00BC439E" w:rsidP="00A84231">
      <w:pPr>
        <w:spacing w:line="240" w:lineRule="auto"/>
      </w:pPr>
      <w:r>
        <w:separator/>
      </w:r>
    </w:p>
  </w:footnote>
  <w:footnote w:type="continuationSeparator" w:id="0">
    <w:p w:rsidR="00BC439E" w:rsidRDefault="00BC439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19EE"/>
    <w:rsid w:val="00166255"/>
    <w:rsid w:val="002C2265"/>
    <w:rsid w:val="002D0C26"/>
    <w:rsid w:val="002E7386"/>
    <w:rsid w:val="002E7489"/>
    <w:rsid w:val="0038406F"/>
    <w:rsid w:val="0063317F"/>
    <w:rsid w:val="006373A9"/>
    <w:rsid w:val="00766477"/>
    <w:rsid w:val="00837980"/>
    <w:rsid w:val="00885FE6"/>
    <w:rsid w:val="008B1647"/>
    <w:rsid w:val="008F0348"/>
    <w:rsid w:val="008F7E15"/>
    <w:rsid w:val="00905EC0"/>
    <w:rsid w:val="00961904"/>
    <w:rsid w:val="00A735B2"/>
    <w:rsid w:val="00A84231"/>
    <w:rsid w:val="00AF59E4"/>
    <w:rsid w:val="00BC439E"/>
    <w:rsid w:val="00CA3C79"/>
    <w:rsid w:val="00D836E1"/>
    <w:rsid w:val="00DD0B72"/>
    <w:rsid w:val="00DD3D42"/>
    <w:rsid w:val="00DF307B"/>
    <w:rsid w:val="00ED03B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2015-06-01T17:48:00Z</dcterms:created>
  <dcterms:modified xsi:type="dcterms:W3CDTF">2015-06-01T17:48:00Z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