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84231" w:rsidRDefault="00A84231" w:rsidP="00A84231">
      <w:pPr>
        <w:pStyle w:val="Zhlav"/>
        <w:tabs>
          <w:tab w:val="clear" w:pos="4536"/>
          <w:tab w:val="clear" w:pos="9072"/>
        </w:tabs>
        <w:jc w:val="center"/>
        <w:rPr>
          <w:rFonts w:ascii="Arial" w:hAnsi="Arial" w:cs="Arial"/>
          <w:sz w:val="28"/>
          <w:szCs w:val="18"/>
        </w:rPr>
      </w:pPr>
    </w:p>
    <w:p w:rsidR="00A84231" w:rsidRDefault="00A84231" w:rsidP="00A84231">
      <w:pPr>
        <w:pStyle w:val="Zhlav"/>
        <w:tabs>
          <w:tab w:val="clear" w:pos="4536"/>
          <w:tab w:val="clear" w:pos="9072"/>
        </w:tabs>
        <w:jc w:val="center"/>
        <w:rPr>
          <w:rFonts w:ascii="Arial" w:hAnsi="Arial" w:cs="Arial"/>
          <w:sz w:val="28"/>
          <w:szCs w:val="18"/>
        </w:rPr>
      </w:pPr>
    </w:p>
    <w:p w:rsidR="00A84231" w:rsidRPr="00A84231" w:rsidRDefault="00A84231" w:rsidP="00A84231">
      <w:pPr>
        <w:pStyle w:val="Zhlav"/>
        <w:tabs>
          <w:tab w:val="clear" w:pos="4536"/>
          <w:tab w:val="clear" w:pos="9072"/>
        </w:tabs>
        <w:jc w:val="center"/>
        <w:rPr>
          <w:rFonts w:ascii="Arial" w:hAnsi="Arial" w:cs="Arial"/>
          <w:sz w:val="28"/>
          <w:szCs w:val="18"/>
        </w:rPr>
      </w:pPr>
      <w:r w:rsidRPr="00A84231">
        <w:rPr>
          <w:rFonts w:ascii="Arial" w:hAnsi="Arial" w:cs="Arial"/>
          <w:sz w:val="28"/>
          <w:szCs w:val="18"/>
        </w:rPr>
        <w:t>Dotkněte se inovací CZ.1.07/1.3.00/51.0024</w:t>
      </w:r>
    </w:p>
    <w:p w:rsidR="00A84231" w:rsidRDefault="00A84231" w:rsidP="00A84231">
      <w:pPr>
        <w:pStyle w:val="Zhlav"/>
        <w:tabs>
          <w:tab w:val="clear" w:pos="4536"/>
          <w:tab w:val="clear" w:pos="9072"/>
        </w:tabs>
        <w:ind w:firstLine="0"/>
        <w:rPr>
          <w:rFonts w:ascii="Arial" w:hAnsi="Arial" w:cs="Arial"/>
          <w:sz w:val="28"/>
          <w:szCs w:val="28"/>
        </w:rPr>
      </w:pPr>
    </w:p>
    <w:p w:rsidR="00A84231" w:rsidRPr="00A84231" w:rsidRDefault="00A84231" w:rsidP="00A84231">
      <w:pPr>
        <w:pStyle w:val="Zhlav"/>
        <w:tabs>
          <w:tab w:val="clear" w:pos="4536"/>
          <w:tab w:val="clear" w:pos="9072"/>
        </w:tabs>
        <w:ind w:firstLine="0"/>
        <w:rPr>
          <w:rFonts w:ascii="Arial" w:hAnsi="Arial" w:cs="Arial"/>
          <w:sz w:val="32"/>
          <w:szCs w:val="28"/>
        </w:rPr>
      </w:pPr>
    </w:p>
    <w:p w:rsidR="00A84231" w:rsidRPr="00A84231" w:rsidRDefault="00A84231" w:rsidP="00A84231">
      <w:pPr>
        <w:pStyle w:val="Zhlav"/>
        <w:tabs>
          <w:tab w:val="clear" w:pos="4536"/>
          <w:tab w:val="clear" w:pos="9072"/>
        </w:tabs>
        <w:jc w:val="center"/>
        <w:rPr>
          <w:rFonts w:ascii="Arial" w:hAnsi="Arial" w:cs="Arial"/>
          <w:b/>
          <w:sz w:val="36"/>
          <w:szCs w:val="28"/>
        </w:rPr>
      </w:pPr>
      <w:r w:rsidRPr="00A84231">
        <w:rPr>
          <w:rFonts w:ascii="Arial" w:hAnsi="Arial" w:cs="Arial"/>
          <w:b/>
          <w:sz w:val="36"/>
          <w:szCs w:val="28"/>
        </w:rPr>
        <w:t xml:space="preserve">Příprava na hodinu </w:t>
      </w:r>
      <w:r w:rsidR="000B566A">
        <w:rPr>
          <w:rFonts w:ascii="Arial" w:hAnsi="Arial" w:cs="Arial"/>
          <w:b/>
          <w:sz w:val="36"/>
          <w:szCs w:val="28"/>
        </w:rPr>
        <w:t>– geometrické tvary</w:t>
      </w:r>
    </w:p>
    <w:p w:rsidR="00A84231" w:rsidRPr="00A84231" w:rsidRDefault="00A84231" w:rsidP="00A84231">
      <w:pPr>
        <w:pStyle w:val="Seznmek"/>
        <w:numPr>
          <w:ilvl w:val="0"/>
          <w:numId w:val="0"/>
        </w:numPr>
        <w:spacing w:line="360" w:lineRule="auto"/>
        <w:rPr>
          <w:rFonts w:ascii="Arial" w:hAnsi="Arial" w:cs="Arial"/>
          <w:b/>
          <w:bCs/>
          <w:i/>
          <w:iCs/>
          <w:u w:val="single"/>
        </w:rPr>
      </w:pPr>
    </w:p>
    <w:p w:rsidR="00A84231" w:rsidRPr="00A84231" w:rsidRDefault="00A84231" w:rsidP="00A84231">
      <w:pPr>
        <w:pStyle w:val="Seznmek"/>
        <w:numPr>
          <w:ilvl w:val="0"/>
          <w:numId w:val="0"/>
        </w:numPr>
        <w:spacing w:line="360" w:lineRule="auto"/>
        <w:rPr>
          <w:rFonts w:ascii="Arial" w:hAnsi="Arial" w:cs="Arial"/>
        </w:rPr>
      </w:pPr>
      <w:r w:rsidRPr="00A84231">
        <w:rPr>
          <w:rFonts w:ascii="Arial" w:hAnsi="Arial" w:cs="Arial"/>
          <w:b/>
          <w:bCs/>
          <w:iCs/>
        </w:rPr>
        <w:t>Jméno a příjmení</w:t>
      </w:r>
      <w:r w:rsidR="00CE77F4">
        <w:rPr>
          <w:rFonts w:ascii="Arial" w:hAnsi="Arial" w:cs="Arial"/>
          <w:b/>
          <w:bCs/>
          <w:iCs/>
        </w:rPr>
        <w:t xml:space="preserve"> autora</w:t>
      </w:r>
      <w:r w:rsidRPr="00A84231">
        <w:rPr>
          <w:rFonts w:ascii="Arial" w:hAnsi="Arial" w:cs="Arial"/>
          <w:b/>
          <w:bCs/>
          <w:iCs/>
        </w:rPr>
        <w:t>:</w:t>
      </w:r>
      <w:r w:rsidR="00101287">
        <w:rPr>
          <w:rFonts w:ascii="Arial" w:hAnsi="Arial" w:cs="Arial"/>
          <w:b/>
          <w:bCs/>
          <w:iCs/>
        </w:rPr>
        <w:t xml:space="preserve"> Mgr. Daniela Petrová</w:t>
      </w:r>
      <w:r w:rsidR="00101287">
        <w:rPr>
          <w:rFonts w:ascii="Arial" w:hAnsi="Arial" w:cs="Arial"/>
          <w:b/>
          <w:bCs/>
          <w:iCs/>
        </w:rPr>
        <w:tab/>
      </w:r>
      <w:r w:rsidR="00101287">
        <w:rPr>
          <w:rFonts w:ascii="Arial" w:hAnsi="Arial" w:cs="Arial"/>
          <w:b/>
          <w:bCs/>
          <w:iCs/>
        </w:rPr>
        <w:tab/>
      </w:r>
    </w:p>
    <w:p w:rsidR="00A84231" w:rsidRPr="00F3226E" w:rsidRDefault="00A84231" w:rsidP="00A84231">
      <w:pPr>
        <w:pStyle w:val="Seznmek"/>
        <w:numPr>
          <w:ilvl w:val="0"/>
          <w:numId w:val="0"/>
        </w:numPr>
        <w:spacing w:line="360" w:lineRule="auto"/>
        <w:ind w:left="284" w:hanging="284"/>
        <w:rPr>
          <w:rFonts w:ascii="Arial" w:hAnsi="Arial" w:cs="Arial"/>
          <w:b/>
        </w:rPr>
      </w:pPr>
      <w:r>
        <w:rPr>
          <w:rFonts w:ascii="Arial" w:hAnsi="Arial" w:cs="Arial"/>
          <w:b/>
          <w:bCs/>
          <w:iCs/>
        </w:rPr>
        <w:t>Škola:</w:t>
      </w:r>
      <w:r w:rsidR="00101287" w:rsidRPr="00F3226E">
        <w:rPr>
          <w:rFonts w:ascii="Arial" w:hAnsi="Arial" w:cs="Arial"/>
          <w:b/>
        </w:rPr>
        <w:t xml:space="preserve"> ZŠ Broumov, Kladská 164, Broumov</w:t>
      </w:r>
    </w:p>
    <w:p w:rsidR="00A84231" w:rsidRDefault="00A84231" w:rsidP="00A84231">
      <w:pPr>
        <w:pStyle w:val="Seznmek"/>
        <w:numPr>
          <w:ilvl w:val="0"/>
          <w:numId w:val="0"/>
        </w:numPr>
        <w:spacing w:line="360" w:lineRule="auto"/>
        <w:ind w:left="284" w:hanging="284"/>
        <w:rPr>
          <w:rFonts w:ascii="Arial" w:hAnsi="Arial" w:cs="Arial"/>
        </w:rPr>
      </w:pPr>
    </w:p>
    <w:p w:rsidR="00A84231" w:rsidRPr="00A84231" w:rsidRDefault="00A84231" w:rsidP="00A84231">
      <w:pPr>
        <w:pStyle w:val="Seznmek"/>
        <w:numPr>
          <w:ilvl w:val="0"/>
          <w:numId w:val="0"/>
        </w:numPr>
        <w:spacing w:line="360" w:lineRule="auto"/>
        <w:ind w:left="284" w:hanging="284"/>
        <w:rPr>
          <w:rFonts w:ascii="Arial" w:hAnsi="Arial" w:cs="Arial"/>
          <w:b/>
        </w:rPr>
      </w:pPr>
      <w:r w:rsidRPr="00A84231">
        <w:rPr>
          <w:rFonts w:ascii="Arial" w:hAnsi="Arial" w:cs="Arial"/>
          <w:b/>
        </w:rPr>
        <w:t>Předmět:</w:t>
      </w:r>
      <w:r w:rsidR="00101287">
        <w:rPr>
          <w:rFonts w:ascii="Arial" w:hAnsi="Arial" w:cs="Arial"/>
          <w:b/>
        </w:rPr>
        <w:t xml:space="preserve"> Matematika</w:t>
      </w:r>
    </w:p>
    <w:p w:rsidR="00A84231" w:rsidRPr="00A84231" w:rsidRDefault="00A84231" w:rsidP="00A84231">
      <w:pPr>
        <w:pStyle w:val="Seznmek"/>
        <w:numPr>
          <w:ilvl w:val="0"/>
          <w:numId w:val="0"/>
        </w:numPr>
        <w:spacing w:line="360" w:lineRule="auto"/>
        <w:ind w:left="284" w:hanging="284"/>
        <w:rPr>
          <w:rFonts w:ascii="Arial" w:hAnsi="Arial" w:cs="Arial"/>
          <w:b/>
        </w:rPr>
      </w:pPr>
      <w:r w:rsidRPr="00A84231">
        <w:rPr>
          <w:rFonts w:ascii="Arial" w:hAnsi="Arial" w:cs="Arial"/>
          <w:b/>
        </w:rPr>
        <w:t>Ročník:</w:t>
      </w:r>
      <w:r w:rsidR="00101287">
        <w:rPr>
          <w:rFonts w:ascii="Arial" w:hAnsi="Arial" w:cs="Arial"/>
          <w:b/>
        </w:rPr>
        <w:t xml:space="preserve"> 9.</w:t>
      </w:r>
      <w:r w:rsidR="00824382">
        <w:rPr>
          <w:rFonts w:ascii="Arial" w:hAnsi="Arial" w:cs="Arial"/>
          <w:b/>
        </w:rPr>
        <w:t xml:space="preserve"> ZŠS</w:t>
      </w:r>
    </w:p>
    <w:p w:rsidR="00A84231" w:rsidRPr="00A84231" w:rsidRDefault="00A84231" w:rsidP="00A84231">
      <w:pPr>
        <w:pStyle w:val="Seznmek"/>
        <w:numPr>
          <w:ilvl w:val="0"/>
          <w:numId w:val="0"/>
        </w:numPr>
        <w:spacing w:line="360" w:lineRule="auto"/>
        <w:ind w:left="284" w:hanging="284"/>
        <w:rPr>
          <w:rFonts w:ascii="Arial" w:hAnsi="Arial" w:cs="Arial"/>
          <w:b/>
        </w:rPr>
      </w:pPr>
      <w:r w:rsidRPr="00A84231">
        <w:rPr>
          <w:rFonts w:ascii="Arial" w:hAnsi="Arial" w:cs="Arial"/>
          <w:b/>
        </w:rPr>
        <w:t>Téma:</w:t>
      </w:r>
      <w:r w:rsidR="00F3226E">
        <w:rPr>
          <w:rFonts w:ascii="Arial" w:hAnsi="Arial" w:cs="Arial"/>
          <w:b/>
        </w:rPr>
        <w:t xml:space="preserve"> Základní geometrické tvary</w:t>
      </w:r>
    </w:p>
    <w:p w:rsidR="00A84231" w:rsidRDefault="00A84231" w:rsidP="00A84231">
      <w:pPr>
        <w:pStyle w:val="Seznmek"/>
        <w:numPr>
          <w:ilvl w:val="0"/>
          <w:numId w:val="0"/>
        </w:numPr>
        <w:spacing w:line="360" w:lineRule="auto"/>
        <w:rPr>
          <w:rFonts w:ascii="Arial" w:hAnsi="Arial" w:cs="Arial"/>
        </w:rPr>
      </w:pPr>
    </w:p>
    <w:p w:rsidR="00A84231" w:rsidRPr="00A84231" w:rsidRDefault="00A84231" w:rsidP="00A84231">
      <w:pPr>
        <w:pStyle w:val="Seznmek"/>
        <w:numPr>
          <w:ilvl w:val="0"/>
          <w:numId w:val="0"/>
        </w:numPr>
        <w:spacing w:line="360" w:lineRule="auto"/>
        <w:rPr>
          <w:rFonts w:ascii="Arial" w:hAnsi="Arial" w:cs="Arial"/>
          <w:b/>
        </w:rPr>
      </w:pPr>
      <w:r w:rsidRPr="00A84231">
        <w:rPr>
          <w:rFonts w:ascii="Arial" w:hAnsi="Arial" w:cs="Arial"/>
          <w:b/>
        </w:rPr>
        <w:t>Obsah:</w:t>
      </w:r>
      <w:r w:rsidR="00F3226E">
        <w:rPr>
          <w:rFonts w:ascii="Arial" w:hAnsi="Arial" w:cs="Arial"/>
          <w:b/>
        </w:rPr>
        <w:t xml:space="preserve"> </w:t>
      </w:r>
      <w:r w:rsidR="00824382">
        <w:rPr>
          <w:rFonts w:ascii="Arial" w:hAnsi="Arial" w:cs="Arial"/>
          <w:b/>
        </w:rPr>
        <w:t>Trojúhelník, čtverec, obdélník, kruh, barvy</w:t>
      </w:r>
    </w:p>
    <w:p w:rsidR="00A84231" w:rsidRDefault="00A84231" w:rsidP="00A84231">
      <w:pPr>
        <w:pStyle w:val="Seznmek"/>
        <w:numPr>
          <w:ilvl w:val="0"/>
          <w:numId w:val="0"/>
        </w:numPr>
        <w:spacing w:line="360" w:lineRule="auto"/>
        <w:rPr>
          <w:rFonts w:ascii="Arial" w:hAnsi="Arial" w:cs="Arial"/>
          <w:b/>
        </w:rPr>
      </w:pPr>
      <w:r w:rsidRPr="00A84231">
        <w:rPr>
          <w:rFonts w:ascii="Arial" w:hAnsi="Arial" w:cs="Arial"/>
          <w:b/>
        </w:rPr>
        <w:t xml:space="preserve">Cíl: </w:t>
      </w:r>
      <w:r w:rsidR="00F3226E">
        <w:rPr>
          <w:rFonts w:ascii="Arial" w:hAnsi="Arial" w:cs="Arial"/>
          <w:b/>
        </w:rPr>
        <w:t>Správné pojmenování a rozpoznání základních geometrických tvarů</w:t>
      </w:r>
    </w:p>
    <w:p w:rsidR="00A84231" w:rsidRDefault="00A84231" w:rsidP="00A84231">
      <w:pPr>
        <w:pStyle w:val="Seznmek"/>
        <w:numPr>
          <w:ilvl w:val="0"/>
          <w:numId w:val="0"/>
        </w:numPr>
        <w:spacing w:line="360" w:lineRule="auto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Forma: </w:t>
      </w:r>
      <w:r w:rsidR="00B658AF">
        <w:rPr>
          <w:rFonts w:ascii="Arial" w:hAnsi="Arial" w:cs="Arial"/>
          <w:b/>
        </w:rPr>
        <w:t>Frontální, skupinová</w:t>
      </w:r>
    </w:p>
    <w:p w:rsidR="00A84231" w:rsidRDefault="00A84231" w:rsidP="00A84231">
      <w:pPr>
        <w:pStyle w:val="Seznmek"/>
        <w:numPr>
          <w:ilvl w:val="0"/>
          <w:numId w:val="0"/>
        </w:numPr>
        <w:spacing w:line="360" w:lineRule="auto"/>
        <w:rPr>
          <w:rFonts w:ascii="Arial" w:hAnsi="Arial" w:cs="Arial"/>
          <w:b/>
        </w:rPr>
      </w:pPr>
      <w:r>
        <w:rPr>
          <w:rFonts w:ascii="Arial" w:hAnsi="Arial" w:cs="Arial"/>
          <w:b/>
        </w:rPr>
        <w:t>Metoda:</w:t>
      </w:r>
      <w:r w:rsidR="00F3226E">
        <w:rPr>
          <w:rFonts w:ascii="Arial" w:hAnsi="Arial" w:cs="Arial"/>
          <w:b/>
        </w:rPr>
        <w:t xml:space="preserve"> </w:t>
      </w:r>
      <w:r w:rsidR="003F19E1">
        <w:rPr>
          <w:rFonts w:ascii="Arial" w:hAnsi="Arial" w:cs="Arial"/>
          <w:b/>
        </w:rPr>
        <w:t>Slovní, názorně-demonstrační, praktická</w:t>
      </w:r>
    </w:p>
    <w:p w:rsidR="00A84231" w:rsidRDefault="00A84231" w:rsidP="00A735B2">
      <w:pPr>
        <w:pStyle w:val="Seznmek"/>
        <w:numPr>
          <w:ilvl w:val="0"/>
          <w:numId w:val="0"/>
        </w:numPr>
        <w:spacing w:line="360" w:lineRule="auto"/>
        <w:rPr>
          <w:rFonts w:ascii="Arial" w:hAnsi="Arial" w:cs="Arial"/>
          <w:b/>
        </w:rPr>
      </w:pPr>
      <w:r>
        <w:rPr>
          <w:rFonts w:ascii="Arial" w:hAnsi="Arial" w:cs="Arial"/>
          <w:b/>
        </w:rPr>
        <w:t>Pomůcky:</w:t>
      </w:r>
      <w:r w:rsidR="00F3226E">
        <w:rPr>
          <w:rFonts w:ascii="Arial" w:hAnsi="Arial" w:cs="Arial"/>
          <w:b/>
        </w:rPr>
        <w:t xml:space="preserve"> Tablet, tužky, sešity, geometrické tvary různých barev a velikostí</w:t>
      </w:r>
    </w:p>
    <w:p w:rsidR="008F0348" w:rsidRDefault="008F0348" w:rsidP="00A735B2">
      <w:pPr>
        <w:pStyle w:val="Seznmek"/>
        <w:numPr>
          <w:ilvl w:val="0"/>
          <w:numId w:val="0"/>
        </w:numPr>
        <w:spacing w:line="360" w:lineRule="auto"/>
        <w:rPr>
          <w:rFonts w:ascii="Arial" w:hAnsi="Arial" w:cs="Arial"/>
          <w:b/>
        </w:rPr>
      </w:pPr>
      <w:r>
        <w:rPr>
          <w:rFonts w:ascii="Arial" w:hAnsi="Arial" w:cs="Arial"/>
          <w:b/>
        </w:rPr>
        <w:t>Zdroje:</w:t>
      </w:r>
      <w:r w:rsidR="000B566A">
        <w:rPr>
          <w:rFonts w:ascii="Arial" w:hAnsi="Arial" w:cs="Arial"/>
          <w:b/>
        </w:rPr>
        <w:t xml:space="preserve"> vlastní</w:t>
      </w:r>
    </w:p>
    <w:p w:rsidR="00A735B2" w:rsidRPr="00A735B2" w:rsidRDefault="00A735B2" w:rsidP="00A735B2">
      <w:pPr>
        <w:pStyle w:val="Seznmek"/>
        <w:numPr>
          <w:ilvl w:val="0"/>
          <w:numId w:val="0"/>
        </w:numPr>
        <w:spacing w:line="360" w:lineRule="auto"/>
        <w:rPr>
          <w:rFonts w:ascii="Arial" w:hAnsi="Arial" w:cs="Arial"/>
          <w:b/>
        </w:rPr>
      </w:pPr>
    </w:p>
    <w:tbl>
      <w:tblPr>
        <w:tblW w:w="10617" w:type="dxa"/>
        <w:jc w:val="center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Layout w:type="fixed"/>
        <w:tblLook w:val="01E0"/>
      </w:tblPr>
      <w:tblGrid>
        <w:gridCol w:w="1828"/>
        <w:gridCol w:w="851"/>
        <w:gridCol w:w="5386"/>
        <w:gridCol w:w="2552"/>
      </w:tblGrid>
      <w:tr w:rsidR="00A735B2" w:rsidRPr="00A84231" w:rsidTr="00A735B2">
        <w:trPr>
          <w:jc w:val="center"/>
        </w:trPr>
        <w:tc>
          <w:tcPr>
            <w:tcW w:w="1828" w:type="dxa"/>
            <w:shd w:val="clear" w:color="auto" w:fill="CCCCCC"/>
            <w:vAlign w:val="center"/>
          </w:tcPr>
          <w:p w:rsidR="00A735B2" w:rsidRPr="00A84231" w:rsidRDefault="00A735B2" w:rsidP="00A84231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  <w:b/>
                <w:bCs/>
                <w:sz w:val="26"/>
                <w:szCs w:val="26"/>
              </w:rPr>
            </w:pPr>
            <w:r>
              <w:rPr>
                <w:rFonts w:ascii="Arial" w:hAnsi="Arial" w:cs="Arial"/>
                <w:b/>
                <w:bCs/>
                <w:sz w:val="26"/>
                <w:szCs w:val="26"/>
              </w:rPr>
              <w:t xml:space="preserve">Organizace </w:t>
            </w:r>
            <w:r>
              <w:rPr>
                <w:rFonts w:ascii="Arial" w:hAnsi="Arial" w:cs="Arial"/>
                <w:b/>
                <w:bCs/>
                <w:sz w:val="26"/>
                <w:szCs w:val="26"/>
              </w:rPr>
              <w:br/>
            </w:r>
            <w:r w:rsidRPr="00A84231">
              <w:rPr>
                <w:rFonts w:ascii="Arial" w:hAnsi="Arial" w:cs="Arial"/>
                <w:b/>
                <w:bCs/>
                <w:sz w:val="26"/>
                <w:szCs w:val="26"/>
              </w:rPr>
              <w:t>a průběh</w:t>
            </w:r>
          </w:p>
        </w:tc>
        <w:tc>
          <w:tcPr>
            <w:tcW w:w="851" w:type="dxa"/>
            <w:shd w:val="clear" w:color="auto" w:fill="CCCCCC"/>
            <w:vAlign w:val="center"/>
          </w:tcPr>
          <w:p w:rsidR="00A735B2" w:rsidRPr="00A84231" w:rsidRDefault="00A735B2" w:rsidP="00A84231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  <w:b/>
                <w:bCs/>
                <w:sz w:val="26"/>
                <w:szCs w:val="26"/>
              </w:rPr>
            </w:pPr>
            <w:r w:rsidRPr="00A84231">
              <w:rPr>
                <w:rFonts w:ascii="Arial" w:hAnsi="Arial" w:cs="Arial"/>
                <w:b/>
                <w:bCs/>
                <w:sz w:val="26"/>
                <w:szCs w:val="26"/>
              </w:rPr>
              <w:t>Čas</w:t>
            </w:r>
          </w:p>
        </w:tc>
        <w:tc>
          <w:tcPr>
            <w:tcW w:w="5386" w:type="dxa"/>
            <w:shd w:val="clear" w:color="auto" w:fill="CCCCCC"/>
            <w:vAlign w:val="center"/>
          </w:tcPr>
          <w:p w:rsidR="00A735B2" w:rsidRPr="00A84231" w:rsidRDefault="00A735B2" w:rsidP="00A84231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  <w:b/>
                <w:bCs/>
                <w:sz w:val="26"/>
                <w:szCs w:val="26"/>
              </w:rPr>
            </w:pPr>
            <w:r w:rsidRPr="00A84231">
              <w:rPr>
                <w:rFonts w:ascii="Arial" w:hAnsi="Arial" w:cs="Arial"/>
                <w:b/>
                <w:bCs/>
                <w:sz w:val="26"/>
                <w:szCs w:val="26"/>
              </w:rPr>
              <w:t>Obsah</w:t>
            </w:r>
          </w:p>
        </w:tc>
        <w:tc>
          <w:tcPr>
            <w:tcW w:w="2552" w:type="dxa"/>
            <w:shd w:val="clear" w:color="auto" w:fill="CCCCCC"/>
            <w:vAlign w:val="center"/>
          </w:tcPr>
          <w:p w:rsidR="00A735B2" w:rsidRPr="00A84231" w:rsidRDefault="00A735B2" w:rsidP="00A84231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  <w:b/>
                <w:bCs/>
                <w:sz w:val="26"/>
                <w:szCs w:val="26"/>
              </w:rPr>
            </w:pPr>
            <w:r w:rsidRPr="00A84231">
              <w:rPr>
                <w:rFonts w:ascii="Arial" w:hAnsi="Arial" w:cs="Arial"/>
                <w:b/>
                <w:bCs/>
                <w:sz w:val="26"/>
                <w:szCs w:val="26"/>
              </w:rPr>
              <w:t>Poznámky</w:t>
            </w:r>
          </w:p>
        </w:tc>
      </w:tr>
      <w:tr w:rsidR="00A735B2" w:rsidRPr="00A84231" w:rsidTr="00A735B2">
        <w:trPr>
          <w:jc w:val="center"/>
        </w:trPr>
        <w:tc>
          <w:tcPr>
            <w:tcW w:w="1828" w:type="dxa"/>
            <w:shd w:val="clear" w:color="auto" w:fill="E0E0E0"/>
            <w:vAlign w:val="center"/>
          </w:tcPr>
          <w:p w:rsidR="00A735B2" w:rsidRPr="00A84231" w:rsidRDefault="00A735B2" w:rsidP="00A84231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  <w:i/>
                <w:iCs/>
                <w:sz w:val="26"/>
                <w:szCs w:val="26"/>
              </w:rPr>
            </w:pPr>
            <w:r w:rsidRPr="00A84231">
              <w:rPr>
                <w:rFonts w:ascii="Arial" w:hAnsi="Arial" w:cs="Arial"/>
                <w:i/>
                <w:iCs/>
                <w:sz w:val="26"/>
                <w:szCs w:val="26"/>
              </w:rPr>
              <w:t>Zahájení</w:t>
            </w:r>
          </w:p>
        </w:tc>
        <w:tc>
          <w:tcPr>
            <w:tcW w:w="851" w:type="dxa"/>
          </w:tcPr>
          <w:p w:rsidR="00A735B2" w:rsidRPr="00A84231" w:rsidRDefault="00CC180B" w:rsidP="00A84231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 min.</w:t>
            </w:r>
          </w:p>
        </w:tc>
        <w:tc>
          <w:tcPr>
            <w:tcW w:w="5386" w:type="dxa"/>
          </w:tcPr>
          <w:p w:rsidR="00A735B2" w:rsidRPr="00A84231" w:rsidRDefault="00F3226E" w:rsidP="00A84231">
            <w:pPr>
              <w:pStyle w:val="Seznmek"/>
              <w:widowControl w:val="0"/>
              <w:numPr>
                <w:ilvl w:val="0"/>
                <w:numId w:val="0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22"/>
                <w:szCs w:val="22"/>
              </w:rPr>
              <w:t>Opakování pojmů trojúhelník, čtverec, obdélník, kruh – pomocí geometrických tvarů, které při opakování rozdám</w:t>
            </w:r>
          </w:p>
        </w:tc>
        <w:tc>
          <w:tcPr>
            <w:tcW w:w="2552" w:type="dxa"/>
          </w:tcPr>
          <w:p w:rsidR="00A735B2" w:rsidRPr="00A84231" w:rsidRDefault="00F3226E" w:rsidP="00CC180B">
            <w:pPr>
              <w:widowControl w:val="0"/>
              <w:spacing w:line="240" w:lineRule="auto"/>
              <w:ind w:firstLine="0"/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Každý žák má </w:t>
            </w:r>
            <w:r w:rsidR="00CC180B">
              <w:rPr>
                <w:rFonts w:ascii="Arial" w:hAnsi="Arial" w:cs="Arial"/>
                <w:sz w:val="22"/>
                <w:szCs w:val="22"/>
              </w:rPr>
              <w:t>od každého tvaru dva kousky, jeden velký, jeden malý</w:t>
            </w:r>
          </w:p>
        </w:tc>
      </w:tr>
      <w:tr w:rsidR="00A735B2" w:rsidRPr="00A84231" w:rsidTr="00A735B2">
        <w:trPr>
          <w:jc w:val="center"/>
        </w:trPr>
        <w:tc>
          <w:tcPr>
            <w:tcW w:w="1828" w:type="dxa"/>
            <w:shd w:val="clear" w:color="auto" w:fill="E0E0E0"/>
            <w:vAlign w:val="center"/>
          </w:tcPr>
          <w:p w:rsidR="00A735B2" w:rsidRPr="00A84231" w:rsidRDefault="008F0348" w:rsidP="00A84231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  <w:i/>
                <w:iCs/>
                <w:sz w:val="26"/>
                <w:szCs w:val="26"/>
              </w:rPr>
            </w:pPr>
            <w:r>
              <w:rPr>
                <w:rFonts w:ascii="Arial" w:hAnsi="Arial" w:cs="Arial"/>
                <w:i/>
                <w:iCs/>
                <w:sz w:val="26"/>
                <w:szCs w:val="26"/>
              </w:rPr>
              <w:t>Opakování</w:t>
            </w:r>
            <w:r w:rsidR="00A735B2" w:rsidRPr="00A84231">
              <w:rPr>
                <w:rFonts w:ascii="Arial" w:hAnsi="Arial" w:cs="Arial"/>
                <w:i/>
                <w:iCs/>
                <w:sz w:val="26"/>
                <w:szCs w:val="26"/>
              </w:rPr>
              <w:t>, kontrola</w:t>
            </w:r>
          </w:p>
        </w:tc>
        <w:tc>
          <w:tcPr>
            <w:tcW w:w="851" w:type="dxa"/>
          </w:tcPr>
          <w:p w:rsidR="00A735B2" w:rsidRPr="00A84231" w:rsidRDefault="007B1E4D" w:rsidP="00A84231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5 </w:t>
            </w:r>
            <w:r w:rsidR="00CC180B">
              <w:rPr>
                <w:rFonts w:ascii="Arial" w:hAnsi="Arial" w:cs="Arial"/>
              </w:rPr>
              <w:t>min.</w:t>
            </w:r>
          </w:p>
        </w:tc>
        <w:tc>
          <w:tcPr>
            <w:tcW w:w="5386" w:type="dxa"/>
          </w:tcPr>
          <w:p w:rsidR="00A735B2" w:rsidRPr="00A84231" w:rsidRDefault="007B1E4D" w:rsidP="00A84231">
            <w:pPr>
              <w:pStyle w:val="Seznmek"/>
              <w:widowControl w:val="0"/>
              <w:numPr>
                <w:ilvl w:val="0"/>
                <w:numId w:val="0"/>
              </w:numPr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22"/>
                <w:szCs w:val="22"/>
              </w:rPr>
              <w:t>Zvedni trojúhelník, ukaž čtverec,…</w:t>
            </w:r>
            <w:r w:rsidR="00824382">
              <w:rPr>
                <w:rFonts w:ascii="Arial" w:hAnsi="Arial" w:cs="Arial"/>
                <w:sz w:val="22"/>
                <w:szCs w:val="22"/>
              </w:rPr>
              <w:t xml:space="preserve"> Zvedni velký trojúhelník, zvedni malý obdélník… Zvedni červený velký obdélník…</w:t>
            </w:r>
          </w:p>
        </w:tc>
        <w:tc>
          <w:tcPr>
            <w:tcW w:w="2552" w:type="dxa"/>
          </w:tcPr>
          <w:p w:rsidR="00A735B2" w:rsidRPr="00A84231" w:rsidRDefault="00A735B2" w:rsidP="00A84231">
            <w:pPr>
              <w:pStyle w:val="Seznmek"/>
              <w:widowControl w:val="0"/>
              <w:numPr>
                <w:ilvl w:val="0"/>
                <w:numId w:val="0"/>
              </w:numPr>
              <w:rPr>
                <w:rFonts w:ascii="Arial" w:hAnsi="Arial" w:cs="Arial"/>
              </w:rPr>
            </w:pPr>
          </w:p>
        </w:tc>
      </w:tr>
      <w:tr w:rsidR="00A735B2" w:rsidRPr="00A84231" w:rsidTr="00A735B2">
        <w:trPr>
          <w:jc w:val="center"/>
        </w:trPr>
        <w:tc>
          <w:tcPr>
            <w:tcW w:w="1828" w:type="dxa"/>
            <w:shd w:val="clear" w:color="auto" w:fill="E0E0E0"/>
            <w:vAlign w:val="center"/>
          </w:tcPr>
          <w:p w:rsidR="00A735B2" w:rsidRPr="00A84231" w:rsidRDefault="008F0348" w:rsidP="00A84231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  <w:i/>
                <w:iCs/>
                <w:sz w:val="26"/>
                <w:szCs w:val="26"/>
              </w:rPr>
            </w:pPr>
            <w:r>
              <w:rPr>
                <w:rFonts w:ascii="Arial" w:hAnsi="Arial" w:cs="Arial"/>
                <w:i/>
                <w:iCs/>
                <w:sz w:val="26"/>
                <w:szCs w:val="26"/>
              </w:rPr>
              <w:t>M</w:t>
            </w:r>
            <w:r w:rsidR="00A735B2" w:rsidRPr="00A84231">
              <w:rPr>
                <w:rFonts w:ascii="Arial" w:hAnsi="Arial" w:cs="Arial"/>
                <w:i/>
                <w:iCs/>
                <w:sz w:val="26"/>
                <w:szCs w:val="26"/>
              </w:rPr>
              <w:t>otivace</w:t>
            </w:r>
          </w:p>
        </w:tc>
        <w:tc>
          <w:tcPr>
            <w:tcW w:w="851" w:type="dxa"/>
          </w:tcPr>
          <w:p w:rsidR="00A735B2" w:rsidRPr="00A84231" w:rsidRDefault="007420A0" w:rsidP="00A84231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 min.</w:t>
            </w:r>
          </w:p>
        </w:tc>
        <w:tc>
          <w:tcPr>
            <w:tcW w:w="5386" w:type="dxa"/>
          </w:tcPr>
          <w:p w:rsidR="00A735B2" w:rsidRPr="00A84231" w:rsidRDefault="007420A0" w:rsidP="007420A0">
            <w:pPr>
              <w:pStyle w:val="Seznmek"/>
              <w:widowControl w:val="0"/>
              <w:numPr>
                <w:ilvl w:val="0"/>
                <w:numId w:val="0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Na </w:t>
            </w:r>
            <w:proofErr w:type="spellStart"/>
            <w:r>
              <w:rPr>
                <w:rFonts w:ascii="Arial" w:hAnsi="Arial" w:cs="Arial"/>
                <w:sz w:val="22"/>
                <w:szCs w:val="22"/>
              </w:rPr>
              <w:t>tabletech</w:t>
            </w:r>
            <w:proofErr w:type="spellEnd"/>
            <w:r>
              <w:rPr>
                <w:rFonts w:ascii="Arial" w:hAnsi="Arial" w:cs="Arial"/>
                <w:sz w:val="22"/>
                <w:szCs w:val="22"/>
              </w:rPr>
              <w:t xml:space="preserve"> v aplikaci malování nakreslí podle diktátu tvar. Kontrola ihned po jednotlivých tvarech, případná pomoc a korekce kreslení.</w:t>
            </w:r>
          </w:p>
        </w:tc>
        <w:tc>
          <w:tcPr>
            <w:tcW w:w="2552" w:type="dxa"/>
          </w:tcPr>
          <w:p w:rsidR="00A735B2" w:rsidRPr="00A84231" w:rsidRDefault="000B566A" w:rsidP="00A84231">
            <w:pPr>
              <w:pStyle w:val="Seznmek"/>
              <w:widowControl w:val="0"/>
              <w:numPr>
                <w:ilvl w:val="0"/>
                <w:numId w:val="0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22"/>
                <w:szCs w:val="22"/>
              </w:rPr>
              <w:t>tablety</w:t>
            </w:r>
          </w:p>
        </w:tc>
      </w:tr>
      <w:tr w:rsidR="007B1E4D" w:rsidRPr="00A84231" w:rsidTr="00A735B2">
        <w:trPr>
          <w:jc w:val="center"/>
        </w:trPr>
        <w:tc>
          <w:tcPr>
            <w:tcW w:w="1828" w:type="dxa"/>
            <w:shd w:val="clear" w:color="auto" w:fill="E0E0E0"/>
            <w:vAlign w:val="center"/>
          </w:tcPr>
          <w:p w:rsidR="007B1E4D" w:rsidRPr="00A84231" w:rsidRDefault="007B1E4D" w:rsidP="00A735B2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  <w:i/>
                <w:iCs/>
                <w:sz w:val="26"/>
                <w:szCs w:val="26"/>
              </w:rPr>
            </w:pPr>
            <w:r>
              <w:rPr>
                <w:rFonts w:ascii="Arial" w:hAnsi="Arial" w:cs="Arial"/>
                <w:i/>
                <w:iCs/>
                <w:sz w:val="26"/>
                <w:szCs w:val="26"/>
              </w:rPr>
              <w:t>N</w:t>
            </w:r>
            <w:r w:rsidRPr="00A84231">
              <w:rPr>
                <w:rFonts w:ascii="Arial" w:hAnsi="Arial" w:cs="Arial"/>
                <w:i/>
                <w:iCs/>
                <w:sz w:val="26"/>
                <w:szCs w:val="26"/>
              </w:rPr>
              <w:t>ové</w:t>
            </w:r>
            <w:r>
              <w:rPr>
                <w:rFonts w:ascii="Arial" w:hAnsi="Arial" w:cs="Arial"/>
                <w:i/>
                <w:iCs/>
                <w:sz w:val="26"/>
                <w:szCs w:val="26"/>
              </w:rPr>
              <w:t xml:space="preserve"> učivo</w:t>
            </w:r>
          </w:p>
        </w:tc>
        <w:tc>
          <w:tcPr>
            <w:tcW w:w="851" w:type="dxa"/>
          </w:tcPr>
          <w:p w:rsidR="007B1E4D" w:rsidRPr="00A84231" w:rsidRDefault="007420A0" w:rsidP="00A84231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 min.</w:t>
            </w:r>
          </w:p>
        </w:tc>
        <w:tc>
          <w:tcPr>
            <w:tcW w:w="5386" w:type="dxa"/>
          </w:tcPr>
          <w:p w:rsidR="007B1E4D" w:rsidRPr="00A84231" w:rsidRDefault="007420A0" w:rsidP="007420A0">
            <w:pPr>
              <w:pStyle w:val="Seznmek"/>
              <w:widowControl w:val="0"/>
              <w:numPr>
                <w:ilvl w:val="0"/>
                <w:numId w:val="0"/>
              </w:numPr>
              <w:jc w:val="left"/>
              <w:rPr>
                <w:rFonts w:ascii="Arial" w:hAnsi="Arial" w:cs="Arial"/>
              </w:rPr>
            </w:pPr>
            <w:proofErr w:type="spellStart"/>
            <w:r>
              <w:rPr>
                <w:rFonts w:ascii="Arial" w:hAnsi="Arial" w:cs="Arial"/>
                <w:sz w:val="22"/>
                <w:szCs w:val="22"/>
              </w:rPr>
              <w:t>Nasdílím</w:t>
            </w:r>
            <w:proofErr w:type="spellEnd"/>
            <w:r>
              <w:rPr>
                <w:rFonts w:ascii="Arial" w:hAnsi="Arial" w:cs="Arial"/>
                <w:sz w:val="22"/>
                <w:szCs w:val="22"/>
              </w:rPr>
              <w:t xml:space="preserve"> žákům pracovní list s řádkem, kde jdou za sebou různě tvary – velký trojúhelník, malý čtverec, velký čtverec,… Podle zadání musí srovnat i svoje </w:t>
            </w:r>
            <w:r>
              <w:rPr>
                <w:rFonts w:ascii="Arial" w:hAnsi="Arial" w:cs="Arial"/>
                <w:sz w:val="22"/>
                <w:szCs w:val="22"/>
              </w:rPr>
              <w:lastRenderedPageBreak/>
              <w:t>tvary na lavici. Pro šikovnější více řádků s různými variantami tvarů jdoucích za sebou.</w:t>
            </w:r>
          </w:p>
        </w:tc>
        <w:tc>
          <w:tcPr>
            <w:tcW w:w="2552" w:type="dxa"/>
          </w:tcPr>
          <w:p w:rsidR="007B1E4D" w:rsidRPr="00A84231" w:rsidRDefault="003F19E1" w:rsidP="00A84231">
            <w:pPr>
              <w:pStyle w:val="Seznmek"/>
              <w:widowControl w:val="0"/>
              <w:numPr>
                <w:ilvl w:val="0"/>
                <w:numId w:val="0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22"/>
                <w:szCs w:val="22"/>
              </w:rPr>
              <w:lastRenderedPageBreak/>
              <w:t>tablet</w:t>
            </w:r>
          </w:p>
        </w:tc>
      </w:tr>
      <w:tr w:rsidR="007B1E4D" w:rsidRPr="00A84231" w:rsidTr="00A735B2">
        <w:trPr>
          <w:jc w:val="center"/>
        </w:trPr>
        <w:tc>
          <w:tcPr>
            <w:tcW w:w="1828" w:type="dxa"/>
            <w:shd w:val="clear" w:color="auto" w:fill="E0E0E0"/>
            <w:vAlign w:val="center"/>
          </w:tcPr>
          <w:p w:rsidR="007B1E4D" w:rsidRPr="00A84231" w:rsidRDefault="007B1E4D" w:rsidP="00A84231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  <w:i/>
                <w:iCs/>
                <w:sz w:val="26"/>
                <w:szCs w:val="26"/>
              </w:rPr>
            </w:pPr>
            <w:r w:rsidRPr="00A84231">
              <w:rPr>
                <w:rFonts w:ascii="Arial" w:hAnsi="Arial" w:cs="Arial"/>
                <w:i/>
                <w:iCs/>
                <w:sz w:val="26"/>
                <w:szCs w:val="26"/>
              </w:rPr>
              <w:lastRenderedPageBreak/>
              <w:t>Aplikace</w:t>
            </w:r>
          </w:p>
        </w:tc>
        <w:tc>
          <w:tcPr>
            <w:tcW w:w="851" w:type="dxa"/>
          </w:tcPr>
          <w:p w:rsidR="007B1E4D" w:rsidRPr="00A84231" w:rsidRDefault="007420A0" w:rsidP="00A84231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12 min.</w:t>
            </w:r>
          </w:p>
        </w:tc>
        <w:tc>
          <w:tcPr>
            <w:tcW w:w="5386" w:type="dxa"/>
          </w:tcPr>
          <w:p w:rsidR="007B1E4D" w:rsidRPr="00A84231" w:rsidRDefault="007420A0" w:rsidP="007420A0">
            <w:pPr>
              <w:pStyle w:val="Seznmek"/>
              <w:widowControl w:val="0"/>
              <w:numPr>
                <w:ilvl w:val="0"/>
                <w:numId w:val="0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22"/>
                <w:szCs w:val="22"/>
              </w:rPr>
              <w:t>Pracovní list s černobílými tvary. Vybarvi podle svých tva</w:t>
            </w:r>
            <w:r w:rsidR="00436E7F">
              <w:rPr>
                <w:rFonts w:ascii="Arial" w:hAnsi="Arial" w:cs="Arial"/>
                <w:sz w:val="22"/>
                <w:szCs w:val="22"/>
              </w:rPr>
              <w:t>rů (žák má malý červený trojúhel</w:t>
            </w:r>
            <w:r>
              <w:rPr>
                <w:rFonts w:ascii="Arial" w:hAnsi="Arial" w:cs="Arial"/>
                <w:sz w:val="22"/>
                <w:szCs w:val="22"/>
              </w:rPr>
              <w:t>ník, vybarví stejně na PL)</w:t>
            </w:r>
          </w:p>
        </w:tc>
        <w:tc>
          <w:tcPr>
            <w:tcW w:w="2552" w:type="dxa"/>
          </w:tcPr>
          <w:p w:rsidR="007B1E4D" w:rsidRPr="00A84231" w:rsidRDefault="00B658AF" w:rsidP="00A84231">
            <w:pPr>
              <w:pStyle w:val="Seznmek"/>
              <w:widowControl w:val="0"/>
              <w:numPr>
                <w:ilvl w:val="0"/>
                <w:numId w:val="0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22"/>
                <w:szCs w:val="22"/>
              </w:rPr>
              <w:t>pastelky</w:t>
            </w:r>
          </w:p>
        </w:tc>
      </w:tr>
      <w:tr w:rsidR="007B1E4D" w:rsidRPr="00A84231" w:rsidTr="00A735B2">
        <w:trPr>
          <w:jc w:val="center"/>
        </w:trPr>
        <w:tc>
          <w:tcPr>
            <w:tcW w:w="1828" w:type="dxa"/>
            <w:shd w:val="clear" w:color="auto" w:fill="E0E0E0"/>
            <w:vAlign w:val="center"/>
          </w:tcPr>
          <w:p w:rsidR="007B1E4D" w:rsidRPr="00A84231" w:rsidRDefault="007B1E4D" w:rsidP="00A84231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  <w:i/>
                <w:iCs/>
                <w:sz w:val="26"/>
                <w:szCs w:val="26"/>
              </w:rPr>
            </w:pPr>
            <w:r w:rsidRPr="00A84231">
              <w:rPr>
                <w:rFonts w:ascii="Arial" w:hAnsi="Arial" w:cs="Arial"/>
                <w:i/>
                <w:iCs/>
                <w:sz w:val="26"/>
                <w:szCs w:val="26"/>
              </w:rPr>
              <w:t>Závěr</w:t>
            </w:r>
          </w:p>
        </w:tc>
        <w:tc>
          <w:tcPr>
            <w:tcW w:w="851" w:type="dxa"/>
          </w:tcPr>
          <w:p w:rsidR="007B1E4D" w:rsidRPr="00A84231" w:rsidRDefault="007420A0" w:rsidP="00A84231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 min.</w:t>
            </w:r>
          </w:p>
        </w:tc>
        <w:tc>
          <w:tcPr>
            <w:tcW w:w="5386" w:type="dxa"/>
          </w:tcPr>
          <w:p w:rsidR="007B1E4D" w:rsidRPr="00A84231" w:rsidRDefault="007420A0" w:rsidP="00A84231">
            <w:pPr>
              <w:pStyle w:val="Seznmek"/>
              <w:widowControl w:val="0"/>
              <w:numPr>
                <w:ilvl w:val="0"/>
                <w:numId w:val="0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Kontrola vypracovaných listů, hodnocení – nalepení </w:t>
            </w:r>
            <w:r w:rsidR="00824382">
              <w:rPr>
                <w:rFonts w:ascii="Arial" w:hAnsi="Arial" w:cs="Arial"/>
                <w:sz w:val="22"/>
                <w:szCs w:val="22"/>
              </w:rPr>
              <w:t>samolepek za správné vypracování, pochvala.</w:t>
            </w:r>
          </w:p>
        </w:tc>
        <w:tc>
          <w:tcPr>
            <w:tcW w:w="2552" w:type="dxa"/>
          </w:tcPr>
          <w:p w:rsidR="007B1E4D" w:rsidRPr="00A84231" w:rsidRDefault="007B1E4D" w:rsidP="00A84231">
            <w:pPr>
              <w:pStyle w:val="Seznmek"/>
              <w:widowControl w:val="0"/>
              <w:numPr>
                <w:ilvl w:val="0"/>
                <w:numId w:val="0"/>
              </w:numPr>
              <w:rPr>
                <w:rFonts w:ascii="Arial" w:hAnsi="Arial" w:cs="Arial"/>
              </w:rPr>
            </w:pPr>
          </w:p>
        </w:tc>
      </w:tr>
    </w:tbl>
    <w:p w:rsidR="00CA3C79" w:rsidRPr="00A84231" w:rsidRDefault="00CA3C79" w:rsidP="00A84231">
      <w:pPr>
        <w:ind w:firstLine="0"/>
        <w:rPr>
          <w:rFonts w:ascii="Arial" w:hAnsi="Arial" w:cs="Arial"/>
        </w:rPr>
      </w:pPr>
      <w:bookmarkStart w:id="0" w:name="_GoBack"/>
      <w:bookmarkEnd w:id="0"/>
    </w:p>
    <w:sectPr w:rsidR="00CA3C79" w:rsidRPr="00A84231" w:rsidSect="0006190A">
      <w:headerReference w:type="default" r:id="rId8"/>
      <w:footerReference w:type="default" r:id="rId9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25775A" w:rsidRDefault="0025775A" w:rsidP="00A84231">
      <w:pPr>
        <w:spacing w:line="240" w:lineRule="auto"/>
      </w:pPr>
      <w:r>
        <w:separator/>
      </w:r>
    </w:p>
  </w:endnote>
  <w:endnote w:type="continuationSeparator" w:id="0">
    <w:p w:rsidR="0025775A" w:rsidRDefault="0025775A" w:rsidP="00A84231">
      <w:pPr>
        <w:spacing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libri Light">
    <w:altName w:val="Calibri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84231" w:rsidRDefault="00A84231" w:rsidP="00A84231">
    <w:pPr>
      <w:pStyle w:val="Zpat"/>
      <w:jc w:val="center"/>
    </w:pPr>
    <w:r>
      <w:rPr>
        <w:noProof/>
        <w:sz w:val="16"/>
        <w:szCs w:val="16"/>
      </w:rPr>
      <w:drawing>
        <wp:anchor distT="0" distB="0" distL="114300" distR="114300" simplePos="0" relativeHeight="251661312" behindDoc="0" locked="0" layoutInCell="1" allowOverlap="1">
          <wp:simplePos x="0" y="0"/>
          <wp:positionH relativeFrom="column">
            <wp:posOffset>5472430</wp:posOffset>
          </wp:positionH>
          <wp:positionV relativeFrom="paragraph">
            <wp:posOffset>9550400</wp:posOffset>
          </wp:positionV>
          <wp:extent cx="1493520" cy="791845"/>
          <wp:effectExtent l="0" t="0" r="0" b="8255"/>
          <wp:wrapNone/>
          <wp:docPr id="4" name="Obrázek 4" descr="Dotknete se inovaci logo (rgb)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 descr="Dotknete se inovaci logo (rgb)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493520" cy="7918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>
      <w:rPr>
        <w:noProof/>
        <w:sz w:val="16"/>
        <w:szCs w:val="16"/>
      </w:rPr>
      <w:drawing>
        <wp:anchor distT="0" distB="0" distL="114300" distR="114300" simplePos="0" relativeHeight="251660288" behindDoc="1" locked="0" layoutInCell="1" allowOverlap="1">
          <wp:simplePos x="0" y="0"/>
          <wp:positionH relativeFrom="column">
            <wp:posOffset>5467350</wp:posOffset>
          </wp:positionH>
          <wp:positionV relativeFrom="paragraph">
            <wp:posOffset>9550400</wp:posOffset>
          </wp:positionV>
          <wp:extent cx="1495425" cy="790575"/>
          <wp:effectExtent l="0" t="0" r="9525" b="9525"/>
          <wp:wrapTight wrapText="bothSides">
            <wp:wrapPolygon edited="0">
              <wp:start x="0" y="0"/>
              <wp:lineTo x="0" y="21340"/>
              <wp:lineTo x="21462" y="21340"/>
              <wp:lineTo x="21462" y="0"/>
              <wp:lineTo x="0" y="0"/>
            </wp:wrapPolygon>
          </wp:wrapTight>
          <wp:docPr id="3" name="Obrázek 3" descr="Dotknete se inovaci logo (rgb)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Dotknete se inovaci logo (rgb)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495425" cy="7905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 w:rsidRPr="00664B28">
      <w:rPr>
        <w:sz w:val="16"/>
        <w:szCs w:val="16"/>
      </w:rPr>
      <w:t>Tento projekt je spolufinancován Evropským sociálním fondem a státním rozpočtem České republiky</w:t>
    </w:r>
    <w:r>
      <w:rPr>
        <w:sz w:val="16"/>
        <w:szCs w:val="16"/>
      </w:rPr>
      <w:t>.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25775A" w:rsidRDefault="0025775A" w:rsidP="00A84231">
      <w:pPr>
        <w:spacing w:line="240" w:lineRule="auto"/>
      </w:pPr>
      <w:r>
        <w:separator/>
      </w:r>
    </w:p>
  </w:footnote>
  <w:footnote w:type="continuationSeparator" w:id="0">
    <w:p w:rsidR="0025775A" w:rsidRDefault="0025775A" w:rsidP="00A84231">
      <w:pPr>
        <w:spacing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84231" w:rsidRDefault="00A84231">
    <w:pPr>
      <w:pStyle w:val="Zhlav"/>
    </w:pPr>
    <w:r>
      <w:rPr>
        <w:noProof/>
      </w:rPr>
      <w:drawing>
        <wp:anchor distT="0" distB="0" distL="114300" distR="114300" simplePos="0" relativeHeight="251658240" behindDoc="1" locked="0" layoutInCell="1" allowOverlap="1">
          <wp:simplePos x="0" y="0"/>
          <wp:positionH relativeFrom="column">
            <wp:posOffset>-1905</wp:posOffset>
          </wp:positionH>
          <wp:positionV relativeFrom="paragraph">
            <wp:posOffset>-381000</wp:posOffset>
          </wp:positionV>
          <wp:extent cx="3656965" cy="801370"/>
          <wp:effectExtent l="0" t="0" r="635" b="0"/>
          <wp:wrapTight wrapText="bothSides">
            <wp:wrapPolygon edited="0">
              <wp:start x="0" y="0"/>
              <wp:lineTo x="0" y="21052"/>
              <wp:lineTo x="21491" y="21052"/>
              <wp:lineTo x="21491" y="0"/>
              <wp:lineTo x="0" y="0"/>
            </wp:wrapPolygon>
          </wp:wrapTight>
          <wp:docPr id="1" name="Obrázek 1" descr="logo-investice-do-rozvoje-vzdelavani-msmt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logo-investice-do-rozvoje-vzdelavani-msmt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656965" cy="80137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>
      <w:rPr>
        <w:noProof/>
      </w:rPr>
      <w:drawing>
        <wp:anchor distT="0" distB="0" distL="114300" distR="114300" simplePos="0" relativeHeight="251659264" behindDoc="1" locked="0" layoutInCell="1" allowOverlap="1">
          <wp:simplePos x="0" y="0"/>
          <wp:positionH relativeFrom="column">
            <wp:posOffset>4105275</wp:posOffset>
          </wp:positionH>
          <wp:positionV relativeFrom="paragraph">
            <wp:posOffset>-266065</wp:posOffset>
          </wp:positionV>
          <wp:extent cx="1828800" cy="533400"/>
          <wp:effectExtent l="0" t="0" r="0" b="0"/>
          <wp:wrapTight wrapText="bothSides">
            <wp:wrapPolygon edited="0">
              <wp:start x="0" y="0"/>
              <wp:lineTo x="0" y="20829"/>
              <wp:lineTo x="21375" y="20829"/>
              <wp:lineTo x="21375" y="0"/>
              <wp:lineTo x="0" y="0"/>
            </wp:wrapPolygon>
          </wp:wrapTight>
          <wp:docPr id="2" name="Obrázek 2" descr="boxed_color_large_1730x500-e140569003696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boxed_color_large_1730x500-e1405690036969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828800" cy="5334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4CB3F51"/>
    <w:multiLevelType w:val="multilevel"/>
    <w:tmpl w:val="7D16306C"/>
    <w:lvl w:ilvl="0">
      <w:start w:val="1"/>
      <w:numFmt w:val="decimal"/>
      <w:pStyle w:val="Seznmek"/>
      <w:lvlText w:val="%1)"/>
      <w:lvlJc w:val="left"/>
      <w:pPr>
        <w:tabs>
          <w:tab w:val="num" w:pos="284"/>
        </w:tabs>
        <w:ind w:left="284" w:hanging="284"/>
      </w:pPr>
      <w:rPr>
        <w:rFonts w:ascii="Times New Roman" w:hAnsi="Times New Roman" w:cs="Times New Roman" w:hint="default"/>
        <w:b/>
        <w:bCs/>
        <w:i w:val="0"/>
        <w:iCs w:val="0"/>
        <w:color w:val="000000"/>
        <w:sz w:val="24"/>
        <w:szCs w:val="24"/>
      </w:rPr>
    </w:lvl>
    <w:lvl w:ilvl="1">
      <w:start w:val="1"/>
      <w:numFmt w:val="lowerLetter"/>
      <w:lvlText w:val="%2)"/>
      <w:lvlJc w:val="left"/>
      <w:pPr>
        <w:tabs>
          <w:tab w:val="num" w:pos="851"/>
        </w:tabs>
        <w:ind w:left="851" w:hanging="284"/>
      </w:pPr>
      <w:rPr>
        <w:rFonts w:ascii="Times New Roman" w:hAnsi="Times New Roman" w:cs="Times New Roman" w:hint="default"/>
        <w:b/>
        <w:bCs/>
        <w:i w:val="0"/>
        <w:iCs w:val="0"/>
        <w:color w:val="auto"/>
        <w:sz w:val="24"/>
        <w:szCs w:val="24"/>
      </w:rPr>
    </w:lvl>
    <w:lvl w:ilvl="2">
      <w:start w:val="1"/>
      <w:numFmt w:val="bullet"/>
      <w:lvlText w:val=""/>
      <w:lvlJc w:val="left"/>
      <w:pPr>
        <w:tabs>
          <w:tab w:val="num" w:pos="851"/>
        </w:tabs>
        <w:ind w:left="851" w:hanging="284"/>
      </w:pPr>
      <w:rPr>
        <w:rFonts w:ascii="Symbol" w:hAnsi="Symbol" w:cs="Symbol" w:hint="default"/>
        <w:b w:val="0"/>
        <w:bCs w:val="0"/>
        <w:i w:val="0"/>
        <w:iCs w:val="0"/>
        <w:color w:val="auto"/>
        <w:sz w:val="24"/>
        <w:szCs w:val="24"/>
      </w:rPr>
    </w:lvl>
    <w:lvl w:ilvl="3">
      <w:start w:val="1"/>
      <w:numFmt w:val="decimal"/>
      <w:lvlText w:val="%4)"/>
      <w:lvlJc w:val="left"/>
      <w:pPr>
        <w:tabs>
          <w:tab w:val="num" w:pos="1418"/>
        </w:tabs>
        <w:ind w:left="1418" w:hanging="284"/>
      </w:pPr>
      <w:rPr>
        <w:rFonts w:ascii="Times New Roman" w:hAnsi="Times New Roman" w:cs="Times New Roman" w:hint="default"/>
        <w:b/>
        <w:bCs/>
        <w:i w:val="0"/>
        <w:iCs w:val="0"/>
        <w:sz w:val="24"/>
        <w:szCs w:val="24"/>
      </w:rPr>
    </w:lvl>
    <w:lvl w:ilvl="4">
      <w:start w:val="1"/>
      <w:numFmt w:val="lowerLetter"/>
      <w:lvlText w:val="%5)"/>
      <w:lvlJc w:val="left"/>
      <w:pPr>
        <w:tabs>
          <w:tab w:val="num" w:pos="1418"/>
        </w:tabs>
        <w:ind w:left="1418" w:hanging="284"/>
      </w:pPr>
      <w:rPr>
        <w:rFonts w:ascii="Times New Roman" w:hAnsi="Times New Roman" w:cs="Times New Roman" w:hint="default"/>
        <w:b/>
        <w:bCs/>
        <w:i w:val="0"/>
        <w:iCs w:val="0"/>
        <w:color w:val="auto"/>
        <w:sz w:val="24"/>
        <w:szCs w:val="24"/>
      </w:rPr>
    </w:lvl>
    <w:lvl w:ilvl="5">
      <w:start w:val="1"/>
      <w:numFmt w:val="bullet"/>
      <w:lvlText w:val=""/>
      <w:lvlJc w:val="left"/>
      <w:pPr>
        <w:tabs>
          <w:tab w:val="num" w:pos="1418"/>
        </w:tabs>
        <w:ind w:left="1418" w:hanging="284"/>
      </w:pPr>
      <w:rPr>
        <w:rFonts w:ascii="Symbol" w:hAnsi="Symbol" w:cs="Symbol" w:hint="default"/>
        <w:b w:val="0"/>
        <w:bCs w:val="0"/>
        <w:i w:val="0"/>
        <w:iCs w:val="0"/>
        <w:color w:val="auto"/>
        <w:sz w:val="24"/>
        <w:szCs w:val="24"/>
      </w:rPr>
    </w:lvl>
    <w:lvl w:ilvl="6">
      <w:start w:val="1"/>
      <w:numFmt w:val="none"/>
      <w:lvlRestart w:val="0"/>
      <w:lvlText w:val="%7-"/>
      <w:lvlJc w:val="left"/>
      <w:pPr>
        <w:tabs>
          <w:tab w:val="num" w:pos="1418"/>
        </w:tabs>
        <w:ind w:left="1418" w:hanging="284"/>
      </w:pPr>
      <w:rPr>
        <w:rFonts w:ascii="Times New Roman" w:hAnsi="Times New Roman" w:cs="Times New Roman" w:hint="default"/>
        <w:b/>
        <w:bCs/>
        <w:i w:val="0"/>
        <w:iCs w:val="0"/>
        <w:color w:val="auto"/>
        <w:sz w:val="24"/>
        <w:szCs w:val="24"/>
      </w:rPr>
    </w:lvl>
    <w:lvl w:ilvl="7">
      <w:start w:val="1"/>
      <w:numFmt w:val="bullet"/>
      <w:lvlRestart w:val="0"/>
      <w:lvlText w:val=""/>
      <w:lvlJc w:val="left"/>
      <w:pPr>
        <w:tabs>
          <w:tab w:val="num" w:pos="1985"/>
        </w:tabs>
        <w:ind w:left="1985" w:hanging="284"/>
      </w:pPr>
      <w:rPr>
        <w:rFonts w:ascii="Symbol" w:hAnsi="Symbol" w:cs="Symbol" w:hint="default"/>
        <w:b w:val="0"/>
        <w:bCs w:val="0"/>
        <w:i w:val="0"/>
        <w:iCs w:val="0"/>
        <w:color w:val="auto"/>
        <w:sz w:val="24"/>
        <w:szCs w:val="24"/>
      </w:rPr>
    </w:lvl>
    <w:lvl w:ilvl="8">
      <w:start w:val="1"/>
      <w:numFmt w:val="none"/>
      <w:lvlRestart w:val="0"/>
      <w:lvlText w:val="-"/>
      <w:lvlJc w:val="left"/>
      <w:pPr>
        <w:tabs>
          <w:tab w:val="num" w:pos="2552"/>
        </w:tabs>
        <w:ind w:left="2552" w:hanging="284"/>
      </w:pPr>
      <w:rPr>
        <w:rFonts w:ascii="Times New Roman" w:hAnsi="Times New Roman" w:cs="Times New Roman" w:hint="default"/>
        <w:b/>
        <w:bCs/>
        <w:i w:val="0"/>
        <w:iCs w:val="0"/>
        <w:sz w:val="24"/>
        <w:szCs w:val="24"/>
      </w:rPr>
    </w:lvl>
  </w:abstractNum>
  <w:abstractNum w:abstractNumId="1">
    <w:nsid w:val="78ED7146"/>
    <w:multiLevelType w:val="hybridMultilevel"/>
    <w:tmpl w:val="B074CCA8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28893F0">
      <w:start w:val="3"/>
      <w:numFmt w:val="bullet"/>
      <w:lvlText w:val="-"/>
      <w:lvlJc w:val="left"/>
      <w:pPr>
        <w:ind w:left="1440" w:hanging="360"/>
      </w:pPr>
      <w:rPr>
        <w:rFonts w:ascii="Times New Roman" w:eastAsia="Times New Roman" w:hAnsi="Times New Roman" w:cs="Times New Roman" w:hint="default"/>
      </w:rPr>
    </w:lvl>
    <w:lvl w:ilvl="2" w:tplc="040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proofState w:spelling="clean" w:grammar="clean"/>
  <w:defaultTabStop w:val="708"/>
  <w:hyphenationZone w:val="425"/>
  <w:characterSpacingControl w:val="doNotCompress"/>
  <w:hdrShapeDefaults>
    <o:shapedefaults v:ext="edit" spidmax="11266"/>
  </w:hdrShapeDefaults>
  <w:footnotePr>
    <w:footnote w:id="-1"/>
    <w:footnote w:id="0"/>
  </w:footnotePr>
  <w:endnotePr>
    <w:endnote w:id="-1"/>
    <w:endnote w:id="0"/>
  </w:endnotePr>
  <w:compat/>
  <w:rsids>
    <w:rsidRoot w:val="00A84231"/>
    <w:rsid w:val="0006190A"/>
    <w:rsid w:val="000B566A"/>
    <w:rsid w:val="00101287"/>
    <w:rsid w:val="00166255"/>
    <w:rsid w:val="0025775A"/>
    <w:rsid w:val="003F19E1"/>
    <w:rsid w:val="00436E7F"/>
    <w:rsid w:val="004F75B6"/>
    <w:rsid w:val="007420A0"/>
    <w:rsid w:val="007B1E4D"/>
    <w:rsid w:val="00824382"/>
    <w:rsid w:val="008F0348"/>
    <w:rsid w:val="00A735B2"/>
    <w:rsid w:val="00A84231"/>
    <w:rsid w:val="00A9060C"/>
    <w:rsid w:val="00B658AF"/>
    <w:rsid w:val="00CA3C79"/>
    <w:rsid w:val="00CC180B"/>
    <w:rsid w:val="00CD569F"/>
    <w:rsid w:val="00CE77F4"/>
    <w:rsid w:val="00F3226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126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A84231"/>
    <w:pPr>
      <w:overflowPunct w:val="0"/>
      <w:autoSpaceDE w:val="0"/>
      <w:autoSpaceDN w:val="0"/>
      <w:adjustRightInd w:val="0"/>
      <w:spacing w:after="0" w:line="360" w:lineRule="auto"/>
      <w:ind w:firstLine="284"/>
      <w:jc w:val="both"/>
      <w:textAlignment w:val="baseline"/>
    </w:pPr>
    <w:rPr>
      <w:rFonts w:ascii="Times New Roman" w:eastAsia="Times New Roman" w:hAnsi="Times New Roman" w:cs="Times New Roman"/>
      <w:color w:val="000000"/>
      <w:sz w:val="24"/>
      <w:szCs w:val="24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A84231"/>
    <w:pPr>
      <w:tabs>
        <w:tab w:val="center" w:pos="4536"/>
        <w:tab w:val="right" w:pos="9072"/>
      </w:tabs>
      <w:spacing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A84231"/>
  </w:style>
  <w:style w:type="paragraph" w:styleId="Zpat">
    <w:name w:val="footer"/>
    <w:basedOn w:val="Normln"/>
    <w:link w:val="ZpatChar"/>
    <w:uiPriority w:val="99"/>
    <w:unhideWhenUsed/>
    <w:rsid w:val="00A84231"/>
    <w:pPr>
      <w:tabs>
        <w:tab w:val="center" w:pos="4536"/>
        <w:tab w:val="right" w:pos="9072"/>
      </w:tabs>
      <w:spacing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A84231"/>
  </w:style>
  <w:style w:type="paragraph" w:customStyle="1" w:styleId="Seznmek">
    <w:name w:val="Seznámek"/>
    <w:basedOn w:val="Normln"/>
    <w:uiPriority w:val="99"/>
    <w:rsid w:val="00A84231"/>
    <w:pPr>
      <w:keepLines/>
      <w:numPr>
        <w:numId w:val="1"/>
      </w:numPr>
      <w:spacing w:before="40" w:after="80" w:line="240" w:lineRule="auto"/>
    </w:pPr>
  </w:style>
  <w:style w:type="paragraph" w:styleId="Odstavecseseznamem">
    <w:name w:val="List Paragraph"/>
    <w:basedOn w:val="Normln"/>
    <w:uiPriority w:val="34"/>
    <w:qFormat/>
    <w:rsid w:val="00A84231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A84231"/>
    <w:pPr>
      <w:overflowPunct w:val="0"/>
      <w:autoSpaceDE w:val="0"/>
      <w:autoSpaceDN w:val="0"/>
      <w:adjustRightInd w:val="0"/>
      <w:spacing w:after="0" w:line="360" w:lineRule="auto"/>
      <w:ind w:firstLine="284"/>
      <w:jc w:val="both"/>
      <w:textAlignment w:val="baseline"/>
    </w:pPr>
    <w:rPr>
      <w:rFonts w:ascii="Times New Roman" w:eastAsia="Times New Roman" w:hAnsi="Times New Roman" w:cs="Times New Roman"/>
      <w:color w:val="000000"/>
      <w:sz w:val="24"/>
      <w:szCs w:val="24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A84231"/>
    <w:pPr>
      <w:tabs>
        <w:tab w:val="center" w:pos="4536"/>
        <w:tab w:val="right" w:pos="9072"/>
      </w:tabs>
      <w:spacing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A84231"/>
  </w:style>
  <w:style w:type="paragraph" w:styleId="Zpat">
    <w:name w:val="footer"/>
    <w:basedOn w:val="Normln"/>
    <w:link w:val="ZpatChar"/>
    <w:uiPriority w:val="99"/>
    <w:unhideWhenUsed/>
    <w:rsid w:val="00A84231"/>
    <w:pPr>
      <w:tabs>
        <w:tab w:val="center" w:pos="4536"/>
        <w:tab w:val="right" w:pos="9072"/>
      </w:tabs>
      <w:spacing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A84231"/>
  </w:style>
  <w:style w:type="paragraph" w:customStyle="1" w:styleId="Seznmek">
    <w:name w:val="Seznámek"/>
    <w:basedOn w:val="Normln"/>
    <w:uiPriority w:val="99"/>
    <w:rsid w:val="00A84231"/>
    <w:pPr>
      <w:keepLines/>
      <w:numPr>
        <w:numId w:val="1"/>
      </w:numPr>
      <w:spacing w:before="40" w:after="80" w:line="240" w:lineRule="auto"/>
    </w:pPr>
  </w:style>
  <w:style w:type="paragraph" w:styleId="Odstavecseseznamem">
    <w:name w:val="List Paragraph"/>
    <w:basedOn w:val="Normln"/>
    <w:uiPriority w:val="34"/>
    <w:qFormat/>
    <w:rsid w:val="00A84231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microsoft.com/office/2007/relationships/stylesWithEffects" Target="stylesWithEffect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06473F5-42E4-4886-A118-EC1C1C21373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231</Words>
  <Characters>1368</Characters>
  <Application>Microsoft Office Word</Application>
  <DocSecurity>0</DocSecurity>
  <Lines>11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1596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Petra Pitelková</dc:creator>
  <cp:keywords/>
  <dc:description/>
  <cp:lastModifiedBy>Dum</cp:lastModifiedBy>
  <cp:revision>2</cp:revision>
  <dcterms:created xsi:type="dcterms:W3CDTF">2015-06-01T15:26:00Z</dcterms:created>
  <dcterms:modified xsi:type="dcterms:W3CDTF">2015-06-01T15:26:00Z</dcterms:modified>
</cp:coreProperties>
</file>