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16E00" w:rsidRDefault="00516E00" w:rsidP="00516E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16E00" w:rsidRDefault="00516E00" w:rsidP="00516E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16E00" w:rsidRPr="00A84231" w:rsidRDefault="00516E00" w:rsidP="00516E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16E00" w:rsidRDefault="00516E00" w:rsidP="00516E0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16E00" w:rsidRPr="00A84231" w:rsidRDefault="00516E00" w:rsidP="00516E0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16E00" w:rsidRPr="00A84231" w:rsidRDefault="00516E00" w:rsidP="00516E0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16E00" w:rsidRPr="00A84231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16E00" w:rsidRPr="00A84231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Iveta Kohoutová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  <w:r>
        <w:rPr>
          <w:rFonts w:ascii="Arial" w:hAnsi="Arial" w:cs="Arial"/>
        </w:rPr>
        <w:t xml:space="preserve"> (P 22)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16E00" w:rsidRPr="00A84231" w:rsidRDefault="00516E00" w:rsidP="00516E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 – čtení a literární výchova</w:t>
      </w:r>
    </w:p>
    <w:p w:rsidR="00516E00" w:rsidRPr="00A84231" w:rsidRDefault="00516E00" w:rsidP="00516E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2.</w:t>
      </w:r>
    </w:p>
    <w:p w:rsidR="00516E00" w:rsidRPr="00A84231" w:rsidRDefault="00516E00" w:rsidP="00516E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Ilustrace dětských knížek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16E00" w:rsidRPr="00A84231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97113C">
        <w:rPr>
          <w:rFonts w:ascii="Arial" w:hAnsi="Arial" w:cs="Arial"/>
          <w:b/>
        </w:rPr>
        <w:t xml:space="preserve">Ilustrace </w:t>
      </w:r>
      <w:r w:rsidRPr="00994393">
        <w:rPr>
          <w:rFonts w:ascii="Arial" w:hAnsi="Arial" w:cs="Arial"/>
          <w:b/>
        </w:rPr>
        <w:t>Radka Pilaře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Seznámení s ilustracemi </w:t>
      </w:r>
      <w:r w:rsidRPr="00994393">
        <w:rPr>
          <w:rFonts w:ascii="Arial" w:hAnsi="Arial" w:cs="Arial"/>
          <w:b/>
        </w:rPr>
        <w:t>Radka Pilaře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hromadné vyučování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B161D8">
        <w:rPr>
          <w:rFonts w:ascii="Arial" w:hAnsi="Arial" w:cs="Arial"/>
          <w:b/>
        </w:rPr>
        <w:t>frontální práce ve třídě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IT, tablet, knihy s ilustracemi </w:t>
      </w:r>
      <w:r w:rsidRPr="00994393">
        <w:rPr>
          <w:rFonts w:ascii="Arial" w:hAnsi="Arial" w:cs="Arial"/>
          <w:b/>
        </w:rPr>
        <w:t>Radka Pilaře</w:t>
      </w:r>
      <w:r>
        <w:rPr>
          <w:rFonts w:ascii="Arial" w:hAnsi="Arial" w:cs="Arial"/>
          <w:b/>
        </w:rPr>
        <w:t>,</w:t>
      </w:r>
      <w:r w:rsidRPr="00436736">
        <w:t xml:space="preserve"> </w:t>
      </w:r>
      <w:r w:rsidRPr="00436736">
        <w:rPr>
          <w:rFonts w:ascii="Arial" w:hAnsi="Arial" w:cs="Arial"/>
          <w:b/>
        </w:rPr>
        <w:t xml:space="preserve">kniha Václava Čtvrtka: </w:t>
      </w:r>
      <w:proofErr w:type="spellStart"/>
      <w:r>
        <w:rPr>
          <w:rFonts w:ascii="Arial" w:hAnsi="Arial" w:cs="Arial"/>
          <w:b/>
        </w:rPr>
        <w:t>Rumcajs</w:t>
      </w:r>
      <w:proofErr w:type="spellEnd"/>
    </w:p>
    <w:p w:rsidR="00516E00" w:rsidRPr="00431EE9" w:rsidRDefault="00516E00" w:rsidP="00516E0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Pr="00431EE9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</w:t>
      </w:r>
      <w:hyperlink r:id="rId11" w:history="1">
        <w:r w:rsidRPr="00816E0A">
          <w:rPr>
            <w:rStyle w:val="Hypertextovodkaz"/>
            <w:rFonts w:ascii="Arial" w:eastAsiaTheme="minorEastAsia" w:hAnsi="Arial" w:cs="Arial"/>
            <w:b/>
            <w:bCs/>
            <w:kern w:val="24"/>
          </w:rPr>
          <w:t>www.dumy.cz</w:t>
        </w:r>
      </w:hyperlink>
      <w:r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 </w:t>
      </w:r>
    </w:p>
    <w:p w:rsidR="00516E00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16E00" w:rsidRPr="00A735B2" w:rsidRDefault="00516E00" w:rsidP="00516E0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16E00" w:rsidRPr="00A84231" w:rsidTr="00B2363E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16E00" w:rsidRPr="00A84231" w:rsidTr="00B2363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Motivační rozhovor o oblíbených dětských knížkách, jejich autorech a ilustrátorech. Jména ilustrátorů zapisujeme na tabuli. </w:t>
            </w:r>
          </w:p>
        </w:tc>
        <w:tc>
          <w:tcPr>
            <w:tcW w:w="2552" w:type="dxa"/>
          </w:tcPr>
          <w:p w:rsidR="00516E00" w:rsidRPr="00A84231" w:rsidRDefault="00516E00" w:rsidP="00B2363E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Organizace - v kruhu na koberci.</w:t>
            </w:r>
          </w:p>
        </w:tc>
      </w:tr>
      <w:tr w:rsidR="00516E00" w:rsidRPr="00A84231" w:rsidTr="00B2363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Které knihy jsme četli společně? Co čteme nyní? Jakou knihu máš rozečtenou ty?</w:t>
            </w:r>
          </w:p>
        </w:tc>
        <w:tc>
          <w:tcPr>
            <w:tcW w:w="2552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Čtenářské sešity žáků.</w:t>
            </w:r>
          </w:p>
        </w:tc>
      </w:tr>
      <w:tr w:rsidR="00516E00" w:rsidRPr="00A84231" w:rsidTr="00B2363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min</w:t>
            </w:r>
          </w:p>
        </w:tc>
        <w:tc>
          <w:tcPr>
            <w:tcW w:w="5386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Ukázky ilustrací z knih Radka Pilaře. Poznáš, z kterých pohádek jsou? Čím se podobají? Co mají společného?</w:t>
            </w:r>
          </w:p>
        </w:tc>
        <w:tc>
          <w:tcPr>
            <w:tcW w:w="2552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3F4240">
              <w:rPr>
                <w:rFonts w:ascii="Arial" w:hAnsi="Arial" w:cs="Arial"/>
                <w:sz w:val="22"/>
                <w:szCs w:val="22"/>
              </w:rPr>
              <w:t>Ukázky knížek ze školní knihovničky.</w:t>
            </w:r>
          </w:p>
        </w:tc>
      </w:tr>
      <w:tr w:rsidR="00516E00" w:rsidRPr="00A84231" w:rsidTr="00B2363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</w:t>
            </w:r>
          </w:p>
        </w:tc>
        <w:tc>
          <w:tcPr>
            <w:tcW w:w="5386" w:type="dxa"/>
          </w:tcPr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Promítání stažené aplikace v tabletu na interaktivní tabuli.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osobností ilustrátora Radka Pilaře.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dílem ilustrátora Radka Pilaře.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na tabuli – Co jsme se dozvěděli? 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</w:pPr>
            <w:r>
              <w:rPr>
                <w:rFonts w:ascii="Arial" w:hAnsi="Arial" w:cs="Arial"/>
                <w:sz w:val="22"/>
                <w:szCs w:val="22"/>
              </w:rPr>
              <w:t>Stručný zápis do sešitu.</w:t>
            </w:r>
            <w:r>
              <w:t xml:space="preserve"> 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</w:pPr>
            <w:r>
              <w:rPr>
                <w:rFonts w:ascii="Arial" w:hAnsi="Arial" w:cs="Arial"/>
                <w:sz w:val="22"/>
                <w:szCs w:val="22"/>
              </w:rPr>
              <w:t>ilustrátor Radek Pilař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autor pohádkových postaviček: Večerníček,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Rumcajs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Cipísek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Manka   </w:t>
            </w:r>
          </w:p>
          <w:p w:rsidR="00516E00" w:rsidRPr="00DC4D4E" w:rsidRDefault="00516E00" w:rsidP="00B2363E">
            <w:pPr>
              <w:pStyle w:val="Normlnweb"/>
              <w:shd w:val="clear" w:color="auto" w:fill="FFFFFF"/>
              <w:spacing w:before="120" w:beforeAutospacing="0" w:after="120" w:afterAutospacing="0" w:line="336" w:lineRule="atLeast"/>
              <w:rPr>
                <w:rFonts w:ascii="Arial" w:hAnsi="Arial" w:cs="Arial"/>
                <w:color w:val="000000"/>
              </w:rPr>
            </w:pPr>
            <w:hyperlink r:id="rId12" w:tooltip="Večerníček" w:history="1"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>Večerníček</w:t>
              </w:r>
            </w:hyperlink>
            <w:r w:rsidRPr="00DC4D4E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hyperlink r:id="rId13" w:tooltip="O loupežníku Rumcajsovi" w:history="1"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O loupežníku </w:t>
              </w:r>
              <w:proofErr w:type="spellStart"/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>Rumcajsovi</w:t>
              </w:r>
              <w:proofErr w:type="spellEnd"/>
            </w:hyperlink>
            <w:r w:rsidRPr="00DC4D4E">
              <w:rPr>
                <w:rFonts w:ascii="Arial" w:hAnsi="Arial" w:cs="Arial"/>
                <w:color w:val="000000"/>
                <w:sz w:val="22"/>
                <w:szCs w:val="22"/>
              </w:rPr>
              <w:t> vznikal od roku </w:t>
            </w:r>
            <w:hyperlink r:id="rId14" w:tooltip="1967" w:history="1"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>1967</w:t>
              </w:r>
            </w:hyperlink>
            <w:r w:rsidRPr="00DC4D4E">
              <w:rPr>
                <w:rFonts w:ascii="Arial" w:hAnsi="Arial" w:cs="Arial"/>
                <w:color w:val="000000"/>
                <w:sz w:val="22"/>
                <w:szCs w:val="22"/>
              </w:rPr>
              <w:t>. Stejně jako knihu, také televizní </w:t>
            </w:r>
            <w:hyperlink r:id="rId15" w:tooltip="Příběh" w:history="1"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>příběhy</w:t>
              </w:r>
            </w:hyperlink>
            <w:r w:rsidRPr="00DC4D4E">
              <w:rPr>
                <w:rFonts w:ascii="Arial" w:hAnsi="Arial" w:cs="Arial"/>
                <w:color w:val="000000"/>
                <w:sz w:val="22"/>
                <w:szCs w:val="22"/>
              </w:rPr>
              <w:t> zpracoval Václav Čtvrtek a Radek Pilař. První dvě série vynikajícím způsobem namluvil </w:t>
            </w:r>
            <w:hyperlink r:id="rId16" w:tooltip="Karel Höger" w:history="1"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Karel </w:t>
              </w:r>
              <w:proofErr w:type="spellStart"/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>Höger</w:t>
              </w:r>
              <w:proofErr w:type="spellEnd"/>
            </w:hyperlink>
            <w:r w:rsidRPr="00DC4D4E">
              <w:rPr>
                <w:rFonts w:ascii="Arial" w:hAnsi="Arial" w:cs="Arial"/>
                <w:color w:val="000000"/>
                <w:sz w:val="22"/>
                <w:szCs w:val="22"/>
              </w:rPr>
              <w:t>, třetí sérii </w:t>
            </w:r>
            <w:hyperlink r:id="rId17" w:tooltip="Eduard Cupák" w:history="1">
              <w:r w:rsidRPr="00DC4D4E">
                <w:rPr>
                  <w:rFonts w:ascii="Arial" w:hAnsi="Arial" w:cs="Arial"/>
                  <w:color w:val="000000"/>
                  <w:sz w:val="22"/>
                  <w:szCs w:val="22"/>
                </w:rPr>
                <w:t>Eduard Cupák</w:t>
              </w:r>
            </w:hyperlink>
            <w:r w:rsidRPr="00DC4D4E">
              <w:rPr>
                <w:rFonts w:ascii="Arial" w:hAnsi="Arial" w:cs="Arial"/>
                <w:color w:val="000000"/>
                <w:sz w:val="22"/>
                <w:szCs w:val="22"/>
              </w:rPr>
              <w:t>. Celkem vznikly tři série, které mají dohromady 39 dílů.</w:t>
            </w:r>
          </w:p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Vlastní ilustrace k příběhu – čtení pohádkového příběhu „Jak se švec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Rumcajs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stal loupežníkem“ z knihy Václava Čtvrtka: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Rumcajs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Organizace – v lavicích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Ukázka z Večerníčkového příběhu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kniha Václava Čtvrtka: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Rumcajs</w:t>
            </w:r>
            <w:proofErr w:type="spellEnd"/>
          </w:p>
        </w:tc>
      </w:tr>
      <w:tr w:rsidR="00516E00" w:rsidRPr="00A84231" w:rsidTr="00B2363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16E00" w:rsidRPr="007F5DE3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 w:rsidRPr="007F5DE3">
              <w:rPr>
                <w:rFonts w:ascii="Arial" w:hAnsi="Arial" w:cs="Arial"/>
                <w:sz w:val="22"/>
                <w:szCs w:val="22"/>
              </w:rPr>
              <w:t xml:space="preserve">Anotace: Seznámení s ilustracemi </w:t>
            </w:r>
            <w:r>
              <w:rPr>
                <w:rFonts w:ascii="Arial" w:hAnsi="Arial" w:cs="Arial"/>
                <w:sz w:val="22"/>
                <w:szCs w:val="22"/>
              </w:rPr>
              <w:t>Radka Pilaře</w:t>
            </w:r>
          </w:p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F5DE3">
              <w:rPr>
                <w:rFonts w:ascii="Arial" w:hAnsi="Arial" w:cs="Arial"/>
                <w:sz w:val="22"/>
                <w:szCs w:val="22"/>
              </w:rPr>
              <w:t xml:space="preserve">Autor: Mgr. Vladimíra </w:t>
            </w:r>
            <w:proofErr w:type="spellStart"/>
            <w:r w:rsidRPr="007F5DE3">
              <w:rPr>
                <w:rFonts w:ascii="Arial" w:hAnsi="Arial" w:cs="Arial"/>
                <w:sz w:val="22"/>
                <w:szCs w:val="22"/>
              </w:rPr>
              <w:t>Teperová</w:t>
            </w:r>
            <w:proofErr w:type="spellEnd"/>
          </w:p>
        </w:tc>
        <w:tc>
          <w:tcPr>
            <w:tcW w:w="2552" w:type="dxa"/>
          </w:tcPr>
          <w:p w:rsidR="00516E00" w:rsidRPr="004A0FB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 w:rsidRPr="004A0FB1">
              <w:rPr>
                <w:rFonts w:ascii="Arial" w:hAnsi="Arial" w:cs="Arial"/>
                <w:bCs/>
                <w:sz w:val="22"/>
                <w:szCs w:val="22"/>
              </w:rPr>
              <w:t>VY_32_INOVACE_10_</w:t>
            </w:r>
            <w:proofErr w:type="spellStart"/>
            <w:r w:rsidRPr="004A0FB1">
              <w:rPr>
                <w:rFonts w:ascii="Arial" w:hAnsi="Arial" w:cs="Arial"/>
                <w:bCs/>
                <w:sz w:val="22"/>
                <w:szCs w:val="22"/>
              </w:rPr>
              <w:t>Čj</w:t>
            </w:r>
            <w:proofErr w:type="spellEnd"/>
            <w:r w:rsidRPr="004A0FB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16E00" w:rsidRPr="00A84231" w:rsidTr="00B2363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16E00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Výstavka knih s ilustracemi Radka Pilaře.</w:t>
            </w:r>
          </w:p>
          <w:p w:rsidR="00516E00" w:rsidRPr="00893ECC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Václav Čtvrtek: </w:t>
            </w:r>
            <w:proofErr w:type="spellStart"/>
            <w:r w:rsidRPr="00893ECC">
              <w:rPr>
                <w:rFonts w:ascii="Arial" w:hAnsi="Arial" w:cs="Arial"/>
                <w:sz w:val="22"/>
                <w:szCs w:val="22"/>
              </w:rPr>
              <w:t>Cipísek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hyperlink r:id="rId18" w:tooltip="1975" w:history="1">
              <w:r w:rsidRPr="00893ECC">
                <w:rPr>
                  <w:rFonts w:ascii="Arial" w:hAnsi="Arial" w:cs="Arial"/>
                  <w:sz w:val="22"/>
                  <w:szCs w:val="22"/>
                </w:rPr>
                <w:t>1975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516E00" w:rsidRPr="00893ECC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Václav Čtvrtek: </w:t>
            </w:r>
            <w:r w:rsidRPr="00893ECC">
              <w:rPr>
                <w:rFonts w:ascii="Arial" w:hAnsi="Arial" w:cs="Arial"/>
                <w:sz w:val="22"/>
                <w:szCs w:val="22"/>
              </w:rPr>
              <w:t>Manka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3ECC">
              <w:rPr>
                <w:rFonts w:ascii="Arial" w:hAnsi="Arial" w:cs="Arial"/>
                <w:sz w:val="22"/>
                <w:szCs w:val="22"/>
              </w:rPr>
              <w:t>(</w:t>
            </w:r>
            <w:hyperlink r:id="rId19" w:tooltip="1975" w:history="1">
              <w:r w:rsidRPr="00893ECC">
                <w:rPr>
                  <w:rFonts w:ascii="Arial" w:hAnsi="Arial" w:cs="Arial"/>
                  <w:sz w:val="22"/>
                  <w:szCs w:val="22"/>
                </w:rPr>
                <w:t>1975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516E00" w:rsidRPr="00893ECC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Václav Čtvrtek: </w:t>
            </w:r>
            <w:r w:rsidRPr="00893ECC">
              <w:rPr>
                <w:rFonts w:ascii="Arial" w:hAnsi="Arial" w:cs="Arial"/>
                <w:sz w:val="22"/>
                <w:szCs w:val="22"/>
              </w:rPr>
              <w:t xml:space="preserve">O </w:t>
            </w:r>
            <w:proofErr w:type="spellStart"/>
            <w:r w:rsidRPr="00893ECC">
              <w:rPr>
                <w:rFonts w:ascii="Arial" w:hAnsi="Arial" w:cs="Arial"/>
                <w:sz w:val="22"/>
                <w:szCs w:val="22"/>
              </w:rPr>
              <w:t>Rumcajsovi</w:t>
            </w:r>
            <w:proofErr w:type="spellEnd"/>
            <w:r w:rsidRPr="00893ECC">
              <w:rPr>
                <w:rFonts w:ascii="Arial" w:hAnsi="Arial" w:cs="Arial"/>
                <w:sz w:val="22"/>
                <w:szCs w:val="22"/>
              </w:rPr>
              <w:t xml:space="preserve"> a loupežnickém synku </w:t>
            </w:r>
            <w:proofErr w:type="spellStart"/>
            <w:r w:rsidRPr="00893ECC">
              <w:rPr>
                <w:rFonts w:ascii="Arial" w:hAnsi="Arial" w:cs="Arial"/>
                <w:sz w:val="22"/>
                <w:szCs w:val="22"/>
              </w:rPr>
              <w:t>Cipískovi</w:t>
            </w:r>
            <w:proofErr w:type="spellEnd"/>
            <w:r w:rsidRPr="00893ECC">
              <w:rPr>
                <w:rFonts w:ascii="Arial" w:hAnsi="Arial" w:cs="Arial"/>
                <w:sz w:val="22"/>
                <w:szCs w:val="22"/>
              </w:rPr>
              <w:t xml:space="preserve"> (</w:t>
            </w:r>
            <w:hyperlink r:id="rId20" w:tooltip="1973" w:history="1">
              <w:r w:rsidRPr="00893ECC">
                <w:rPr>
                  <w:rFonts w:ascii="Arial" w:hAnsi="Arial" w:cs="Arial"/>
                  <w:sz w:val="22"/>
                  <w:szCs w:val="22"/>
                </w:rPr>
                <w:t>1973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516E00" w:rsidRPr="00893ECC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Václav Čtvrtek: </w:t>
            </w:r>
            <w:proofErr w:type="spellStart"/>
            <w:r w:rsidRPr="00893ECC">
              <w:rPr>
                <w:rFonts w:ascii="Arial" w:hAnsi="Arial" w:cs="Arial"/>
                <w:sz w:val="22"/>
                <w:szCs w:val="22"/>
              </w:rPr>
              <w:t>Rumcajs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hyperlink r:id="rId21" w:tooltip="1970" w:history="1">
              <w:r w:rsidRPr="00893ECC">
                <w:rPr>
                  <w:rFonts w:ascii="Arial" w:hAnsi="Arial" w:cs="Arial"/>
                  <w:sz w:val="22"/>
                  <w:szCs w:val="22"/>
                </w:rPr>
                <w:t>1970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516E00" w:rsidRPr="00A84231" w:rsidRDefault="00516E00" w:rsidP="00B2363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Úkol – vyhledat ve své domácí knihovničce knihu s ilustracemi Radka Pilaře, přinést do školy nebo si zapsat název knihy a spisovatele do sešitu.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598" w:rsidRDefault="00D12598">
      <w:r>
        <w:separator/>
      </w:r>
    </w:p>
  </w:endnote>
  <w:endnote w:type="continuationSeparator" w:id="0">
    <w:p w:rsidR="00D12598" w:rsidRDefault="00D12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598" w:rsidRDefault="00D12598">
      <w:r>
        <w:separator/>
      </w:r>
    </w:p>
  </w:footnote>
  <w:footnote w:type="continuationSeparator" w:id="0">
    <w:p w:rsidR="00D12598" w:rsidRDefault="00D125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16E00"/>
    <w:rsid w:val="0052267D"/>
    <w:rsid w:val="00522CBC"/>
    <w:rsid w:val="00522E7A"/>
    <w:rsid w:val="00524E94"/>
    <w:rsid w:val="00532D59"/>
    <w:rsid w:val="00533E5C"/>
    <w:rsid w:val="00543039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2598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cs.wikipedia.org/wiki/O_loupe%C5%BEn%C3%ADku_Rumcajsovi" TargetMode="External"/><Relationship Id="rId18" Type="http://schemas.openxmlformats.org/officeDocument/2006/relationships/hyperlink" Target="http://cs.wikipedia.org/wiki/197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cs.wikipedia.org/wiki/1970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cs.wikipedia.org/wiki/Ve%C4%8Dern%C3%AD%C4%8Dek" TargetMode="External"/><Relationship Id="rId17" Type="http://schemas.openxmlformats.org/officeDocument/2006/relationships/hyperlink" Target="http://cs.wikipedia.org/wiki/Eduard_Cup%C3%A1k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cs.wikipedia.org/wiki/Karel_H%C3%B6ger" TargetMode="External"/><Relationship Id="rId20" Type="http://schemas.openxmlformats.org/officeDocument/2006/relationships/hyperlink" Target="http://cs.wikipedia.org/wiki/1973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cs.wikipedia.org/wiki/P%C5%99%C3%ADb%C4%9Bh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://cs.wikipedia.org/wiki/1975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cs.wikipedia.org/wiki/1967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52EF37-E8D7-4D85-B264-07D66EE1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444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2015-06-01T15:01:00Z</dcterms:created>
  <dcterms:modified xsi:type="dcterms:W3CDTF">2015-06-01T15:01:00Z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