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F96" w:rsidRDefault="00E33476" w:rsidP="00196F96">
      <w:r>
        <w:rPr>
          <w:b/>
          <w:noProof/>
          <w:sz w:val="40"/>
          <w:szCs w:val="40"/>
        </w:rPr>
        <w:drawing>
          <wp:inline distT="0" distB="0" distL="0" distR="0">
            <wp:extent cx="5753100" cy="1416050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F96" w:rsidRDefault="00196F96" w:rsidP="00196F96"/>
    <w:p w:rsidR="00196F96" w:rsidRDefault="00196F96" w:rsidP="00196F96"/>
    <w:p w:rsidR="00196F96" w:rsidRDefault="00196F96" w:rsidP="00196F9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196F9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196F96" w:rsidRDefault="00196F96" w:rsidP="00A02F4C"/>
        </w:tc>
      </w:tr>
      <w:tr w:rsidR="00196F9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Mgr. Magdalena Vavříková</w:t>
            </w:r>
          </w:p>
        </w:tc>
      </w:tr>
      <w:tr w:rsidR="00196F9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VY_32_INOVACE_ 47 _čtení s porozuměním</w:t>
            </w:r>
          </w:p>
        </w:tc>
      </w:tr>
      <w:tr w:rsidR="00196F9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Jazyk a jazyková komunikace</w:t>
            </w:r>
          </w:p>
        </w:tc>
      </w:tr>
      <w:tr w:rsidR="00196F9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CZ.1.07/1.4.00/21.2046</w:t>
            </w:r>
          </w:p>
        </w:tc>
      </w:tr>
      <w:tr w:rsidR="00196F9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 xml:space="preserve">III/2 </w:t>
            </w:r>
          </w:p>
          <w:p w:rsidR="00196F96" w:rsidRDefault="00196F96" w:rsidP="00A02F4C">
            <w:r>
              <w:t>Inovace a zkvalitnění výuky prostřednictvím ICT</w:t>
            </w:r>
          </w:p>
        </w:tc>
      </w:tr>
      <w:tr w:rsidR="00196F96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Květen 2013</w:t>
            </w:r>
          </w:p>
        </w:tc>
      </w:tr>
    </w:tbl>
    <w:p w:rsidR="00196F96" w:rsidRDefault="00196F96" w:rsidP="00196F96"/>
    <w:p w:rsidR="00196F96" w:rsidRDefault="00196F96" w:rsidP="00196F96"/>
    <w:p w:rsidR="00196F96" w:rsidRDefault="00196F96" w:rsidP="00196F96"/>
    <w:p w:rsidR="00196F96" w:rsidRDefault="00196F96" w:rsidP="00196F96"/>
    <w:p w:rsidR="00196F96" w:rsidRDefault="00196F96" w:rsidP="00196F96"/>
    <w:p w:rsidR="00196F96" w:rsidRDefault="00196F96" w:rsidP="00196F96"/>
    <w:p w:rsidR="00196F96" w:rsidRDefault="00196F96" w:rsidP="00196F96"/>
    <w:p w:rsidR="00196F96" w:rsidRDefault="00196F96" w:rsidP="00196F96"/>
    <w:p w:rsidR="00196F96" w:rsidRDefault="00196F96" w:rsidP="00196F96"/>
    <w:p w:rsidR="00196F96" w:rsidRDefault="00E33476" w:rsidP="00196F96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3100" cy="1416050"/>
            <wp:effectExtent l="19050" t="0" r="0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F96" w:rsidRDefault="00196F96" w:rsidP="00196F96"/>
    <w:p w:rsidR="00196F96" w:rsidRDefault="00196F96" w:rsidP="00196F96"/>
    <w:p w:rsidR="00196F96" w:rsidRDefault="00196F96" w:rsidP="00196F9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196F9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Materiál obsahuje úkoly, které podněcují žáka tvořivému myšlení a k řešení jednoduchých problémů.</w:t>
            </w:r>
          </w:p>
        </w:tc>
      </w:tr>
      <w:tr w:rsidR="00196F9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Český</w:t>
            </w:r>
          </w:p>
        </w:tc>
      </w:tr>
      <w:tr w:rsidR="00196F9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Žák plynule čte s porozuměním texty přiměřeného rozsahu a náročnosti</w:t>
            </w:r>
          </w:p>
        </w:tc>
      </w:tr>
      <w:tr w:rsidR="00196F9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3.</w:t>
            </w:r>
          </w:p>
        </w:tc>
      </w:tr>
      <w:tr w:rsidR="00196F96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96" w:rsidRDefault="00196F96" w:rsidP="00A02F4C"/>
          <w:p w:rsidR="00196F96" w:rsidRDefault="00196F96" w:rsidP="00A02F4C">
            <w:r>
              <w:t>Pracovní listy</w:t>
            </w:r>
          </w:p>
        </w:tc>
      </w:tr>
    </w:tbl>
    <w:p w:rsidR="00196F96" w:rsidRDefault="00196F96" w:rsidP="00196F96"/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196F96" w:rsidRDefault="00196F96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Případ s rusalkami</w:t>
      </w: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</w:rPr>
      </w:pPr>
      <w:r w:rsidRPr="00066F7E">
        <w:rPr>
          <w:rFonts w:ascii="Arial" w:hAnsi="Arial" w:cs="Arial"/>
        </w:rPr>
        <w:t>Karel Čapek</w:t>
      </w:r>
    </w:p>
    <w:p w:rsidR="00066F7E" w:rsidRDefault="00066F7E" w:rsidP="009E790D">
      <w:pPr>
        <w:rPr>
          <w:rFonts w:ascii="Arial" w:hAnsi="Arial" w:cs="Arial"/>
        </w:rPr>
      </w:pP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066F7E">
        <w:rPr>
          <w:rFonts w:ascii="Arial" w:hAnsi="Arial" w:cs="Arial"/>
        </w:rPr>
        <w:t>To já měl taky jeden zvláštní případ,“ prom</w:t>
      </w:r>
      <w:r w:rsidR="00953A8D">
        <w:rPr>
          <w:rFonts w:ascii="Arial" w:hAnsi="Arial" w:cs="Arial"/>
        </w:rPr>
        <w:t>luvil doktor z </w:t>
      </w:r>
      <w:proofErr w:type="spellStart"/>
      <w:r w:rsidR="00953A8D">
        <w:rPr>
          <w:rFonts w:ascii="Arial" w:hAnsi="Arial" w:cs="Arial"/>
        </w:rPr>
        <w:t>Hořiček</w:t>
      </w:r>
      <w:proofErr w:type="spellEnd"/>
      <w:r w:rsidR="00953A8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„</w:t>
      </w:r>
      <w:r w:rsidR="00953A8D">
        <w:rPr>
          <w:rFonts w:ascii="Arial" w:hAnsi="Arial" w:cs="Arial"/>
        </w:rPr>
        <w:t>Jednou</w:t>
      </w:r>
      <w:r w:rsidR="00066F7E">
        <w:rPr>
          <w:rFonts w:ascii="Arial" w:hAnsi="Arial" w:cs="Arial"/>
        </w:rPr>
        <w:t xml:space="preserve"> vám v noci spím jako dudek, když </w:t>
      </w:r>
      <w:r>
        <w:rPr>
          <w:rFonts w:ascii="Arial" w:hAnsi="Arial" w:cs="Arial"/>
        </w:rPr>
        <w:t>tu někdo ťuká na okno a volá: „Doktore! Doktore!“</w:t>
      </w:r>
    </w:p>
    <w:p w:rsidR="00066F7E" w:rsidRDefault="00066F7E" w:rsidP="009E790D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E33476">
        <w:rPr>
          <w:rFonts w:ascii="Arial" w:hAnsi="Arial" w:cs="Arial"/>
        </w:rPr>
        <w:t>tevřel jsem okno a řekl jsem: „</w:t>
      </w:r>
      <w:r>
        <w:rPr>
          <w:rFonts w:ascii="Arial" w:hAnsi="Arial" w:cs="Arial"/>
        </w:rPr>
        <w:t>No,</w:t>
      </w:r>
      <w:r w:rsidR="00E33476">
        <w:rPr>
          <w:rFonts w:ascii="Arial" w:hAnsi="Arial" w:cs="Arial"/>
        </w:rPr>
        <w:t xml:space="preserve"> copak je? Potřebuje mne někdo?“</w:t>
      </w: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„Ano,“</w:t>
      </w:r>
      <w:r w:rsidR="00066F7E">
        <w:rPr>
          <w:rFonts w:ascii="Arial" w:hAnsi="Arial" w:cs="Arial"/>
        </w:rPr>
        <w:t xml:space="preserve"> mluvil z</w:t>
      </w:r>
      <w:r>
        <w:rPr>
          <w:rFonts w:ascii="Arial" w:hAnsi="Arial" w:cs="Arial"/>
        </w:rPr>
        <w:t>e tmy úzkostný a sladký hlas. „Pojď! Pojď a pomoz!“</w:t>
      </w: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„Kdo je tam?“ ptám se. „Kdo mne volá?“</w:t>
      </w: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„Já, hlas noci,“ mluvilo to ze stínu. „</w:t>
      </w:r>
      <w:r w:rsidR="00066F7E">
        <w:rPr>
          <w:rFonts w:ascii="Arial" w:hAnsi="Arial" w:cs="Arial"/>
        </w:rPr>
        <w:t>Hlas noci měsíční.</w:t>
      </w: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Pojď!“</w:t>
      </w: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„Už jdu,“</w:t>
      </w:r>
      <w:r w:rsidR="00066F7E">
        <w:rPr>
          <w:rFonts w:ascii="Arial" w:hAnsi="Arial" w:cs="Arial"/>
        </w:rPr>
        <w:t xml:space="preserve"> řekl jsem jako ve snách a rychle jsem se oblékl. Když jsem vyšel před dům, nebyl tam nikdo.</w:t>
      </w: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Mně bylo, páni, skoro úzko. „Haló,“ zavolal jsem polohlasem, „</w:t>
      </w:r>
      <w:r w:rsidR="00066F7E">
        <w:rPr>
          <w:rFonts w:ascii="Arial" w:hAnsi="Arial" w:cs="Arial"/>
        </w:rPr>
        <w:t xml:space="preserve">je tu </w:t>
      </w:r>
      <w:r>
        <w:rPr>
          <w:rFonts w:ascii="Arial" w:hAnsi="Arial" w:cs="Arial"/>
        </w:rPr>
        <w:t>někdo? Kam mám jít?“</w:t>
      </w:r>
    </w:p>
    <w:p w:rsid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„Za mnou, za mnou,“</w:t>
      </w:r>
      <w:r w:rsidR="00066F7E">
        <w:rPr>
          <w:rFonts w:ascii="Arial" w:hAnsi="Arial" w:cs="Arial"/>
        </w:rPr>
        <w:t xml:space="preserve"> vzlykal jemný a neviditelný hlas</w:t>
      </w:r>
      <w:r w:rsidR="00E71D89">
        <w:rPr>
          <w:rFonts w:ascii="Arial" w:hAnsi="Arial" w:cs="Arial"/>
        </w:rPr>
        <w:t xml:space="preserve">; a já šel v tu </w:t>
      </w:r>
      <w:proofErr w:type="gramStart"/>
      <w:r w:rsidR="00E71D89">
        <w:rPr>
          <w:rFonts w:ascii="Arial" w:hAnsi="Arial" w:cs="Arial"/>
        </w:rPr>
        <w:t>stranu</w:t>
      </w:r>
      <w:proofErr w:type="gramEnd"/>
      <w:r w:rsidR="00E71D89">
        <w:rPr>
          <w:rFonts w:ascii="Arial" w:hAnsi="Arial" w:cs="Arial"/>
        </w:rPr>
        <w:t>, odkud volal ten hlas, cestou a necestou, přes zrosená luka a černým lesem; svítil měsíc a celý svět trnul v mrazivé kráse. Páni, já znám ten náš kraj jako svou dlaň; ale té noci měsíční se zdál být tak neskutečný jako sen. Někdy tak bývá, že najdeme jiný svět v kraji nám nejbližším.</w:t>
      </w:r>
    </w:p>
    <w:p w:rsidR="00E71D89" w:rsidRDefault="00E71D89" w:rsidP="009E790D">
      <w:pPr>
        <w:rPr>
          <w:rFonts w:ascii="Arial" w:hAnsi="Arial" w:cs="Arial"/>
        </w:rPr>
      </w:pPr>
      <w:r>
        <w:rPr>
          <w:rFonts w:ascii="Arial" w:hAnsi="Arial" w:cs="Arial"/>
        </w:rPr>
        <w:t xml:space="preserve">Když už jsem dlouho šel za tím hlasem, říkám si, narmoutě, tohle by </w:t>
      </w:r>
      <w:r w:rsidR="00E33476">
        <w:rPr>
          <w:rFonts w:ascii="Arial" w:hAnsi="Arial" w:cs="Arial"/>
        </w:rPr>
        <w:t xml:space="preserve">mohlo být Ratibořické </w:t>
      </w:r>
      <w:proofErr w:type="gramStart"/>
      <w:r w:rsidR="00E33476">
        <w:rPr>
          <w:rFonts w:ascii="Arial" w:hAnsi="Arial" w:cs="Arial"/>
        </w:rPr>
        <w:t xml:space="preserve">údolí. </w:t>
      </w:r>
      <w:proofErr w:type="gramEnd"/>
      <w:r w:rsidR="00E33476">
        <w:rPr>
          <w:rFonts w:ascii="Arial" w:hAnsi="Arial" w:cs="Arial"/>
        </w:rPr>
        <w:t>„Sem, doktore, sem,“</w:t>
      </w:r>
      <w:r>
        <w:rPr>
          <w:rFonts w:ascii="Arial" w:hAnsi="Arial" w:cs="Arial"/>
        </w:rPr>
        <w:t xml:space="preserve"> volal mne hlas – znělo to, jako když na řece se zatřpytí a zašplouchá vlna, a já stojím u břehu řeky Úpy na stříbrném palouku v záři měsíční. Prostřed té lučiny něco se světlá; snad je to tělo, snad je to jenom mlha, snad slyším tichý pláč, snad jenom šumění vody.</w:t>
      </w:r>
    </w:p>
    <w:p w:rsidR="00E71D89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proofErr w:type="spellStart"/>
      <w:r>
        <w:rPr>
          <w:rFonts w:ascii="Arial" w:hAnsi="Arial" w:cs="Arial"/>
        </w:rPr>
        <w:t>Nono</w:t>
      </w:r>
      <w:proofErr w:type="spellEnd"/>
      <w:r>
        <w:rPr>
          <w:rFonts w:ascii="Arial" w:hAnsi="Arial" w:cs="Arial"/>
        </w:rPr>
        <w:t>,“ povídám chlácholivě, „kdopak jsme a copak nás bolí?“</w:t>
      </w:r>
    </w:p>
    <w:p w:rsidR="00E71D89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„Ach doktore,“</w:t>
      </w:r>
      <w:r w:rsidR="00E71D89">
        <w:rPr>
          <w:rFonts w:ascii="Arial" w:hAnsi="Arial" w:cs="Arial"/>
        </w:rPr>
        <w:t xml:space="preserve"> ozvalo se třesav</w:t>
      </w:r>
      <w:r>
        <w:rPr>
          <w:rFonts w:ascii="Arial" w:hAnsi="Arial" w:cs="Arial"/>
        </w:rPr>
        <w:t>ým hláskem to světlé na zemi, „</w:t>
      </w:r>
      <w:r w:rsidR="00E71D89">
        <w:rPr>
          <w:rFonts w:ascii="Arial" w:hAnsi="Arial" w:cs="Arial"/>
        </w:rPr>
        <w:t xml:space="preserve">já jsem jen víla, jen </w:t>
      </w:r>
      <w:proofErr w:type="spellStart"/>
      <w:r w:rsidR="00E71D89">
        <w:rPr>
          <w:rFonts w:ascii="Arial" w:hAnsi="Arial" w:cs="Arial"/>
        </w:rPr>
        <w:t>rusálka</w:t>
      </w:r>
      <w:proofErr w:type="spellEnd"/>
      <w:r w:rsidR="00E71D89">
        <w:rPr>
          <w:rFonts w:ascii="Arial" w:hAnsi="Arial" w:cs="Arial"/>
        </w:rPr>
        <w:t xml:space="preserve"> divoženka. Mé sestry tančily, já tančila s nimi, a pak, já nevím, snad že jsem klopýtla o měsíční paprsek, snad že jsem uklouzla na tom třpytu, co se chvěje na krůpěji rosy, já nevím, co se to se mnou stalo; najednou ležím a nemohu vstá</w:t>
      </w:r>
      <w:r>
        <w:rPr>
          <w:rFonts w:ascii="Arial" w:hAnsi="Arial" w:cs="Arial"/>
        </w:rPr>
        <w:t>t a nožička bolí, bolí, bolí.“</w:t>
      </w:r>
    </w:p>
    <w:p w:rsidR="00E71D89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„Inu, slečno,“ řekl jsem, „</w:t>
      </w:r>
      <w:r w:rsidR="00E71D89">
        <w:rPr>
          <w:rFonts w:ascii="Arial" w:hAnsi="Arial" w:cs="Arial"/>
        </w:rPr>
        <w:t>to asi bude fraktura čili zlomenina. To se dá do pořádk</w:t>
      </w:r>
      <w:r>
        <w:rPr>
          <w:rFonts w:ascii="Arial" w:hAnsi="Arial" w:cs="Arial"/>
        </w:rPr>
        <w:t>u. Tak vy jste jedna z těch rusa</w:t>
      </w:r>
      <w:r w:rsidR="00E71D89">
        <w:rPr>
          <w:rFonts w:ascii="Arial" w:hAnsi="Arial" w:cs="Arial"/>
        </w:rPr>
        <w:t>lek, co tady v údolí tancují? Vida, vida!</w:t>
      </w:r>
      <w:r w:rsidR="00B63B5E">
        <w:rPr>
          <w:rFonts w:ascii="Arial" w:hAnsi="Arial" w:cs="Arial"/>
        </w:rPr>
        <w:t xml:space="preserve"> A když se mezi vás dostane mládenec ze Žernova nebo Slatiny, vy ho utancujete k smrti, že? Hm, hm. Víte, holčičko, že je to neplecha? Tentokrát se vám to vaše rejdění špatně vyplatilo, co? To</w:t>
      </w:r>
      <w:r>
        <w:rPr>
          <w:rFonts w:ascii="Arial" w:hAnsi="Arial" w:cs="Arial"/>
        </w:rPr>
        <w:t xml:space="preserve"> máte z těch vašich tancovaček!“</w:t>
      </w:r>
    </w:p>
    <w:p w:rsidR="00B63B5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„Ach doktore,“</w:t>
      </w:r>
      <w:r w:rsidR="00B63B5E">
        <w:rPr>
          <w:rFonts w:ascii="Arial" w:hAnsi="Arial" w:cs="Arial"/>
        </w:rPr>
        <w:t xml:space="preserve"> zaúp</w:t>
      </w:r>
      <w:r>
        <w:rPr>
          <w:rFonts w:ascii="Arial" w:hAnsi="Arial" w:cs="Arial"/>
        </w:rPr>
        <w:t>ělo to světloučké na palouku, „</w:t>
      </w:r>
      <w:r w:rsidR="00B63B5E">
        <w:rPr>
          <w:rFonts w:ascii="Arial" w:hAnsi="Arial" w:cs="Arial"/>
        </w:rPr>
        <w:t xml:space="preserve">kdybyste </w:t>
      </w:r>
      <w:r>
        <w:rPr>
          <w:rFonts w:ascii="Arial" w:hAnsi="Arial" w:cs="Arial"/>
        </w:rPr>
        <w:t>věděl, jak mne ta nožička bolí!“</w:t>
      </w:r>
    </w:p>
    <w:p w:rsidR="00B63B5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„To se ví, že to bolí,“ povídám, „fraktura musí bolet.“ A klekl jsem vedle té rusa</w:t>
      </w:r>
      <w:r w:rsidR="00B63B5E">
        <w:rPr>
          <w:rFonts w:ascii="Arial" w:hAnsi="Arial" w:cs="Arial"/>
        </w:rPr>
        <w:t>lky, abych jí ošetřil zlomeninu.</w:t>
      </w:r>
    </w:p>
    <w:p w:rsidR="00B63B5E" w:rsidRDefault="00B63B5E" w:rsidP="009E790D">
      <w:pPr>
        <w:rPr>
          <w:rFonts w:ascii="Arial" w:hAnsi="Arial" w:cs="Arial"/>
        </w:rPr>
      </w:pPr>
      <w:r>
        <w:rPr>
          <w:rFonts w:ascii="Arial" w:hAnsi="Arial" w:cs="Arial"/>
        </w:rPr>
        <w:t>Páni kolegové, já už napravi</w:t>
      </w:r>
      <w:r w:rsidR="00E33476">
        <w:rPr>
          <w:rFonts w:ascii="Arial" w:hAnsi="Arial" w:cs="Arial"/>
        </w:rPr>
        <w:t>l sta a sta zlomenin, ale s rusa</w:t>
      </w:r>
      <w:r>
        <w:rPr>
          <w:rFonts w:ascii="Arial" w:hAnsi="Arial" w:cs="Arial"/>
        </w:rPr>
        <w:t xml:space="preserve">lkami je těžká práce. Ono to má tělo jen z paprsků a kosti to má z takzvaných tvrdých paprsků – do ruky se to vzít nedá, řídké je to jako vánek, jako světlo, jako mlha, a teď to nějak narovnejte, utáhněte a </w:t>
      </w:r>
      <w:proofErr w:type="spellStart"/>
      <w:r>
        <w:rPr>
          <w:rFonts w:ascii="Arial" w:hAnsi="Arial" w:cs="Arial"/>
        </w:rPr>
        <w:t>fáčujte</w:t>
      </w:r>
      <w:proofErr w:type="spellEnd"/>
      <w:r>
        <w:rPr>
          <w:rFonts w:ascii="Arial" w:hAnsi="Arial" w:cs="Arial"/>
        </w:rPr>
        <w:t>! Říkám vám, byla to páračka safraportská. Zkusil jsem ovázat ji pavučinou</w:t>
      </w:r>
      <w:r w:rsidR="00E33476">
        <w:rPr>
          <w:rFonts w:ascii="Arial" w:hAnsi="Arial" w:cs="Arial"/>
        </w:rPr>
        <w:t>, ale rusalka kvílí: „Au! To řeže jako provazy!“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Chtěl</w:t>
      </w:r>
      <w:proofErr w:type="gramEnd"/>
      <w:r>
        <w:rPr>
          <w:rFonts w:ascii="Arial" w:hAnsi="Arial" w:cs="Arial"/>
        </w:rPr>
        <w:t xml:space="preserve"> jsem jí upevnit tu zlomenou nožičku plátkem jabloňového květu, a ona se rozpláče, ach, vždyť to tlačí jako kámen!</w:t>
      </w:r>
    </w:p>
    <w:p w:rsidR="00B63B5E" w:rsidRDefault="00B63B5E" w:rsidP="009E790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</w:t>
      </w:r>
      <w:proofErr w:type="spellEnd"/>
      <w:r>
        <w:rPr>
          <w:rFonts w:ascii="Arial" w:hAnsi="Arial" w:cs="Arial"/>
        </w:rPr>
        <w:t xml:space="preserve">, co dělat? Tak jsem nakonec sloupnul jenom ten lesk, ten kovový třpyt, co je na křídlech vážky čili libely, a udělal z něho dvě destičky; paprsek měsíční jsem v krůpěji rosy rozdělil v sedm duhových barev a tím nejtenčím modrým paprskem jsem </w:t>
      </w:r>
      <w:r>
        <w:rPr>
          <w:rFonts w:ascii="Arial" w:hAnsi="Arial" w:cs="Arial"/>
        </w:rPr>
        <w:lastRenderedPageBreak/>
        <w:t>přivázal</w:t>
      </w:r>
      <w:r w:rsidR="006713E0">
        <w:rPr>
          <w:rFonts w:ascii="Arial" w:hAnsi="Arial" w:cs="Arial"/>
        </w:rPr>
        <w:t xml:space="preserve"> ty desky k zlomené nožičce rusalčině. Byla to taková dřina, že jsem se až zapotil – zdálo se mi, že ten měsíční úplněk praží jako srpnové slunce; a když jsem byl hotov, sedl</w:t>
      </w:r>
      <w:r w:rsidR="00E33476">
        <w:rPr>
          <w:rFonts w:ascii="Arial" w:hAnsi="Arial" w:cs="Arial"/>
        </w:rPr>
        <w:t xml:space="preserve"> jsem si vedle té rusa</w:t>
      </w:r>
      <w:r w:rsidR="006713E0">
        <w:rPr>
          <w:rFonts w:ascii="Arial" w:hAnsi="Arial" w:cs="Arial"/>
        </w:rPr>
        <w:t>lky a povídám:</w:t>
      </w:r>
    </w:p>
    <w:p w:rsidR="006713E0" w:rsidRPr="00066F7E" w:rsidRDefault="00E33476" w:rsidP="009E790D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713E0">
        <w:rPr>
          <w:rFonts w:ascii="Arial" w:hAnsi="Arial" w:cs="Arial"/>
        </w:rPr>
        <w:t>Tak, slečno, teď klid a tou nožičkou nesm</w:t>
      </w:r>
      <w:r>
        <w:rPr>
          <w:rFonts w:ascii="Arial" w:hAnsi="Arial" w:cs="Arial"/>
        </w:rPr>
        <w:t>íte hýbat, dokud vám nesroste.“</w:t>
      </w: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066F7E" w:rsidRDefault="00066F7E" w:rsidP="009E790D">
      <w:pPr>
        <w:rPr>
          <w:rFonts w:ascii="Arial" w:hAnsi="Arial" w:cs="Arial"/>
          <w:b/>
          <w:sz w:val="32"/>
          <w:szCs w:val="32"/>
        </w:rPr>
      </w:pPr>
    </w:p>
    <w:p w:rsidR="006713E0" w:rsidRDefault="006713E0" w:rsidP="009E790D">
      <w:pPr>
        <w:rPr>
          <w:rFonts w:ascii="Arial" w:hAnsi="Arial" w:cs="Arial"/>
          <w:b/>
          <w:sz w:val="32"/>
          <w:szCs w:val="32"/>
        </w:rPr>
      </w:pPr>
    </w:p>
    <w:p w:rsidR="00066F7E" w:rsidRPr="008C3905" w:rsidRDefault="009E790D" w:rsidP="009E790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Případ s</w:t>
      </w:r>
      <w:r w:rsidR="00066F7E">
        <w:rPr>
          <w:rFonts w:ascii="Arial" w:hAnsi="Arial" w:cs="Arial"/>
          <w:b/>
          <w:sz w:val="32"/>
          <w:szCs w:val="32"/>
        </w:rPr>
        <w:t> rusalkami</w:t>
      </w:r>
    </w:p>
    <w:p w:rsidR="009E790D" w:rsidRPr="008C3905" w:rsidRDefault="009E790D" w:rsidP="009E790D">
      <w:pPr>
        <w:rPr>
          <w:rFonts w:ascii="Arial" w:hAnsi="Arial" w:cs="Arial"/>
          <w:b/>
          <w:sz w:val="32"/>
          <w:szCs w:val="32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>
        <w:rPr>
          <w:rFonts w:ascii="Arial" w:hAnsi="Arial" w:cs="Arial"/>
        </w:rPr>
        <w:t>Karel Čapek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potěšení</w:t>
      </w:r>
      <w:r w:rsidR="00E33476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>-</w:t>
      </w:r>
      <w:r w:rsidR="00E33476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 xml:space="preserve">čítanka pro 3. </w:t>
      </w:r>
      <w:proofErr w:type="spellStart"/>
      <w:r w:rsidRPr="008C3905">
        <w:rPr>
          <w:rFonts w:ascii="Arial" w:hAnsi="Arial" w:cs="Arial"/>
        </w:rPr>
        <w:t>roč</w:t>
      </w:r>
      <w:proofErr w:type="spellEnd"/>
      <w:r w:rsidRPr="008C3905">
        <w:rPr>
          <w:rFonts w:ascii="Arial" w:hAnsi="Arial" w:cs="Arial"/>
        </w:rPr>
        <w:t xml:space="preserve">., str. </w:t>
      </w:r>
      <w:r>
        <w:rPr>
          <w:rFonts w:ascii="Arial" w:hAnsi="Arial" w:cs="Arial"/>
        </w:rPr>
        <w:t>115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9E790D" w:rsidRPr="008C3905" w:rsidRDefault="009E790D" w:rsidP="009E790D">
      <w:pPr>
        <w:rPr>
          <w:rFonts w:ascii="Arial" w:hAnsi="Arial" w:cs="Arial"/>
          <w:b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Kdo v noci probudil pana doktora?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Koho měl pan doktor ošetřit?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 w:rsidR="00E33476">
        <w:rPr>
          <w:rFonts w:ascii="Arial" w:hAnsi="Arial" w:cs="Arial"/>
        </w:rPr>
        <w:t>Z čeho se skládá tělo rusa</w:t>
      </w:r>
      <w:r>
        <w:rPr>
          <w:rFonts w:ascii="Arial" w:hAnsi="Arial" w:cs="Arial"/>
        </w:rPr>
        <w:t>lek?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 w:rsidR="00E33476">
        <w:rPr>
          <w:rFonts w:ascii="Arial" w:hAnsi="Arial" w:cs="Arial"/>
        </w:rPr>
        <w:t>Jaké zranění měla rusa</w:t>
      </w:r>
      <w:r>
        <w:rPr>
          <w:rFonts w:ascii="Arial" w:hAnsi="Arial" w:cs="Arial"/>
        </w:rPr>
        <w:t>lka?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Co znamená úsloví</w:t>
      </w:r>
      <w:r w:rsidR="00FE5920">
        <w:rPr>
          <w:rFonts w:ascii="Arial" w:hAnsi="Arial" w:cs="Arial"/>
        </w:rPr>
        <w:t>…</w:t>
      </w:r>
      <w:r w:rsidRPr="009E790D">
        <w:rPr>
          <w:rFonts w:ascii="Arial" w:hAnsi="Arial" w:cs="Arial"/>
          <w:u w:val="single"/>
        </w:rPr>
        <w:t>páračka safraportská</w:t>
      </w:r>
      <w:r w:rsidRPr="008C3905">
        <w:rPr>
          <w:rFonts w:ascii="Arial" w:hAnsi="Arial" w:cs="Arial"/>
        </w:rPr>
        <w:t>?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Čí</w:t>
      </w:r>
      <w:r w:rsidR="00E33476">
        <w:rPr>
          <w:rFonts w:ascii="Arial" w:hAnsi="Arial" w:cs="Arial"/>
        </w:rPr>
        <w:t>m chtěl pa</w:t>
      </w:r>
      <w:r w:rsidR="00064CF0">
        <w:rPr>
          <w:rFonts w:ascii="Arial" w:hAnsi="Arial" w:cs="Arial"/>
        </w:rPr>
        <w:t>n doktor obvázat</w:t>
      </w:r>
      <w:r w:rsidR="00E33476">
        <w:rPr>
          <w:rFonts w:ascii="Arial" w:hAnsi="Arial" w:cs="Arial"/>
        </w:rPr>
        <w:t xml:space="preserve"> rusa</w:t>
      </w:r>
      <w:r>
        <w:rPr>
          <w:rFonts w:ascii="Arial" w:hAnsi="Arial" w:cs="Arial"/>
        </w:rPr>
        <w:t>lčinu nožičku</w:t>
      </w:r>
      <w:r w:rsidRPr="008C3905">
        <w:rPr>
          <w:rFonts w:ascii="Arial" w:hAnsi="Arial" w:cs="Arial"/>
        </w:rPr>
        <w:t>?</w:t>
      </w: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</w:p>
    <w:p w:rsidR="009E790D" w:rsidRPr="008C3905" w:rsidRDefault="009E790D" w:rsidP="009E790D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Nakr</w:t>
      </w:r>
      <w:r w:rsidR="00E33476">
        <w:rPr>
          <w:rFonts w:ascii="Arial" w:hAnsi="Arial" w:cs="Arial"/>
        </w:rPr>
        <w:t>esli, jak podle tebe vypadá rusa</w:t>
      </w:r>
      <w:r>
        <w:rPr>
          <w:rFonts w:ascii="Arial" w:hAnsi="Arial" w:cs="Arial"/>
        </w:rPr>
        <w:t>lka.</w:t>
      </w:r>
    </w:p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Default="009E790D" w:rsidP="009E790D"/>
    <w:p w:rsidR="009E790D" w:rsidRPr="008C3905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9E790D" w:rsidRDefault="009E790D" w:rsidP="009E790D">
      <w:pPr>
        <w:rPr>
          <w:b/>
        </w:rPr>
      </w:pPr>
    </w:p>
    <w:p w:rsidR="009E790D" w:rsidRPr="008C3905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Hlas noci</w:t>
      </w:r>
      <w:r w:rsidRPr="008C3905">
        <w:rPr>
          <w:rFonts w:ascii="Arial" w:hAnsi="Arial" w:cs="Arial"/>
          <w:b/>
        </w:rPr>
        <w:t>.</w:t>
      </w:r>
    </w:p>
    <w:p w:rsidR="009E790D" w:rsidRPr="008C3905" w:rsidRDefault="009E790D" w:rsidP="009E790D">
      <w:pPr>
        <w:rPr>
          <w:rFonts w:ascii="Arial" w:hAnsi="Arial" w:cs="Arial"/>
          <w:b/>
        </w:rPr>
      </w:pPr>
    </w:p>
    <w:p w:rsidR="009E790D" w:rsidRPr="008C3905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proofErr w:type="spellStart"/>
      <w:r>
        <w:rPr>
          <w:rFonts w:ascii="Arial" w:hAnsi="Arial" w:cs="Arial"/>
          <w:b/>
        </w:rPr>
        <w:t>Rusálku</w:t>
      </w:r>
      <w:proofErr w:type="spellEnd"/>
      <w:r w:rsidRPr="008C3905">
        <w:rPr>
          <w:rFonts w:ascii="Arial" w:hAnsi="Arial" w:cs="Arial"/>
          <w:b/>
        </w:rPr>
        <w:t>.</w:t>
      </w:r>
    </w:p>
    <w:p w:rsidR="009E790D" w:rsidRPr="008C3905" w:rsidRDefault="009E790D" w:rsidP="009E790D">
      <w:pPr>
        <w:rPr>
          <w:rFonts w:ascii="Arial" w:hAnsi="Arial" w:cs="Arial"/>
          <w:b/>
        </w:rPr>
      </w:pPr>
    </w:p>
    <w:p w:rsidR="009E790D" w:rsidRPr="008C3905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Jen z paprsků</w:t>
      </w:r>
      <w:r w:rsidRPr="008C3905">
        <w:rPr>
          <w:rFonts w:ascii="Arial" w:hAnsi="Arial" w:cs="Arial"/>
          <w:b/>
        </w:rPr>
        <w:t>.</w:t>
      </w:r>
    </w:p>
    <w:p w:rsidR="009E790D" w:rsidRPr="008C3905" w:rsidRDefault="009E790D" w:rsidP="009E790D">
      <w:pPr>
        <w:rPr>
          <w:rFonts w:ascii="Arial" w:hAnsi="Arial" w:cs="Arial"/>
          <w:b/>
        </w:rPr>
      </w:pPr>
    </w:p>
    <w:p w:rsidR="009E790D" w:rsidRPr="008C3905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Zlomenou nožičku</w:t>
      </w:r>
      <w:r w:rsidRPr="008C3905">
        <w:rPr>
          <w:rFonts w:ascii="Arial" w:hAnsi="Arial" w:cs="Arial"/>
          <w:b/>
        </w:rPr>
        <w:t>.</w:t>
      </w:r>
    </w:p>
    <w:p w:rsidR="009E790D" w:rsidRPr="008C3905" w:rsidRDefault="009E790D" w:rsidP="009E790D">
      <w:pPr>
        <w:rPr>
          <w:rFonts w:ascii="Arial" w:hAnsi="Arial" w:cs="Arial"/>
          <w:b/>
        </w:rPr>
      </w:pPr>
    </w:p>
    <w:p w:rsidR="009E790D" w:rsidRPr="008C3905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Těžká práce</w:t>
      </w:r>
      <w:r w:rsidRPr="008C3905">
        <w:rPr>
          <w:rFonts w:ascii="Arial" w:hAnsi="Arial" w:cs="Arial"/>
          <w:b/>
        </w:rPr>
        <w:t>.</w:t>
      </w:r>
    </w:p>
    <w:p w:rsidR="009E790D" w:rsidRPr="008C3905" w:rsidRDefault="009E790D" w:rsidP="009E790D">
      <w:pPr>
        <w:rPr>
          <w:rFonts w:ascii="Arial" w:hAnsi="Arial" w:cs="Arial"/>
          <w:b/>
        </w:rPr>
      </w:pPr>
    </w:p>
    <w:p w:rsidR="009E790D" w:rsidRDefault="009E790D" w:rsidP="009E790D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Pavučinou nebo plátkem jabloňového květu</w:t>
      </w:r>
      <w:r w:rsidRPr="008C3905">
        <w:rPr>
          <w:rFonts w:ascii="Arial" w:hAnsi="Arial" w:cs="Arial"/>
          <w:b/>
        </w:rPr>
        <w:t>.</w:t>
      </w:r>
    </w:p>
    <w:p w:rsidR="009E790D" w:rsidRDefault="009E790D" w:rsidP="009E790D">
      <w:pPr>
        <w:rPr>
          <w:rFonts w:ascii="Arial" w:hAnsi="Arial" w:cs="Arial"/>
          <w:b/>
        </w:rPr>
      </w:pPr>
    </w:p>
    <w:p w:rsidR="009E790D" w:rsidRPr="008C3905" w:rsidRDefault="009E790D" w:rsidP="009E790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Obrázek</w:t>
      </w:r>
    </w:p>
    <w:p w:rsidR="009E790D" w:rsidRPr="008C3905" w:rsidRDefault="009E790D" w:rsidP="009E790D">
      <w:pPr>
        <w:rPr>
          <w:rFonts w:ascii="Arial" w:hAnsi="Arial" w:cs="Arial"/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9E790D" w:rsidRDefault="009E790D" w:rsidP="009E790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9E790D" w:rsidRDefault="009E790D" w:rsidP="009E790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9E790D" w:rsidRDefault="009E790D" w:rsidP="009E790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9E790D" w:rsidRDefault="009E790D" w:rsidP="009E790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9E790D" w:rsidRPr="008C78ED" w:rsidRDefault="009E790D" w:rsidP="009E790D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9E790D" w:rsidRDefault="009E790D" w:rsidP="009E790D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9E790D" w:rsidRDefault="009E790D" w:rsidP="009E790D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9E790D" w:rsidRDefault="009E790D" w:rsidP="009E790D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Jungman</w:t>
      </w:r>
      <w:r w:rsidR="008E0384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7, Praha: Fortuna, 1993, ISBN 80-7168-089-3.</w:t>
      </w:r>
    </w:p>
    <w:p w:rsidR="009E790D" w:rsidRDefault="009E790D" w:rsidP="009E790D">
      <w:pPr>
        <w:rPr>
          <w:b/>
        </w:rPr>
      </w:pPr>
    </w:p>
    <w:p w:rsidR="009E790D" w:rsidRDefault="009E790D" w:rsidP="009E790D">
      <w:pPr>
        <w:rPr>
          <w:b/>
        </w:rPr>
      </w:pPr>
    </w:p>
    <w:p w:rsidR="009E790D" w:rsidRPr="00AE3246" w:rsidRDefault="009E790D" w:rsidP="009E790D">
      <w:pPr>
        <w:rPr>
          <w:b/>
        </w:rPr>
      </w:pPr>
    </w:p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75A" w:rsidRDefault="0099075A">
      <w:r>
        <w:separator/>
      </w:r>
    </w:p>
  </w:endnote>
  <w:endnote w:type="continuationSeparator" w:id="0">
    <w:p w:rsidR="0099075A" w:rsidRDefault="00990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A8D" w:rsidRPr="00AE3246" w:rsidRDefault="00953A8D">
    <w:pPr>
      <w:pStyle w:val="Zpat"/>
      <w:rPr>
        <w:sz w:val="20"/>
        <w:szCs w:val="20"/>
      </w:rPr>
    </w:pPr>
    <w:r>
      <w:rPr>
        <w:sz w:val="20"/>
        <w:szCs w:val="20"/>
      </w:rPr>
      <w:t>VY_32_INOVACE_47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75A" w:rsidRDefault="0099075A">
      <w:r>
        <w:separator/>
      </w:r>
    </w:p>
  </w:footnote>
  <w:footnote w:type="continuationSeparator" w:id="0">
    <w:p w:rsidR="0099075A" w:rsidRDefault="009907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90D"/>
    <w:rsid w:val="00064CF0"/>
    <w:rsid w:val="00066F7E"/>
    <w:rsid w:val="000C60B1"/>
    <w:rsid w:val="00196F96"/>
    <w:rsid w:val="00586424"/>
    <w:rsid w:val="006713E0"/>
    <w:rsid w:val="007F18E2"/>
    <w:rsid w:val="008E0384"/>
    <w:rsid w:val="00953A8D"/>
    <w:rsid w:val="0099075A"/>
    <w:rsid w:val="009E790D"/>
    <w:rsid w:val="00A02F4C"/>
    <w:rsid w:val="00B63B5E"/>
    <w:rsid w:val="00BC6FA6"/>
    <w:rsid w:val="00DD6A8E"/>
    <w:rsid w:val="00E33476"/>
    <w:rsid w:val="00E71D89"/>
    <w:rsid w:val="00EF65B6"/>
    <w:rsid w:val="00FE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E790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9E790D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9E790D"/>
  </w:style>
  <w:style w:type="paragraph" w:styleId="Zhlav">
    <w:name w:val="header"/>
    <w:basedOn w:val="Normln"/>
    <w:rsid w:val="009E790D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709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Případ s rusálkami</vt:lpstr>
    </vt:vector>
  </TitlesOfParts>
  <Company/>
  <LinksUpToDate>false</LinksUpToDate>
  <CharactersWithSpaces>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Případ s rusálkami</dc:title>
  <dc:subject/>
  <dc:creator>Eliška</dc:creator>
  <cp:keywords/>
  <dc:description/>
  <cp:lastModifiedBy>Dum</cp:lastModifiedBy>
  <cp:revision>2</cp:revision>
  <dcterms:created xsi:type="dcterms:W3CDTF">2015-06-01T19:02:00Z</dcterms:created>
  <dcterms:modified xsi:type="dcterms:W3CDTF">2015-06-01T19:02:00Z</dcterms:modified>
</cp:coreProperties>
</file>