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5D26" w:rsidRDefault="00C91A74" w:rsidP="00145D26">
      <w:r>
        <w:rPr>
          <w:b/>
          <w:noProof/>
          <w:sz w:val="40"/>
          <w:szCs w:val="40"/>
        </w:rPr>
        <w:drawing>
          <wp:inline distT="0" distB="0" distL="0" distR="0">
            <wp:extent cx="5749925" cy="1419225"/>
            <wp:effectExtent l="19050" t="0" r="3175" b="0"/>
            <wp:docPr id="1" name="Obrázek 1" descr="Logolink_horizontal_zaklad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Logolink_horizontal_zaklad_RGB"/>
                    <pic:cNvPicPr>
                      <a:picLocks noChangeAspect="1" noChangeArrowheads="1"/>
                    </pic:cNvPicPr>
                  </pic:nvPicPr>
                  <pic:blipFill>
                    <a:blip r:embed="rId6" cstate="print"/>
                    <a:srcRect/>
                    <a:stretch>
                      <a:fillRect/>
                    </a:stretch>
                  </pic:blipFill>
                  <pic:spPr bwMode="auto">
                    <a:xfrm>
                      <a:off x="0" y="0"/>
                      <a:ext cx="5749925" cy="1419225"/>
                    </a:xfrm>
                    <a:prstGeom prst="rect">
                      <a:avLst/>
                    </a:prstGeom>
                    <a:noFill/>
                    <a:ln w="9525">
                      <a:noFill/>
                      <a:miter lim="800000"/>
                      <a:headEnd/>
                      <a:tailEnd/>
                    </a:ln>
                  </pic:spPr>
                </pic:pic>
              </a:graphicData>
            </a:graphic>
          </wp:inline>
        </w:drawing>
      </w:r>
    </w:p>
    <w:p w:rsidR="00145D26" w:rsidRDefault="00145D26" w:rsidP="00145D26"/>
    <w:p w:rsidR="00145D26" w:rsidRDefault="00145D26" w:rsidP="00145D26"/>
    <w:p w:rsidR="00145D26" w:rsidRDefault="00145D26" w:rsidP="00145D26"/>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06"/>
        <w:gridCol w:w="4606"/>
      </w:tblGrid>
      <w:tr w:rsidR="00145D26">
        <w:trPr>
          <w:trHeight w:val="1043"/>
          <w:jc w:val="center"/>
        </w:trPr>
        <w:tc>
          <w:tcPr>
            <w:tcW w:w="4606" w:type="dxa"/>
            <w:tcBorders>
              <w:top w:val="single" w:sz="4" w:space="0" w:color="auto"/>
              <w:left w:val="single" w:sz="4" w:space="0" w:color="auto"/>
              <w:bottom w:val="single" w:sz="4" w:space="0" w:color="auto"/>
              <w:right w:val="single" w:sz="4" w:space="0" w:color="auto"/>
            </w:tcBorders>
          </w:tcPr>
          <w:p w:rsidR="00145D26" w:rsidRDefault="00145D26" w:rsidP="00845C6F"/>
          <w:p w:rsidR="00145D26" w:rsidRDefault="00145D26" w:rsidP="00845C6F">
            <w:r>
              <w:t>Název školy:</w:t>
            </w:r>
          </w:p>
        </w:tc>
        <w:tc>
          <w:tcPr>
            <w:tcW w:w="4606" w:type="dxa"/>
            <w:tcBorders>
              <w:top w:val="single" w:sz="4" w:space="0" w:color="auto"/>
              <w:left w:val="single" w:sz="4" w:space="0" w:color="auto"/>
              <w:bottom w:val="single" w:sz="4" w:space="0" w:color="auto"/>
              <w:right w:val="single" w:sz="4" w:space="0" w:color="auto"/>
            </w:tcBorders>
          </w:tcPr>
          <w:p w:rsidR="00145D26" w:rsidRDefault="00145D26" w:rsidP="00845C6F"/>
          <w:p w:rsidR="00145D26" w:rsidRDefault="00145D26" w:rsidP="00845C6F">
            <w:r>
              <w:t>Základní škola a Mateřská škola Sepekov</w:t>
            </w:r>
          </w:p>
          <w:p w:rsidR="00145D26" w:rsidRDefault="00145D26" w:rsidP="00845C6F"/>
        </w:tc>
      </w:tr>
      <w:tr w:rsidR="00145D26">
        <w:trPr>
          <w:trHeight w:val="1043"/>
          <w:jc w:val="center"/>
        </w:trPr>
        <w:tc>
          <w:tcPr>
            <w:tcW w:w="4606" w:type="dxa"/>
            <w:tcBorders>
              <w:top w:val="single" w:sz="4" w:space="0" w:color="auto"/>
              <w:left w:val="single" w:sz="4" w:space="0" w:color="auto"/>
              <w:bottom w:val="single" w:sz="4" w:space="0" w:color="auto"/>
              <w:right w:val="single" w:sz="4" w:space="0" w:color="auto"/>
            </w:tcBorders>
          </w:tcPr>
          <w:p w:rsidR="00145D26" w:rsidRDefault="00145D26" w:rsidP="00845C6F"/>
          <w:p w:rsidR="00145D26" w:rsidRDefault="00145D26" w:rsidP="00845C6F">
            <w:r>
              <w:t>Autor:</w:t>
            </w:r>
          </w:p>
        </w:tc>
        <w:tc>
          <w:tcPr>
            <w:tcW w:w="4606" w:type="dxa"/>
            <w:tcBorders>
              <w:top w:val="single" w:sz="4" w:space="0" w:color="auto"/>
              <w:left w:val="single" w:sz="4" w:space="0" w:color="auto"/>
              <w:bottom w:val="single" w:sz="4" w:space="0" w:color="auto"/>
              <w:right w:val="single" w:sz="4" w:space="0" w:color="auto"/>
            </w:tcBorders>
          </w:tcPr>
          <w:p w:rsidR="00145D26" w:rsidRDefault="00145D26" w:rsidP="00845C6F"/>
          <w:p w:rsidR="00145D26" w:rsidRDefault="00145D26" w:rsidP="00845C6F">
            <w:r>
              <w:t>Mgr. Magdalena Vavříková</w:t>
            </w:r>
          </w:p>
        </w:tc>
      </w:tr>
      <w:tr w:rsidR="00145D26">
        <w:trPr>
          <w:trHeight w:val="1043"/>
          <w:jc w:val="center"/>
        </w:trPr>
        <w:tc>
          <w:tcPr>
            <w:tcW w:w="4606" w:type="dxa"/>
            <w:tcBorders>
              <w:top w:val="single" w:sz="4" w:space="0" w:color="auto"/>
              <w:left w:val="single" w:sz="4" w:space="0" w:color="auto"/>
              <w:bottom w:val="single" w:sz="4" w:space="0" w:color="auto"/>
              <w:right w:val="single" w:sz="4" w:space="0" w:color="auto"/>
            </w:tcBorders>
          </w:tcPr>
          <w:p w:rsidR="00145D26" w:rsidRDefault="00145D26" w:rsidP="00845C6F"/>
          <w:p w:rsidR="00145D26" w:rsidRDefault="00145D26" w:rsidP="00845C6F">
            <w:r>
              <w:t>Název:</w:t>
            </w:r>
          </w:p>
        </w:tc>
        <w:tc>
          <w:tcPr>
            <w:tcW w:w="4606" w:type="dxa"/>
            <w:tcBorders>
              <w:top w:val="single" w:sz="4" w:space="0" w:color="auto"/>
              <w:left w:val="single" w:sz="4" w:space="0" w:color="auto"/>
              <w:bottom w:val="single" w:sz="4" w:space="0" w:color="auto"/>
              <w:right w:val="single" w:sz="4" w:space="0" w:color="auto"/>
            </w:tcBorders>
          </w:tcPr>
          <w:p w:rsidR="00145D26" w:rsidRDefault="00145D26" w:rsidP="00845C6F"/>
          <w:p w:rsidR="00145D26" w:rsidRDefault="00145D26" w:rsidP="00845C6F">
            <w:r>
              <w:t>VY_32_INOVACE_ 56 _čtení s porozuměním</w:t>
            </w:r>
          </w:p>
        </w:tc>
      </w:tr>
      <w:tr w:rsidR="00145D26">
        <w:trPr>
          <w:trHeight w:val="1043"/>
          <w:jc w:val="center"/>
        </w:trPr>
        <w:tc>
          <w:tcPr>
            <w:tcW w:w="4606" w:type="dxa"/>
            <w:tcBorders>
              <w:top w:val="single" w:sz="4" w:space="0" w:color="auto"/>
              <w:left w:val="single" w:sz="4" w:space="0" w:color="auto"/>
              <w:bottom w:val="single" w:sz="4" w:space="0" w:color="auto"/>
              <w:right w:val="single" w:sz="4" w:space="0" w:color="auto"/>
            </w:tcBorders>
          </w:tcPr>
          <w:p w:rsidR="00145D26" w:rsidRDefault="00145D26" w:rsidP="00845C6F"/>
          <w:p w:rsidR="00145D26" w:rsidRDefault="00145D26" w:rsidP="00845C6F">
            <w:r>
              <w:t>Vzdělávací oblast:</w:t>
            </w:r>
          </w:p>
        </w:tc>
        <w:tc>
          <w:tcPr>
            <w:tcW w:w="4606" w:type="dxa"/>
            <w:tcBorders>
              <w:top w:val="single" w:sz="4" w:space="0" w:color="auto"/>
              <w:left w:val="single" w:sz="4" w:space="0" w:color="auto"/>
              <w:bottom w:val="single" w:sz="4" w:space="0" w:color="auto"/>
              <w:right w:val="single" w:sz="4" w:space="0" w:color="auto"/>
            </w:tcBorders>
          </w:tcPr>
          <w:p w:rsidR="00145D26" w:rsidRDefault="00145D26" w:rsidP="00845C6F"/>
          <w:p w:rsidR="00145D26" w:rsidRDefault="00145D26" w:rsidP="00845C6F">
            <w:r>
              <w:t>Jazyk a jazyková komunikace</w:t>
            </w:r>
          </w:p>
        </w:tc>
      </w:tr>
      <w:tr w:rsidR="00145D26">
        <w:trPr>
          <w:trHeight w:val="1043"/>
          <w:jc w:val="center"/>
        </w:trPr>
        <w:tc>
          <w:tcPr>
            <w:tcW w:w="4606" w:type="dxa"/>
            <w:tcBorders>
              <w:top w:val="single" w:sz="4" w:space="0" w:color="auto"/>
              <w:left w:val="single" w:sz="4" w:space="0" w:color="auto"/>
              <w:bottom w:val="single" w:sz="4" w:space="0" w:color="auto"/>
              <w:right w:val="single" w:sz="4" w:space="0" w:color="auto"/>
            </w:tcBorders>
          </w:tcPr>
          <w:p w:rsidR="00145D26" w:rsidRDefault="00145D26" w:rsidP="00845C6F"/>
          <w:p w:rsidR="00145D26" w:rsidRDefault="00145D26" w:rsidP="00845C6F">
            <w:r>
              <w:t>Číslo projektu:</w:t>
            </w:r>
          </w:p>
        </w:tc>
        <w:tc>
          <w:tcPr>
            <w:tcW w:w="4606" w:type="dxa"/>
            <w:tcBorders>
              <w:top w:val="single" w:sz="4" w:space="0" w:color="auto"/>
              <w:left w:val="single" w:sz="4" w:space="0" w:color="auto"/>
              <w:bottom w:val="single" w:sz="4" w:space="0" w:color="auto"/>
              <w:right w:val="single" w:sz="4" w:space="0" w:color="auto"/>
            </w:tcBorders>
          </w:tcPr>
          <w:p w:rsidR="00145D26" w:rsidRDefault="00145D26" w:rsidP="00845C6F"/>
          <w:p w:rsidR="00145D26" w:rsidRDefault="00145D26" w:rsidP="00845C6F">
            <w:r>
              <w:t>CZ.1.07/1.4.00/21.2046</w:t>
            </w:r>
          </w:p>
        </w:tc>
      </w:tr>
      <w:tr w:rsidR="00145D26">
        <w:trPr>
          <w:trHeight w:val="1043"/>
          <w:jc w:val="center"/>
        </w:trPr>
        <w:tc>
          <w:tcPr>
            <w:tcW w:w="4606" w:type="dxa"/>
            <w:tcBorders>
              <w:top w:val="single" w:sz="4" w:space="0" w:color="auto"/>
              <w:left w:val="single" w:sz="4" w:space="0" w:color="auto"/>
              <w:bottom w:val="single" w:sz="4" w:space="0" w:color="auto"/>
              <w:right w:val="single" w:sz="4" w:space="0" w:color="auto"/>
            </w:tcBorders>
          </w:tcPr>
          <w:p w:rsidR="00145D26" w:rsidRDefault="00145D26" w:rsidP="00845C6F"/>
          <w:p w:rsidR="00145D26" w:rsidRDefault="00145D26" w:rsidP="00845C6F">
            <w:r>
              <w:t>Číslo a název klíčové aktivity:</w:t>
            </w:r>
          </w:p>
        </w:tc>
        <w:tc>
          <w:tcPr>
            <w:tcW w:w="4606" w:type="dxa"/>
            <w:tcBorders>
              <w:top w:val="single" w:sz="4" w:space="0" w:color="auto"/>
              <w:left w:val="single" w:sz="4" w:space="0" w:color="auto"/>
              <w:bottom w:val="single" w:sz="4" w:space="0" w:color="auto"/>
              <w:right w:val="single" w:sz="4" w:space="0" w:color="auto"/>
            </w:tcBorders>
          </w:tcPr>
          <w:p w:rsidR="00145D26" w:rsidRDefault="00145D26" w:rsidP="00845C6F"/>
          <w:p w:rsidR="00145D26" w:rsidRDefault="00145D26" w:rsidP="00845C6F">
            <w:r>
              <w:t xml:space="preserve">III/2 </w:t>
            </w:r>
          </w:p>
          <w:p w:rsidR="00145D26" w:rsidRDefault="00145D26" w:rsidP="00845C6F">
            <w:r>
              <w:t>Inovace a zkvalitnění výuky prostřednictvím ICT</w:t>
            </w:r>
          </w:p>
        </w:tc>
      </w:tr>
      <w:tr w:rsidR="00145D26">
        <w:trPr>
          <w:trHeight w:val="1043"/>
          <w:jc w:val="center"/>
        </w:trPr>
        <w:tc>
          <w:tcPr>
            <w:tcW w:w="4606" w:type="dxa"/>
            <w:tcBorders>
              <w:top w:val="single" w:sz="4" w:space="0" w:color="auto"/>
              <w:left w:val="single" w:sz="4" w:space="0" w:color="auto"/>
              <w:bottom w:val="single" w:sz="4" w:space="0" w:color="auto"/>
              <w:right w:val="single" w:sz="4" w:space="0" w:color="auto"/>
            </w:tcBorders>
          </w:tcPr>
          <w:p w:rsidR="00145D26" w:rsidRDefault="00145D26" w:rsidP="00845C6F"/>
          <w:p w:rsidR="00145D26" w:rsidRDefault="00145D26" w:rsidP="00845C6F">
            <w:r>
              <w:t>Období vytvoření DUM:</w:t>
            </w:r>
          </w:p>
        </w:tc>
        <w:tc>
          <w:tcPr>
            <w:tcW w:w="4606" w:type="dxa"/>
            <w:tcBorders>
              <w:top w:val="single" w:sz="4" w:space="0" w:color="auto"/>
              <w:left w:val="single" w:sz="4" w:space="0" w:color="auto"/>
              <w:bottom w:val="single" w:sz="4" w:space="0" w:color="auto"/>
              <w:right w:val="single" w:sz="4" w:space="0" w:color="auto"/>
            </w:tcBorders>
          </w:tcPr>
          <w:p w:rsidR="00145D26" w:rsidRDefault="00145D26" w:rsidP="00845C6F"/>
          <w:p w:rsidR="00145D26" w:rsidRDefault="00145D26" w:rsidP="00845C6F">
            <w:r>
              <w:t>Červen 2013</w:t>
            </w:r>
          </w:p>
        </w:tc>
      </w:tr>
    </w:tbl>
    <w:p w:rsidR="00145D26" w:rsidRDefault="00145D26" w:rsidP="00145D26"/>
    <w:p w:rsidR="00145D26" w:rsidRDefault="00145D26" w:rsidP="00145D26"/>
    <w:p w:rsidR="00145D26" w:rsidRDefault="00145D26" w:rsidP="00145D26"/>
    <w:p w:rsidR="00145D26" w:rsidRDefault="00145D26" w:rsidP="00145D26"/>
    <w:p w:rsidR="00145D26" w:rsidRDefault="00145D26" w:rsidP="00145D26"/>
    <w:p w:rsidR="00145D26" w:rsidRDefault="00145D26" w:rsidP="00145D26"/>
    <w:p w:rsidR="00145D26" w:rsidRDefault="00145D26" w:rsidP="00145D26"/>
    <w:p w:rsidR="00145D26" w:rsidRDefault="00145D26" w:rsidP="00145D26"/>
    <w:p w:rsidR="00145D26" w:rsidRDefault="00145D26" w:rsidP="00145D26"/>
    <w:p w:rsidR="00145D26" w:rsidRDefault="00C91A74" w:rsidP="00145D26">
      <w:r>
        <w:rPr>
          <w:b/>
          <w:noProof/>
          <w:sz w:val="40"/>
          <w:szCs w:val="40"/>
        </w:rPr>
        <w:lastRenderedPageBreak/>
        <w:drawing>
          <wp:inline distT="0" distB="0" distL="0" distR="0">
            <wp:extent cx="5749925" cy="1419225"/>
            <wp:effectExtent l="19050" t="0" r="3175" b="0"/>
            <wp:docPr id="2" name="Obrázek 2" descr="Logolink_horizontal_zaklad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descr="Logolink_horizontal_zaklad_RGB"/>
                    <pic:cNvPicPr>
                      <a:picLocks noChangeAspect="1" noChangeArrowheads="1"/>
                    </pic:cNvPicPr>
                  </pic:nvPicPr>
                  <pic:blipFill>
                    <a:blip r:embed="rId6" cstate="print"/>
                    <a:srcRect/>
                    <a:stretch>
                      <a:fillRect/>
                    </a:stretch>
                  </pic:blipFill>
                  <pic:spPr bwMode="auto">
                    <a:xfrm>
                      <a:off x="0" y="0"/>
                      <a:ext cx="5749925" cy="1419225"/>
                    </a:xfrm>
                    <a:prstGeom prst="rect">
                      <a:avLst/>
                    </a:prstGeom>
                    <a:noFill/>
                    <a:ln w="9525">
                      <a:noFill/>
                      <a:miter lim="800000"/>
                      <a:headEnd/>
                      <a:tailEnd/>
                    </a:ln>
                  </pic:spPr>
                </pic:pic>
              </a:graphicData>
            </a:graphic>
          </wp:inline>
        </w:drawing>
      </w:r>
    </w:p>
    <w:p w:rsidR="00145D26" w:rsidRDefault="00145D26" w:rsidP="00145D26"/>
    <w:p w:rsidR="00145D26" w:rsidRDefault="00145D26" w:rsidP="00145D26"/>
    <w:p w:rsidR="00145D26" w:rsidRDefault="00145D26" w:rsidP="00145D2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06"/>
        <w:gridCol w:w="4606"/>
      </w:tblGrid>
      <w:tr w:rsidR="00145D26">
        <w:trPr>
          <w:trHeight w:val="1129"/>
        </w:trPr>
        <w:tc>
          <w:tcPr>
            <w:tcW w:w="4606" w:type="dxa"/>
            <w:tcBorders>
              <w:top w:val="single" w:sz="4" w:space="0" w:color="auto"/>
              <w:left w:val="single" w:sz="4" w:space="0" w:color="auto"/>
              <w:bottom w:val="single" w:sz="4" w:space="0" w:color="auto"/>
              <w:right w:val="single" w:sz="4" w:space="0" w:color="auto"/>
            </w:tcBorders>
          </w:tcPr>
          <w:p w:rsidR="00145D26" w:rsidRDefault="00145D26" w:rsidP="00845C6F"/>
          <w:p w:rsidR="00145D26" w:rsidRDefault="00145D26" w:rsidP="00845C6F">
            <w:r>
              <w:t>Anotace:</w:t>
            </w:r>
          </w:p>
        </w:tc>
        <w:tc>
          <w:tcPr>
            <w:tcW w:w="4606" w:type="dxa"/>
            <w:tcBorders>
              <w:top w:val="single" w:sz="4" w:space="0" w:color="auto"/>
              <w:left w:val="single" w:sz="4" w:space="0" w:color="auto"/>
              <w:bottom w:val="single" w:sz="4" w:space="0" w:color="auto"/>
              <w:right w:val="single" w:sz="4" w:space="0" w:color="auto"/>
            </w:tcBorders>
          </w:tcPr>
          <w:p w:rsidR="00145D26" w:rsidRDefault="00145D26" w:rsidP="00845C6F"/>
          <w:p w:rsidR="00145D26" w:rsidRDefault="00145D26" w:rsidP="00845C6F">
            <w:r>
              <w:t>Materiál obsahuje úkoly, které podněcují žáka tvořivému myšlení a k řešení jednoduchých problémů.</w:t>
            </w:r>
          </w:p>
        </w:tc>
      </w:tr>
      <w:tr w:rsidR="00145D26">
        <w:trPr>
          <w:trHeight w:val="1129"/>
        </w:trPr>
        <w:tc>
          <w:tcPr>
            <w:tcW w:w="4606" w:type="dxa"/>
            <w:tcBorders>
              <w:top w:val="single" w:sz="4" w:space="0" w:color="auto"/>
              <w:left w:val="single" w:sz="4" w:space="0" w:color="auto"/>
              <w:bottom w:val="single" w:sz="4" w:space="0" w:color="auto"/>
              <w:right w:val="single" w:sz="4" w:space="0" w:color="auto"/>
            </w:tcBorders>
          </w:tcPr>
          <w:p w:rsidR="00145D26" w:rsidRDefault="00145D26" w:rsidP="00845C6F"/>
          <w:p w:rsidR="00145D26" w:rsidRDefault="00145D26" w:rsidP="00845C6F">
            <w:r>
              <w:t>Jazyk:</w:t>
            </w:r>
          </w:p>
        </w:tc>
        <w:tc>
          <w:tcPr>
            <w:tcW w:w="4606" w:type="dxa"/>
            <w:tcBorders>
              <w:top w:val="single" w:sz="4" w:space="0" w:color="auto"/>
              <w:left w:val="single" w:sz="4" w:space="0" w:color="auto"/>
              <w:bottom w:val="single" w:sz="4" w:space="0" w:color="auto"/>
              <w:right w:val="single" w:sz="4" w:space="0" w:color="auto"/>
            </w:tcBorders>
          </w:tcPr>
          <w:p w:rsidR="00145D26" w:rsidRDefault="00145D26" w:rsidP="00845C6F"/>
          <w:p w:rsidR="00145D26" w:rsidRDefault="00145D26" w:rsidP="00845C6F">
            <w:r>
              <w:t>Český</w:t>
            </w:r>
          </w:p>
        </w:tc>
      </w:tr>
      <w:tr w:rsidR="00145D26">
        <w:trPr>
          <w:trHeight w:val="1129"/>
        </w:trPr>
        <w:tc>
          <w:tcPr>
            <w:tcW w:w="4606" w:type="dxa"/>
            <w:tcBorders>
              <w:top w:val="single" w:sz="4" w:space="0" w:color="auto"/>
              <w:left w:val="single" w:sz="4" w:space="0" w:color="auto"/>
              <w:bottom w:val="single" w:sz="4" w:space="0" w:color="auto"/>
              <w:right w:val="single" w:sz="4" w:space="0" w:color="auto"/>
            </w:tcBorders>
          </w:tcPr>
          <w:p w:rsidR="00145D26" w:rsidRDefault="00145D26" w:rsidP="00845C6F"/>
          <w:p w:rsidR="00145D26" w:rsidRDefault="00145D26" w:rsidP="00845C6F">
            <w:r>
              <w:t>Očekávaný výstup:</w:t>
            </w:r>
          </w:p>
        </w:tc>
        <w:tc>
          <w:tcPr>
            <w:tcW w:w="4606" w:type="dxa"/>
            <w:tcBorders>
              <w:top w:val="single" w:sz="4" w:space="0" w:color="auto"/>
              <w:left w:val="single" w:sz="4" w:space="0" w:color="auto"/>
              <w:bottom w:val="single" w:sz="4" w:space="0" w:color="auto"/>
              <w:right w:val="single" w:sz="4" w:space="0" w:color="auto"/>
            </w:tcBorders>
          </w:tcPr>
          <w:p w:rsidR="00145D26" w:rsidRDefault="00145D26" w:rsidP="00845C6F"/>
          <w:p w:rsidR="00145D26" w:rsidRDefault="00145D26" w:rsidP="00845C6F">
            <w:r>
              <w:t>Žák plynule čte s porozuměním texty přiměřeného rozsahu a náročnosti</w:t>
            </w:r>
          </w:p>
        </w:tc>
      </w:tr>
      <w:tr w:rsidR="00145D26">
        <w:trPr>
          <w:trHeight w:val="1129"/>
        </w:trPr>
        <w:tc>
          <w:tcPr>
            <w:tcW w:w="4606" w:type="dxa"/>
            <w:tcBorders>
              <w:top w:val="single" w:sz="4" w:space="0" w:color="auto"/>
              <w:left w:val="single" w:sz="4" w:space="0" w:color="auto"/>
              <w:bottom w:val="single" w:sz="4" w:space="0" w:color="auto"/>
              <w:right w:val="single" w:sz="4" w:space="0" w:color="auto"/>
            </w:tcBorders>
          </w:tcPr>
          <w:p w:rsidR="00145D26" w:rsidRDefault="00145D26" w:rsidP="00845C6F"/>
          <w:p w:rsidR="00145D26" w:rsidRDefault="00145D26" w:rsidP="00845C6F">
            <w:r>
              <w:t>Ročník:</w:t>
            </w:r>
          </w:p>
        </w:tc>
        <w:tc>
          <w:tcPr>
            <w:tcW w:w="4606" w:type="dxa"/>
            <w:tcBorders>
              <w:top w:val="single" w:sz="4" w:space="0" w:color="auto"/>
              <w:left w:val="single" w:sz="4" w:space="0" w:color="auto"/>
              <w:bottom w:val="single" w:sz="4" w:space="0" w:color="auto"/>
              <w:right w:val="single" w:sz="4" w:space="0" w:color="auto"/>
            </w:tcBorders>
          </w:tcPr>
          <w:p w:rsidR="00145D26" w:rsidRDefault="00145D26" w:rsidP="00845C6F"/>
          <w:p w:rsidR="00145D26" w:rsidRDefault="00FB61BB" w:rsidP="00845C6F">
            <w:r>
              <w:t>4</w:t>
            </w:r>
            <w:r w:rsidR="00145D26">
              <w:t>.</w:t>
            </w:r>
          </w:p>
        </w:tc>
      </w:tr>
      <w:tr w:rsidR="00145D26">
        <w:trPr>
          <w:trHeight w:val="1129"/>
        </w:trPr>
        <w:tc>
          <w:tcPr>
            <w:tcW w:w="4606" w:type="dxa"/>
            <w:tcBorders>
              <w:top w:val="single" w:sz="4" w:space="0" w:color="auto"/>
              <w:left w:val="single" w:sz="4" w:space="0" w:color="auto"/>
              <w:bottom w:val="single" w:sz="4" w:space="0" w:color="auto"/>
              <w:right w:val="single" w:sz="4" w:space="0" w:color="auto"/>
            </w:tcBorders>
          </w:tcPr>
          <w:p w:rsidR="00145D26" w:rsidRDefault="00145D26" w:rsidP="00845C6F"/>
          <w:p w:rsidR="00145D26" w:rsidRDefault="00145D26" w:rsidP="00845C6F">
            <w:r>
              <w:t>Druh učebního materiálu:</w:t>
            </w:r>
          </w:p>
        </w:tc>
        <w:tc>
          <w:tcPr>
            <w:tcW w:w="4606" w:type="dxa"/>
            <w:tcBorders>
              <w:top w:val="single" w:sz="4" w:space="0" w:color="auto"/>
              <w:left w:val="single" w:sz="4" w:space="0" w:color="auto"/>
              <w:bottom w:val="single" w:sz="4" w:space="0" w:color="auto"/>
              <w:right w:val="single" w:sz="4" w:space="0" w:color="auto"/>
            </w:tcBorders>
          </w:tcPr>
          <w:p w:rsidR="00145D26" w:rsidRDefault="00145D26" w:rsidP="00845C6F"/>
          <w:p w:rsidR="00145D26" w:rsidRDefault="00145D26" w:rsidP="00845C6F">
            <w:r>
              <w:t>Pracovní listy</w:t>
            </w:r>
          </w:p>
        </w:tc>
      </w:tr>
    </w:tbl>
    <w:p w:rsidR="00145D26" w:rsidRDefault="00145D26" w:rsidP="00145D26"/>
    <w:p w:rsidR="00145D26" w:rsidRDefault="00145D26" w:rsidP="00674C0E">
      <w:pPr>
        <w:rPr>
          <w:rFonts w:ascii="Arial" w:hAnsi="Arial" w:cs="Arial"/>
          <w:b/>
        </w:rPr>
      </w:pPr>
    </w:p>
    <w:p w:rsidR="00145D26" w:rsidRDefault="00145D26" w:rsidP="00674C0E">
      <w:pPr>
        <w:rPr>
          <w:rFonts w:ascii="Arial" w:hAnsi="Arial" w:cs="Arial"/>
          <w:b/>
        </w:rPr>
      </w:pPr>
    </w:p>
    <w:p w:rsidR="00145D26" w:rsidRDefault="00145D26" w:rsidP="00674C0E">
      <w:pPr>
        <w:rPr>
          <w:rFonts w:ascii="Arial" w:hAnsi="Arial" w:cs="Arial"/>
          <w:b/>
        </w:rPr>
      </w:pPr>
    </w:p>
    <w:p w:rsidR="00145D26" w:rsidRDefault="00145D26" w:rsidP="00674C0E">
      <w:pPr>
        <w:rPr>
          <w:rFonts w:ascii="Arial" w:hAnsi="Arial" w:cs="Arial"/>
          <w:b/>
        </w:rPr>
      </w:pPr>
    </w:p>
    <w:p w:rsidR="00145D26" w:rsidRDefault="00145D26" w:rsidP="00674C0E">
      <w:pPr>
        <w:rPr>
          <w:rFonts w:ascii="Arial" w:hAnsi="Arial" w:cs="Arial"/>
          <w:b/>
        </w:rPr>
      </w:pPr>
    </w:p>
    <w:p w:rsidR="00145D26" w:rsidRDefault="00145D26" w:rsidP="00674C0E">
      <w:pPr>
        <w:rPr>
          <w:rFonts w:ascii="Arial" w:hAnsi="Arial" w:cs="Arial"/>
          <w:b/>
        </w:rPr>
      </w:pPr>
    </w:p>
    <w:p w:rsidR="00145D26" w:rsidRDefault="00145D26" w:rsidP="00674C0E">
      <w:pPr>
        <w:rPr>
          <w:rFonts w:ascii="Arial" w:hAnsi="Arial" w:cs="Arial"/>
          <w:b/>
        </w:rPr>
      </w:pPr>
    </w:p>
    <w:p w:rsidR="00145D26" w:rsidRDefault="00145D26" w:rsidP="00674C0E">
      <w:pPr>
        <w:rPr>
          <w:rFonts w:ascii="Arial" w:hAnsi="Arial" w:cs="Arial"/>
          <w:b/>
        </w:rPr>
      </w:pPr>
    </w:p>
    <w:p w:rsidR="00145D26" w:rsidRDefault="00145D26" w:rsidP="00674C0E">
      <w:pPr>
        <w:rPr>
          <w:rFonts w:ascii="Arial" w:hAnsi="Arial" w:cs="Arial"/>
          <w:b/>
        </w:rPr>
      </w:pPr>
    </w:p>
    <w:p w:rsidR="00145D26" w:rsidRDefault="00145D26" w:rsidP="00674C0E">
      <w:pPr>
        <w:rPr>
          <w:rFonts w:ascii="Arial" w:hAnsi="Arial" w:cs="Arial"/>
          <w:b/>
        </w:rPr>
      </w:pPr>
    </w:p>
    <w:p w:rsidR="00145D26" w:rsidRDefault="00145D26" w:rsidP="00674C0E">
      <w:pPr>
        <w:rPr>
          <w:rFonts w:ascii="Arial" w:hAnsi="Arial" w:cs="Arial"/>
          <w:b/>
        </w:rPr>
      </w:pPr>
    </w:p>
    <w:p w:rsidR="00145D26" w:rsidRDefault="00145D26" w:rsidP="00674C0E">
      <w:pPr>
        <w:rPr>
          <w:rFonts w:ascii="Arial" w:hAnsi="Arial" w:cs="Arial"/>
          <w:b/>
        </w:rPr>
      </w:pPr>
    </w:p>
    <w:p w:rsidR="00145D26" w:rsidRDefault="00145D26" w:rsidP="00674C0E">
      <w:pPr>
        <w:rPr>
          <w:rFonts w:ascii="Arial" w:hAnsi="Arial" w:cs="Arial"/>
          <w:b/>
        </w:rPr>
      </w:pPr>
    </w:p>
    <w:p w:rsidR="00145D26" w:rsidRDefault="00145D26" w:rsidP="00674C0E">
      <w:pPr>
        <w:rPr>
          <w:rFonts w:ascii="Arial" w:hAnsi="Arial" w:cs="Arial"/>
          <w:b/>
        </w:rPr>
      </w:pPr>
    </w:p>
    <w:p w:rsidR="00145D26" w:rsidRDefault="00145D26" w:rsidP="00674C0E">
      <w:pPr>
        <w:rPr>
          <w:rFonts w:ascii="Arial" w:hAnsi="Arial" w:cs="Arial"/>
          <w:b/>
        </w:rPr>
      </w:pPr>
    </w:p>
    <w:p w:rsidR="00145D26" w:rsidRDefault="00145D26" w:rsidP="00674C0E">
      <w:pPr>
        <w:rPr>
          <w:rFonts w:ascii="Arial" w:hAnsi="Arial" w:cs="Arial"/>
          <w:b/>
        </w:rPr>
      </w:pPr>
    </w:p>
    <w:p w:rsidR="00145D26" w:rsidRDefault="00145D26" w:rsidP="00674C0E">
      <w:pPr>
        <w:rPr>
          <w:rFonts w:ascii="Arial" w:hAnsi="Arial" w:cs="Arial"/>
          <w:b/>
        </w:rPr>
      </w:pPr>
    </w:p>
    <w:p w:rsidR="00CB28EB" w:rsidRDefault="00CB28EB" w:rsidP="00674C0E">
      <w:pPr>
        <w:rPr>
          <w:rFonts w:ascii="Arial" w:hAnsi="Arial" w:cs="Arial"/>
          <w:b/>
        </w:rPr>
      </w:pPr>
      <w:r w:rsidRPr="00CB28EB">
        <w:rPr>
          <w:rFonts w:ascii="Arial" w:hAnsi="Arial" w:cs="Arial"/>
          <w:b/>
        </w:rPr>
        <w:lastRenderedPageBreak/>
        <w:t>NOVÝ ROK POD CARDOVOU HRUŠNÍ</w:t>
      </w:r>
    </w:p>
    <w:p w:rsidR="00CB28EB" w:rsidRDefault="00CB28EB" w:rsidP="00674C0E">
      <w:pPr>
        <w:rPr>
          <w:rFonts w:ascii="Arial" w:hAnsi="Arial" w:cs="Arial"/>
          <w:b/>
        </w:rPr>
      </w:pPr>
    </w:p>
    <w:p w:rsidR="00CB28EB" w:rsidRDefault="00CB28EB" w:rsidP="00674C0E">
      <w:pPr>
        <w:rPr>
          <w:rFonts w:ascii="Arial" w:hAnsi="Arial" w:cs="Arial"/>
        </w:rPr>
      </w:pPr>
      <w:r w:rsidRPr="00CB28EB">
        <w:rPr>
          <w:rFonts w:ascii="Arial" w:hAnsi="Arial" w:cs="Arial"/>
        </w:rPr>
        <w:t xml:space="preserve">Vladimír Hulpach </w:t>
      </w:r>
    </w:p>
    <w:p w:rsidR="00CB28EB" w:rsidRDefault="00CB28EB" w:rsidP="00674C0E">
      <w:pPr>
        <w:rPr>
          <w:rFonts w:ascii="Arial" w:hAnsi="Arial" w:cs="Arial"/>
        </w:rPr>
      </w:pPr>
    </w:p>
    <w:p w:rsidR="00CB28EB" w:rsidRDefault="00CB28EB" w:rsidP="00674C0E">
      <w:pPr>
        <w:rPr>
          <w:rFonts w:ascii="Arial" w:hAnsi="Arial" w:cs="Arial"/>
        </w:rPr>
      </w:pPr>
      <w:r>
        <w:rPr>
          <w:rFonts w:ascii="Arial" w:hAnsi="Arial" w:cs="Arial"/>
        </w:rPr>
        <w:t>Severně od Nového Bydžova, na kopci, který se zdvíhá mezi trojúhelníkem vesnic Skřivany, Křičíc a Černěves, vyrůstala</w:t>
      </w:r>
      <w:r w:rsidR="008B5753">
        <w:rPr>
          <w:rFonts w:ascii="Arial" w:hAnsi="Arial" w:cs="Arial"/>
        </w:rPr>
        <w:t xml:space="preserve"> za starých časů stará hrušeň. C</w:t>
      </w:r>
      <w:r>
        <w:rPr>
          <w:rFonts w:ascii="Arial" w:hAnsi="Arial" w:cs="Arial"/>
        </w:rPr>
        <w:t>ardova hrušeň se jí říkalo. Snad proto, že ji jakýsi Carda zasadil nebo že byla na jeho pozemku, bůhsámví.</w:t>
      </w:r>
    </w:p>
    <w:p w:rsidR="00CB28EB" w:rsidRDefault="00CB28EB" w:rsidP="00674C0E">
      <w:pPr>
        <w:rPr>
          <w:rFonts w:ascii="Arial" w:hAnsi="Arial" w:cs="Arial"/>
        </w:rPr>
      </w:pPr>
      <w:r>
        <w:rPr>
          <w:rFonts w:ascii="Arial" w:hAnsi="Arial" w:cs="Arial"/>
        </w:rPr>
        <w:t xml:space="preserve">Dlouho tak opuštěně stávala, ohýbaná větry, </w:t>
      </w:r>
      <w:r w:rsidR="008B5753">
        <w:rPr>
          <w:rFonts w:ascii="Arial" w:hAnsi="Arial" w:cs="Arial"/>
        </w:rPr>
        <w:t>rozčísnutá bleskem, trýzněná slu</w:t>
      </w:r>
      <w:r>
        <w:rPr>
          <w:rFonts w:ascii="Arial" w:hAnsi="Arial" w:cs="Arial"/>
        </w:rPr>
        <w:t>ncem i nepohodou a málokdo z těch míst by si bez pohledu na ni dovedl představit svůj domov. Však také sem táhli kluci koncem léta na její pláňata, zastavil se tu pasák se svým stádečkem a kolik mladých párů si zde slibovalo věčnou lásku! Tak hrušeň rozkvétala, dávala své trpké plody, jako by tu stála od věků, aniž ji někdo ošetřoval nebo se o ni staral. A přece skrývala podivuhodné tajemství, o němž by živá duše nevěděla, nebýt bubeníka Bárty.</w:t>
      </w:r>
    </w:p>
    <w:p w:rsidR="00CB28EB" w:rsidRDefault="00CB28EB" w:rsidP="00674C0E">
      <w:pPr>
        <w:rPr>
          <w:rFonts w:ascii="Arial" w:hAnsi="Arial" w:cs="Arial"/>
        </w:rPr>
      </w:pPr>
      <w:r>
        <w:rPr>
          <w:rFonts w:ascii="Arial" w:hAnsi="Arial" w:cs="Arial"/>
        </w:rPr>
        <w:t>Ten se jednou vracel ze Skřivan,</w:t>
      </w:r>
      <w:r w:rsidR="00C91A74">
        <w:rPr>
          <w:rFonts w:ascii="Arial" w:hAnsi="Arial" w:cs="Arial"/>
        </w:rPr>
        <w:t xml:space="preserve"> </w:t>
      </w:r>
      <w:r>
        <w:rPr>
          <w:rFonts w:ascii="Arial" w:hAnsi="Arial" w:cs="Arial"/>
        </w:rPr>
        <w:t xml:space="preserve"> kde hrál s kapelou, domů do S</w:t>
      </w:r>
      <w:r w:rsidR="00EA7D65">
        <w:rPr>
          <w:rFonts w:ascii="Arial" w:hAnsi="Arial" w:cs="Arial"/>
        </w:rPr>
        <w:t>mid</w:t>
      </w:r>
      <w:r>
        <w:rPr>
          <w:rFonts w:ascii="Arial" w:hAnsi="Arial" w:cs="Arial"/>
        </w:rPr>
        <w:t>arské L</w:t>
      </w:r>
      <w:r w:rsidR="00EA7D65">
        <w:rPr>
          <w:rFonts w:ascii="Arial" w:hAnsi="Arial" w:cs="Arial"/>
        </w:rPr>
        <w:t>hoty. Bylo to právě o silvestrovské noci a bubeník chtěl být ve vyhřáté chalupě dřív, než se sejde nový rok se starým, aby žena nehubovala.</w:t>
      </w:r>
    </w:p>
    <w:p w:rsidR="00EA7D65" w:rsidRDefault="00EA7D65" w:rsidP="00674C0E">
      <w:pPr>
        <w:rPr>
          <w:rFonts w:ascii="Arial" w:hAnsi="Arial" w:cs="Arial"/>
        </w:rPr>
      </w:pPr>
      <w:r>
        <w:rPr>
          <w:rFonts w:ascii="Arial" w:hAnsi="Arial" w:cs="Arial"/>
        </w:rPr>
        <w:t>Snad že měl trochu v hlavě nebo že mu fujavice hnala do tváře sněhové vločky a na cestu ani neviděl, zkrátka místo v Lhotě či alespoň v Křičově se zničehonic ocitl pod Cardovou hrušní.</w:t>
      </w:r>
    </w:p>
    <w:p w:rsidR="00EA7D65" w:rsidRDefault="00EA7D65" w:rsidP="00674C0E">
      <w:pPr>
        <w:rPr>
          <w:rFonts w:ascii="Arial" w:hAnsi="Arial" w:cs="Arial"/>
        </w:rPr>
      </w:pPr>
      <w:r>
        <w:rPr>
          <w:rFonts w:ascii="Arial" w:hAnsi="Arial" w:cs="Arial"/>
        </w:rPr>
        <w:t>„ Pro pět ran do hlavy!“ uklouzlo mu překvapením, ale poněvadž byl ve svém muzikantském životě zvyklý na ledacos, rozhodl se, že asi bude nejlépe, když si chvíli odpočine. Postavil buben do jakéhosi výmolu, posadil se a opřel o něj. Fujavice náhle ustala, za mraky vykoukl měsíc, aby zalil celý kraj svým bledým svitem. Jak se tak bubeník díval na křivolaký, věkem zbrázděný strom, vzpomněl si na všelijaké pověry, které o něm slýchával od starých lidí. Že ploský kámen zpod kořene vytažený přivede k pokladu, že mladé větvičky ochrání dobytek od všeho zlého, že pláně dokáže zbavit člověka i zimnice.</w:t>
      </w:r>
    </w:p>
    <w:p w:rsidR="00EA7D65" w:rsidRDefault="00EA7D65" w:rsidP="00674C0E">
      <w:pPr>
        <w:rPr>
          <w:rFonts w:ascii="Arial" w:hAnsi="Arial" w:cs="Arial"/>
        </w:rPr>
      </w:pPr>
      <w:r>
        <w:rPr>
          <w:rFonts w:ascii="Arial" w:hAnsi="Arial" w:cs="Arial"/>
        </w:rPr>
        <w:t>Vzpomněl si však i na to, jak lidé, kteří sem zavítali na Nový rok zrána, tvrdili, že holé větve Cardovy hrušně byly polámané a sníh kolem podupaný i zválený, jako by se tu v noci odehrál nějaký divoký zápas…</w:t>
      </w:r>
    </w:p>
    <w:p w:rsidR="00EA7D65" w:rsidRDefault="008B5753" w:rsidP="00674C0E">
      <w:pPr>
        <w:rPr>
          <w:rFonts w:ascii="Arial" w:hAnsi="Arial" w:cs="Arial"/>
        </w:rPr>
      </w:pPr>
      <w:r>
        <w:rPr>
          <w:rFonts w:ascii="Arial" w:hAnsi="Arial" w:cs="Arial"/>
        </w:rPr>
        <w:t>Na</w:t>
      </w:r>
      <w:r w:rsidR="00EA7D65">
        <w:rPr>
          <w:rFonts w:ascii="Arial" w:hAnsi="Arial" w:cs="Arial"/>
        </w:rPr>
        <w:t>jednou strom do průzračného ticha zaskřípal a z jeho stínu vystoupil stařec v temném, až na paty sahajícím kabátci</w:t>
      </w:r>
      <w:r w:rsidR="005240A3">
        <w:rPr>
          <w:rFonts w:ascii="Arial" w:hAnsi="Arial" w:cs="Arial"/>
        </w:rPr>
        <w:t>. Na hlavě měl široký černý klobouk, v ruce zahnutou hůl, a opíraje se o ni, začal hrušeň kolem dokola obcházet. Bárta se tiskl ke svému bubnu, ani nedutal, aby ho snad stařec nezpozoroval.</w:t>
      </w:r>
    </w:p>
    <w:p w:rsidR="005240A3" w:rsidRDefault="005240A3" w:rsidP="00674C0E">
      <w:pPr>
        <w:rPr>
          <w:rFonts w:ascii="Arial" w:hAnsi="Arial" w:cs="Arial"/>
        </w:rPr>
      </w:pPr>
      <w:r>
        <w:rPr>
          <w:rFonts w:ascii="Arial" w:hAnsi="Arial" w:cs="Arial"/>
        </w:rPr>
        <w:t>Ale strach mít nemusel. Strom zaskřípěl znovu a objevila se další postava, správněji postavička. Bylo to klouče, skoro ještě pachole v bílé noční košilce, zpod které mu vykukovaly drobné bosé nožky. Až se Bárta zimou otřásl.</w:t>
      </w:r>
    </w:p>
    <w:p w:rsidR="005240A3" w:rsidRDefault="005240A3" w:rsidP="00674C0E">
      <w:pPr>
        <w:rPr>
          <w:rFonts w:ascii="Arial" w:hAnsi="Arial" w:cs="Arial"/>
        </w:rPr>
      </w:pPr>
      <w:r>
        <w:rPr>
          <w:rFonts w:ascii="Arial" w:hAnsi="Arial" w:cs="Arial"/>
        </w:rPr>
        <w:t>Malý zamířil rovnou ke starci a začal mu tahat hůl z ruky. Se zlou se však potázal.</w:t>
      </w:r>
    </w:p>
    <w:p w:rsidR="005240A3" w:rsidRDefault="005240A3" w:rsidP="00674C0E">
      <w:pPr>
        <w:rPr>
          <w:rFonts w:ascii="Arial" w:hAnsi="Arial" w:cs="Arial"/>
        </w:rPr>
      </w:pPr>
      <w:r>
        <w:rPr>
          <w:rFonts w:ascii="Arial" w:hAnsi="Arial" w:cs="Arial"/>
        </w:rPr>
        <w:t>„ Co si to dovoluješ? Hned mě nech na pokoji, nebo uvidíš!“ rozkřikl se děd a napřáhl na kloučka sukovici.</w:t>
      </w:r>
    </w:p>
    <w:p w:rsidR="005240A3" w:rsidRDefault="005240A3" w:rsidP="00674C0E">
      <w:pPr>
        <w:rPr>
          <w:rFonts w:ascii="Arial" w:hAnsi="Arial" w:cs="Arial"/>
        </w:rPr>
      </w:pPr>
      <w:r>
        <w:rPr>
          <w:rFonts w:ascii="Arial" w:hAnsi="Arial" w:cs="Arial"/>
        </w:rPr>
        <w:t>Košiláček se kupodivu nedal.</w:t>
      </w:r>
    </w:p>
    <w:p w:rsidR="005240A3" w:rsidRDefault="005240A3" w:rsidP="00674C0E">
      <w:pPr>
        <w:rPr>
          <w:rFonts w:ascii="Arial" w:hAnsi="Arial" w:cs="Arial"/>
        </w:rPr>
      </w:pPr>
      <w:r>
        <w:rPr>
          <w:rFonts w:ascii="Arial" w:hAnsi="Arial" w:cs="Arial"/>
        </w:rPr>
        <w:t>„ Už je čas, už je přece čas!“ prozpěvoval vysokým hláskem, uhýbaje před ranami. „ Čas, abys mně tu svou hůl odevzdal!“</w:t>
      </w:r>
    </w:p>
    <w:p w:rsidR="005240A3" w:rsidRDefault="005240A3" w:rsidP="00674C0E">
      <w:pPr>
        <w:rPr>
          <w:rFonts w:ascii="Arial" w:hAnsi="Arial" w:cs="Arial"/>
        </w:rPr>
      </w:pPr>
      <w:r>
        <w:rPr>
          <w:rFonts w:ascii="Arial" w:hAnsi="Arial" w:cs="Arial"/>
        </w:rPr>
        <w:t>Tu stařec celý rozlícený po kloučeti skočil a hned se oba váleli v divokém zápase pod stromem. Jen chvílemi se mihl ve zvířeném sněhu kabátec nebo košilka.</w:t>
      </w:r>
    </w:p>
    <w:p w:rsidR="005240A3" w:rsidRDefault="005240A3" w:rsidP="00674C0E">
      <w:pPr>
        <w:rPr>
          <w:rFonts w:ascii="Arial" w:hAnsi="Arial" w:cs="Arial"/>
        </w:rPr>
      </w:pPr>
      <w:r>
        <w:rPr>
          <w:rFonts w:ascii="Arial" w:hAnsi="Arial" w:cs="Arial"/>
        </w:rPr>
        <w:t xml:space="preserve">Bárta, oči na stopkách, se snažil zjistit, kdo z těch dvou má navrch, ale teprve když se ze Skřivan ozval půlnoční zvon, poznal celou pravdu. Tehdy zůstal starý kdesi pod </w:t>
      </w:r>
      <w:r>
        <w:rPr>
          <w:rFonts w:ascii="Arial" w:hAnsi="Arial" w:cs="Arial"/>
        </w:rPr>
        <w:lastRenderedPageBreak/>
        <w:t>rozmetaným sněhem, zatímco klouče popadlo hůl a začalo s ní obcházet kolem hrušně, prozpěvujíc si:</w:t>
      </w:r>
    </w:p>
    <w:p w:rsidR="005240A3" w:rsidRDefault="001B2355" w:rsidP="00674C0E">
      <w:pPr>
        <w:rPr>
          <w:rFonts w:ascii="Arial" w:hAnsi="Arial" w:cs="Arial"/>
        </w:rPr>
      </w:pPr>
      <w:r>
        <w:rPr>
          <w:rFonts w:ascii="Arial" w:hAnsi="Arial" w:cs="Arial"/>
        </w:rPr>
        <w:t>„ Nový rok už má krok,</w:t>
      </w:r>
    </w:p>
    <w:p w:rsidR="001B2355" w:rsidRDefault="001B2355" w:rsidP="00674C0E">
      <w:pPr>
        <w:rPr>
          <w:rFonts w:ascii="Arial" w:hAnsi="Arial" w:cs="Arial"/>
        </w:rPr>
      </w:pPr>
      <w:r>
        <w:rPr>
          <w:rFonts w:ascii="Arial" w:hAnsi="Arial" w:cs="Arial"/>
        </w:rPr>
        <w:t>Z vejce je, co sneslo</w:t>
      </w:r>
    </w:p>
    <w:p w:rsidR="001B2355" w:rsidRDefault="001B2355" w:rsidP="00674C0E">
      <w:pPr>
        <w:rPr>
          <w:rFonts w:ascii="Arial" w:hAnsi="Arial" w:cs="Arial"/>
        </w:rPr>
      </w:pPr>
      <w:r>
        <w:rPr>
          <w:rFonts w:ascii="Arial" w:hAnsi="Arial" w:cs="Arial"/>
        </w:rPr>
        <w:t>Dvanáct čápů,</w:t>
      </w:r>
    </w:p>
    <w:p w:rsidR="001B2355" w:rsidRDefault="008B5753" w:rsidP="00674C0E">
      <w:pPr>
        <w:rPr>
          <w:rFonts w:ascii="Arial" w:hAnsi="Arial" w:cs="Arial"/>
        </w:rPr>
      </w:pPr>
      <w:r>
        <w:rPr>
          <w:rFonts w:ascii="Arial" w:hAnsi="Arial" w:cs="Arial"/>
        </w:rPr>
        <w:t>Dvaapadesát</w:t>
      </w:r>
      <w:r w:rsidR="001B2355">
        <w:rPr>
          <w:rFonts w:ascii="Arial" w:hAnsi="Arial" w:cs="Arial"/>
        </w:rPr>
        <w:t xml:space="preserve"> koroptví,</w:t>
      </w:r>
    </w:p>
    <w:p w:rsidR="001B2355" w:rsidRDefault="001B2355" w:rsidP="00674C0E">
      <w:pPr>
        <w:rPr>
          <w:rFonts w:ascii="Arial" w:hAnsi="Arial" w:cs="Arial"/>
        </w:rPr>
      </w:pPr>
      <w:r>
        <w:rPr>
          <w:rFonts w:ascii="Arial" w:hAnsi="Arial" w:cs="Arial"/>
        </w:rPr>
        <w:t>Třistapětašedesát ptáků…“</w:t>
      </w:r>
    </w:p>
    <w:p w:rsidR="001B2355" w:rsidRDefault="001B2355" w:rsidP="00674C0E">
      <w:pPr>
        <w:rPr>
          <w:rFonts w:ascii="Arial" w:hAnsi="Arial" w:cs="Arial"/>
        </w:rPr>
      </w:pPr>
      <w:r>
        <w:rPr>
          <w:rFonts w:ascii="Arial" w:hAnsi="Arial" w:cs="Arial"/>
        </w:rPr>
        <w:t>A zase znovu. Tucetkrát košiláček strom obešel, dvaapadesátkrát si přitom poskočil, třistapětašedesát šlépějí ve sněhu zanechal. Když však doznělo novoroční vyzvánění, hrušeň znovu zaskřípěla, klouče vklouzlo do jejího stínu a všude zase bylo pusto a prázdno, jako když sem Bárta doklopýtal. I sníh začal znovu popadávat.</w:t>
      </w:r>
    </w:p>
    <w:p w:rsidR="001B2355" w:rsidRDefault="001B2355" w:rsidP="00674C0E">
      <w:pPr>
        <w:rPr>
          <w:rFonts w:ascii="Arial" w:hAnsi="Arial" w:cs="Arial"/>
        </w:rPr>
      </w:pPr>
      <w:r>
        <w:rPr>
          <w:rFonts w:ascii="Arial" w:hAnsi="Arial" w:cs="Arial"/>
        </w:rPr>
        <w:t>Když se víc už nedělo, zdvihl muzikant svůj buben a pomalu sestupoval z kopce ke Křičovu. Hlavou se mu táhlo všelicos a také si umínil, že o tom košilatém novém roce v Cardově hrušni může vyprávět jenom několika málo přátelům, kteří mu to snad uvěří…</w:t>
      </w:r>
    </w:p>
    <w:p w:rsidR="00CB28EB" w:rsidRDefault="00CB28EB" w:rsidP="00674C0E">
      <w:pPr>
        <w:rPr>
          <w:rFonts w:ascii="Arial" w:hAnsi="Arial" w:cs="Arial"/>
        </w:rPr>
      </w:pPr>
    </w:p>
    <w:p w:rsidR="00CB28EB" w:rsidRDefault="00CB28EB" w:rsidP="00674C0E">
      <w:pPr>
        <w:rPr>
          <w:rFonts w:ascii="Arial" w:hAnsi="Arial" w:cs="Arial"/>
        </w:rPr>
      </w:pPr>
    </w:p>
    <w:p w:rsidR="00CB28EB" w:rsidRPr="00CB28EB" w:rsidRDefault="00CB28EB" w:rsidP="00674C0E">
      <w:pPr>
        <w:rPr>
          <w:rFonts w:ascii="Arial" w:hAnsi="Arial" w:cs="Arial"/>
        </w:rPr>
      </w:pPr>
    </w:p>
    <w:p w:rsidR="00674C0E" w:rsidRPr="008C3905" w:rsidRDefault="00674C0E" w:rsidP="00674C0E">
      <w:pPr>
        <w:rPr>
          <w:rFonts w:ascii="Arial" w:hAnsi="Arial" w:cs="Arial"/>
          <w:b/>
          <w:sz w:val="32"/>
          <w:szCs w:val="32"/>
        </w:rPr>
      </w:pPr>
      <w:r>
        <w:rPr>
          <w:rFonts w:ascii="Arial" w:hAnsi="Arial" w:cs="Arial"/>
          <w:b/>
          <w:sz w:val="32"/>
          <w:szCs w:val="32"/>
        </w:rPr>
        <w:t>Nový rok pod Cardovou hrušní</w:t>
      </w:r>
    </w:p>
    <w:p w:rsidR="00674C0E" w:rsidRPr="008C3905" w:rsidRDefault="00674C0E" w:rsidP="00674C0E">
      <w:pPr>
        <w:rPr>
          <w:rFonts w:ascii="Arial" w:hAnsi="Arial" w:cs="Arial"/>
          <w:b/>
          <w:sz w:val="32"/>
          <w:szCs w:val="32"/>
        </w:rPr>
      </w:pPr>
    </w:p>
    <w:p w:rsidR="00674C0E" w:rsidRPr="008C3905" w:rsidRDefault="00674C0E" w:rsidP="00674C0E">
      <w:pPr>
        <w:rPr>
          <w:rFonts w:ascii="Arial" w:hAnsi="Arial" w:cs="Arial"/>
        </w:rPr>
      </w:pPr>
      <w:r>
        <w:rPr>
          <w:rFonts w:ascii="Arial" w:hAnsi="Arial" w:cs="Arial"/>
        </w:rPr>
        <w:t>Vladimír Hulpach</w:t>
      </w:r>
    </w:p>
    <w:p w:rsidR="00674C0E" w:rsidRPr="008C3905" w:rsidRDefault="00674C0E" w:rsidP="00674C0E">
      <w:pPr>
        <w:rPr>
          <w:rFonts w:ascii="Arial" w:hAnsi="Arial" w:cs="Arial"/>
        </w:rPr>
      </w:pPr>
    </w:p>
    <w:p w:rsidR="00674C0E" w:rsidRPr="008C3905" w:rsidRDefault="00674C0E" w:rsidP="00674C0E">
      <w:pPr>
        <w:rPr>
          <w:rFonts w:ascii="Arial" w:hAnsi="Arial" w:cs="Arial"/>
        </w:rPr>
      </w:pPr>
      <w:r>
        <w:rPr>
          <w:rFonts w:ascii="Arial" w:hAnsi="Arial" w:cs="Arial"/>
        </w:rPr>
        <w:t>Já čtenář a můj svět-čítanka pro 4</w:t>
      </w:r>
      <w:r w:rsidRPr="008C3905">
        <w:rPr>
          <w:rFonts w:ascii="Arial" w:hAnsi="Arial" w:cs="Arial"/>
        </w:rPr>
        <w:t xml:space="preserve">. roč., str. </w:t>
      </w:r>
      <w:r>
        <w:rPr>
          <w:rFonts w:ascii="Arial" w:hAnsi="Arial" w:cs="Arial"/>
        </w:rPr>
        <w:t>85</w:t>
      </w:r>
    </w:p>
    <w:p w:rsidR="00674C0E" w:rsidRPr="008C3905" w:rsidRDefault="00674C0E" w:rsidP="00674C0E">
      <w:pPr>
        <w:rPr>
          <w:rFonts w:ascii="Arial" w:hAnsi="Arial" w:cs="Arial"/>
        </w:rPr>
      </w:pPr>
    </w:p>
    <w:p w:rsidR="00674C0E" w:rsidRPr="008C3905" w:rsidRDefault="00674C0E" w:rsidP="00674C0E">
      <w:pPr>
        <w:rPr>
          <w:rFonts w:ascii="Arial" w:hAnsi="Arial" w:cs="Arial"/>
          <w:b/>
        </w:rPr>
      </w:pPr>
      <w:r w:rsidRPr="008C3905">
        <w:rPr>
          <w:rFonts w:ascii="Arial" w:hAnsi="Arial" w:cs="Arial"/>
          <w:b/>
        </w:rPr>
        <w:t>S pomocí čítanky vypracuj následující otázky a úkoly:</w:t>
      </w:r>
    </w:p>
    <w:p w:rsidR="00674C0E" w:rsidRPr="008C3905" w:rsidRDefault="00674C0E" w:rsidP="00674C0E">
      <w:pPr>
        <w:rPr>
          <w:rFonts w:ascii="Arial" w:hAnsi="Arial" w:cs="Arial"/>
          <w:b/>
        </w:rPr>
      </w:pPr>
    </w:p>
    <w:p w:rsidR="00674C0E" w:rsidRPr="008C3905" w:rsidRDefault="00674C0E" w:rsidP="00674C0E">
      <w:pPr>
        <w:rPr>
          <w:rFonts w:ascii="Arial" w:hAnsi="Arial" w:cs="Arial"/>
        </w:rPr>
      </w:pPr>
      <w:r w:rsidRPr="008C3905">
        <w:rPr>
          <w:rFonts w:ascii="Arial" w:hAnsi="Arial" w:cs="Arial"/>
        </w:rPr>
        <w:t>1.</w:t>
      </w:r>
      <w:r>
        <w:rPr>
          <w:rFonts w:ascii="Arial" w:hAnsi="Arial" w:cs="Arial"/>
        </w:rPr>
        <w:t xml:space="preserve"> Proč se hrušni říkalo Cardova</w:t>
      </w:r>
      <w:r w:rsidRPr="008C3905">
        <w:rPr>
          <w:rFonts w:ascii="Arial" w:hAnsi="Arial" w:cs="Arial"/>
        </w:rPr>
        <w:t>?</w:t>
      </w:r>
    </w:p>
    <w:p w:rsidR="00674C0E" w:rsidRPr="008C3905" w:rsidRDefault="00674C0E" w:rsidP="00674C0E">
      <w:pPr>
        <w:rPr>
          <w:rFonts w:ascii="Arial" w:hAnsi="Arial" w:cs="Arial"/>
        </w:rPr>
      </w:pPr>
    </w:p>
    <w:p w:rsidR="00674C0E" w:rsidRPr="008C3905" w:rsidRDefault="00674C0E" w:rsidP="00674C0E">
      <w:pPr>
        <w:rPr>
          <w:rFonts w:ascii="Arial" w:hAnsi="Arial" w:cs="Arial"/>
        </w:rPr>
      </w:pPr>
    </w:p>
    <w:p w:rsidR="00674C0E" w:rsidRPr="008C3905" w:rsidRDefault="00674C0E" w:rsidP="00674C0E">
      <w:pPr>
        <w:rPr>
          <w:rFonts w:ascii="Arial" w:hAnsi="Arial" w:cs="Arial"/>
        </w:rPr>
      </w:pPr>
      <w:r w:rsidRPr="008C3905">
        <w:rPr>
          <w:rFonts w:ascii="Arial" w:hAnsi="Arial" w:cs="Arial"/>
        </w:rPr>
        <w:t xml:space="preserve">2. </w:t>
      </w:r>
      <w:r>
        <w:rPr>
          <w:rFonts w:ascii="Arial" w:hAnsi="Arial" w:cs="Arial"/>
        </w:rPr>
        <w:t xml:space="preserve">Co jsou to </w:t>
      </w:r>
      <w:r w:rsidRPr="00674C0E">
        <w:rPr>
          <w:rFonts w:ascii="Arial" w:hAnsi="Arial" w:cs="Arial"/>
          <w:u w:val="single"/>
        </w:rPr>
        <w:t>pláňata</w:t>
      </w:r>
      <w:r w:rsidRPr="008C3905">
        <w:rPr>
          <w:rFonts w:ascii="Arial" w:hAnsi="Arial" w:cs="Arial"/>
        </w:rPr>
        <w:t>?</w:t>
      </w:r>
    </w:p>
    <w:p w:rsidR="00674C0E" w:rsidRPr="008C3905" w:rsidRDefault="00674C0E" w:rsidP="00674C0E">
      <w:pPr>
        <w:rPr>
          <w:rFonts w:ascii="Arial" w:hAnsi="Arial" w:cs="Arial"/>
        </w:rPr>
      </w:pPr>
    </w:p>
    <w:p w:rsidR="00674C0E" w:rsidRPr="008C3905" w:rsidRDefault="00674C0E" w:rsidP="00674C0E">
      <w:pPr>
        <w:rPr>
          <w:rFonts w:ascii="Arial" w:hAnsi="Arial" w:cs="Arial"/>
        </w:rPr>
      </w:pPr>
    </w:p>
    <w:p w:rsidR="00674C0E" w:rsidRPr="008C3905" w:rsidRDefault="00674C0E" w:rsidP="00674C0E">
      <w:pPr>
        <w:rPr>
          <w:rFonts w:ascii="Arial" w:hAnsi="Arial" w:cs="Arial"/>
        </w:rPr>
      </w:pPr>
      <w:r w:rsidRPr="008C3905">
        <w:rPr>
          <w:rFonts w:ascii="Arial" w:hAnsi="Arial" w:cs="Arial"/>
        </w:rPr>
        <w:t xml:space="preserve">3. </w:t>
      </w:r>
      <w:r>
        <w:rPr>
          <w:rFonts w:ascii="Arial" w:hAnsi="Arial" w:cs="Arial"/>
        </w:rPr>
        <w:t>Kdo odhalil tajemství staré hrušně</w:t>
      </w:r>
      <w:r w:rsidRPr="008C3905">
        <w:rPr>
          <w:rFonts w:ascii="Arial" w:hAnsi="Arial" w:cs="Arial"/>
        </w:rPr>
        <w:t>?</w:t>
      </w:r>
    </w:p>
    <w:p w:rsidR="00674C0E" w:rsidRPr="008C3905" w:rsidRDefault="00674C0E" w:rsidP="00674C0E">
      <w:pPr>
        <w:rPr>
          <w:rFonts w:ascii="Arial" w:hAnsi="Arial" w:cs="Arial"/>
        </w:rPr>
      </w:pPr>
    </w:p>
    <w:p w:rsidR="00674C0E" w:rsidRPr="008C3905" w:rsidRDefault="00674C0E" w:rsidP="00674C0E">
      <w:pPr>
        <w:rPr>
          <w:rFonts w:ascii="Arial" w:hAnsi="Arial" w:cs="Arial"/>
        </w:rPr>
      </w:pPr>
    </w:p>
    <w:p w:rsidR="00674C0E" w:rsidRPr="008C3905" w:rsidRDefault="00674C0E" w:rsidP="00674C0E">
      <w:pPr>
        <w:rPr>
          <w:rFonts w:ascii="Arial" w:hAnsi="Arial" w:cs="Arial"/>
        </w:rPr>
      </w:pPr>
      <w:r w:rsidRPr="008C3905">
        <w:rPr>
          <w:rFonts w:ascii="Arial" w:hAnsi="Arial" w:cs="Arial"/>
        </w:rPr>
        <w:t xml:space="preserve">4. </w:t>
      </w:r>
      <w:r>
        <w:rPr>
          <w:rFonts w:ascii="Arial" w:hAnsi="Arial" w:cs="Arial"/>
        </w:rPr>
        <w:t>Jaké pověry se o staré hrušni vyprávěli</w:t>
      </w:r>
      <w:r w:rsidRPr="008C3905">
        <w:rPr>
          <w:rFonts w:ascii="Arial" w:hAnsi="Arial" w:cs="Arial"/>
        </w:rPr>
        <w:t>?</w:t>
      </w:r>
    </w:p>
    <w:p w:rsidR="00674C0E" w:rsidRPr="008C3905" w:rsidRDefault="00674C0E" w:rsidP="00674C0E">
      <w:pPr>
        <w:rPr>
          <w:rFonts w:ascii="Arial" w:hAnsi="Arial" w:cs="Arial"/>
        </w:rPr>
      </w:pPr>
    </w:p>
    <w:p w:rsidR="00674C0E" w:rsidRPr="008C3905" w:rsidRDefault="00674C0E" w:rsidP="00674C0E">
      <w:pPr>
        <w:rPr>
          <w:rFonts w:ascii="Arial" w:hAnsi="Arial" w:cs="Arial"/>
        </w:rPr>
      </w:pPr>
    </w:p>
    <w:p w:rsidR="00674C0E" w:rsidRPr="008C3905" w:rsidRDefault="00674C0E" w:rsidP="00674C0E">
      <w:pPr>
        <w:rPr>
          <w:rFonts w:ascii="Arial" w:hAnsi="Arial" w:cs="Arial"/>
        </w:rPr>
      </w:pPr>
      <w:r w:rsidRPr="008C3905">
        <w:rPr>
          <w:rFonts w:ascii="Arial" w:hAnsi="Arial" w:cs="Arial"/>
        </w:rPr>
        <w:t xml:space="preserve">5. </w:t>
      </w:r>
      <w:r>
        <w:rPr>
          <w:rFonts w:ascii="Arial" w:hAnsi="Arial" w:cs="Arial"/>
        </w:rPr>
        <w:t>Kdo vystoupil náhle z kmene stromu?</w:t>
      </w:r>
    </w:p>
    <w:p w:rsidR="00674C0E" w:rsidRPr="008C3905" w:rsidRDefault="00674C0E" w:rsidP="00674C0E">
      <w:pPr>
        <w:rPr>
          <w:rFonts w:ascii="Arial" w:hAnsi="Arial" w:cs="Arial"/>
        </w:rPr>
      </w:pPr>
    </w:p>
    <w:p w:rsidR="00674C0E" w:rsidRPr="008C3905" w:rsidRDefault="00674C0E" w:rsidP="00674C0E">
      <w:pPr>
        <w:rPr>
          <w:rFonts w:ascii="Arial" w:hAnsi="Arial" w:cs="Arial"/>
        </w:rPr>
      </w:pPr>
    </w:p>
    <w:p w:rsidR="00674C0E" w:rsidRPr="008C3905" w:rsidRDefault="00674C0E" w:rsidP="00674C0E">
      <w:pPr>
        <w:rPr>
          <w:rFonts w:ascii="Arial" w:hAnsi="Arial" w:cs="Arial"/>
        </w:rPr>
      </w:pPr>
      <w:r w:rsidRPr="008C3905">
        <w:rPr>
          <w:rFonts w:ascii="Arial" w:hAnsi="Arial" w:cs="Arial"/>
        </w:rPr>
        <w:t xml:space="preserve">6. </w:t>
      </w:r>
      <w:r>
        <w:rPr>
          <w:rFonts w:ascii="Arial" w:hAnsi="Arial" w:cs="Arial"/>
        </w:rPr>
        <w:t xml:space="preserve">Vysvětli, co znamená slovo </w:t>
      </w:r>
      <w:r w:rsidRPr="00674C0E">
        <w:rPr>
          <w:rFonts w:ascii="Arial" w:hAnsi="Arial" w:cs="Arial"/>
          <w:u w:val="single"/>
        </w:rPr>
        <w:t>klouče</w:t>
      </w:r>
      <w:r w:rsidRPr="008C3905">
        <w:rPr>
          <w:rFonts w:ascii="Arial" w:hAnsi="Arial" w:cs="Arial"/>
        </w:rPr>
        <w:t>?</w:t>
      </w:r>
    </w:p>
    <w:p w:rsidR="00674C0E" w:rsidRPr="008C3905" w:rsidRDefault="00674C0E" w:rsidP="00674C0E">
      <w:pPr>
        <w:rPr>
          <w:rFonts w:ascii="Arial" w:hAnsi="Arial" w:cs="Arial"/>
        </w:rPr>
      </w:pPr>
    </w:p>
    <w:p w:rsidR="00674C0E" w:rsidRPr="008C3905" w:rsidRDefault="00674C0E" w:rsidP="00674C0E">
      <w:pPr>
        <w:rPr>
          <w:rFonts w:ascii="Arial" w:hAnsi="Arial" w:cs="Arial"/>
        </w:rPr>
      </w:pPr>
    </w:p>
    <w:p w:rsidR="00674C0E" w:rsidRPr="008C3905" w:rsidRDefault="00674C0E" w:rsidP="00674C0E">
      <w:pPr>
        <w:rPr>
          <w:rFonts w:ascii="Arial" w:hAnsi="Arial" w:cs="Arial"/>
        </w:rPr>
      </w:pPr>
      <w:r w:rsidRPr="008C3905">
        <w:rPr>
          <w:rFonts w:ascii="Arial" w:hAnsi="Arial" w:cs="Arial"/>
        </w:rPr>
        <w:t xml:space="preserve">7. </w:t>
      </w:r>
      <w:r>
        <w:rPr>
          <w:rFonts w:ascii="Arial" w:hAnsi="Arial" w:cs="Arial"/>
        </w:rPr>
        <w:t>Koho představoval stařec a malý košiláček?</w:t>
      </w:r>
    </w:p>
    <w:p w:rsidR="00674C0E" w:rsidRDefault="00674C0E" w:rsidP="00674C0E"/>
    <w:p w:rsidR="00674C0E" w:rsidRDefault="00674C0E" w:rsidP="00674C0E"/>
    <w:p w:rsidR="00674C0E" w:rsidRDefault="00674C0E" w:rsidP="00674C0E"/>
    <w:p w:rsidR="00674C0E" w:rsidRDefault="00674C0E" w:rsidP="00674C0E"/>
    <w:p w:rsidR="00674C0E" w:rsidRDefault="00674C0E" w:rsidP="00674C0E"/>
    <w:p w:rsidR="00674C0E" w:rsidRDefault="00674C0E" w:rsidP="00674C0E"/>
    <w:p w:rsidR="00674C0E" w:rsidRDefault="00674C0E" w:rsidP="00674C0E"/>
    <w:p w:rsidR="00674C0E" w:rsidRDefault="00674C0E" w:rsidP="00674C0E"/>
    <w:p w:rsidR="00674C0E" w:rsidRDefault="00674C0E" w:rsidP="00674C0E"/>
    <w:p w:rsidR="00674C0E" w:rsidRDefault="00674C0E" w:rsidP="00674C0E"/>
    <w:p w:rsidR="00674C0E" w:rsidRDefault="00674C0E" w:rsidP="00674C0E"/>
    <w:p w:rsidR="00674C0E" w:rsidRDefault="00674C0E" w:rsidP="00674C0E"/>
    <w:p w:rsidR="00674C0E" w:rsidRDefault="00674C0E" w:rsidP="00674C0E"/>
    <w:p w:rsidR="00674C0E" w:rsidRDefault="00674C0E" w:rsidP="00674C0E"/>
    <w:p w:rsidR="00674C0E" w:rsidRDefault="00674C0E" w:rsidP="00674C0E"/>
    <w:p w:rsidR="00674C0E" w:rsidRDefault="00674C0E" w:rsidP="00674C0E"/>
    <w:p w:rsidR="00674C0E" w:rsidRDefault="00674C0E" w:rsidP="00674C0E"/>
    <w:p w:rsidR="00674C0E" w:rsidRDefault="00674C0E" w:rsidP="00674C0E"/>
    <w:p w:rsidR="00674C0E" w:rsidRDefault="00674C0E" w:rsidP="00674C0E"/>
    <w:p w:rsidR="00674C0E" w:rsidRDefault="00674C0E" w:rsidP="00674C0E"/>
    <w:p w:rsidR="00674C0E" w:rsidRDefault="00674C0E" w:rsidP="00674C0E"/>
    <w:p w:rsidR="00674C0E" w:rsidRDefault="00674C0E" w:rsidP="00674C0E"/>
    <w:p w:rsidR="00674C0E" w:rsidRDefault="00674C0E" w:rsidP="00674C0E"/>
    <w:p w:rsidR="00674C0E" w:rsidRPr="008C3905" w:rsidRDefault="00674C0E" w:rsidP="00674C0E">
      <w:pPr>
        <w:rPr>
          <w:rFonts w:ascii="Arial" w:hAnsi="Arial" w:cs="Arial"/>
          <w:b/>
        </w:rPr>
      </w:pPr>
      <w:r w:rsidRPr="008C3905">
        <w:rPr>
          <w:rFonts w:ascii="Arial" w:hAnsi="Arial" w:cs="Arial"/>
          <w:b/>
        </w:rPr>
        <w:t>Řešení:</w:t>
      </w:r>
    </w:p>
    <w:p w:rsidR="00674C0E" w:rsidRDefault="00674C0E" w:rsidP="00674C0E">
      <w:pPr>
        <w:rPr>
          <w:b/>
        </w:rPr>
      </w:pPr>
    </w:p>
    <w:p w:rsidR="00674C0E" w:rsidRPr="008C3905" w:rsidRDefault="00674C0E" w:rsidP="00674C0E">
      <w:pPr>
        <w:rPr>
          <w:rFonts w:ascii="Arial" w:hAnsi="Arial" w:cs="Arial"/>
          <w:b/>
        </w:rPr>
      </w:pPr>
      <w:r w:rsidRPr="008C3905">
        <w:rPr>
          <w:rFonts w:ascii="Arial" w:hAnsi="Arial" w:cs="Arial"/>
          <w:b/>
        </w:rPr>
        <w:t xml:space="preserve">1. </w:t>
      </w:r>
      <w:r>
        <w:rPr>
          <w:rFonts w:ascii="Arial" w:hAnsi="Arial" w:cs="Arial"/>
          <w:b/>
        </w:rPr>
        <w:t>Protože jí Carda zasadil, nebo byla na jeho pozemku.</w:t>
      </w:r>
    </w:p>
    <w:p w:rsidR="00674C0E" w:rsidRPr="008C3905" w:rsidRDefault="00674C0E" w:rsidP="00674C0E">
      <w:pPr>
        <w:rPr>
          <w:rFonts w:ascii="Arial" w:hAnsi="Arial" w:cs="Arial"/>
          <w:b/>
        </w:rPr>
      </w:pPr>
    </w:p>
    <w:p w:rsidR="00674C0E" w:rsidRPr="008C3905" w:rsidRDefault="00674C0E" w:rsidP="00674C0E">
      <w:pPr>
        <w:rPr>
          <w:rFonts w:ascii="Arial" w:hAnsi="Arial" w:cs="Arial"/>
          <w:b/>
        </w:rPr>
      </w:pPr>
      <w:r w:rsidRPr="008C3905">
        <w:rPr>
          <w:rFonts w:ascii="Arial" w:hAnsi="Arial" w:cs="Arial"/>
          <w:b/>
        </w:rPr>
        <w:t xml:space="preserve">2. </w:t>
      </w:r>
      <w:r>
        <w:rPr>
          <w:rFonts w:ascii="Arial" w:hAnsi="Arial" w:cs="Arial"/>
          <w:b/>
        </w:rPr>
        <w:t>Plody plané hrušně</w:t>
      </w:r>
      <w:r w:rsidRPr="008C3905">
        <w:rPr>
          <w:rFonts w:ascii="Arial" w:hAnsi="Arial" w:cs="Arial"/>
          <w:b/>
        </w:rPr>
        <w:t>.</w:t>
      </w:r>
    </w:p>
    <w:p w:rsidR="00674C0E" w:rsidRPr="008C3905" w:rsidRDefault="00674C0E" w:rsidP="00674C0E">
      <w:pPr>
        <w:rPr>
          <w:rFonts w:ascii="Arial" w:hAnsi="Arial" w:cs="Arial"/>
          <w:b/>
        </w:rPr>
      </w:pPr>
    </w:p>
    <w:p w:rsidR="00674C0E" w:rsidRPr="008C3905" w:rsidRDefault="00674C0E" w:rsidP="00674C0E">
      <w:pPr>
        <w:rPr>
          <w:rFonts w:ascii="Arial" w:hAnsi="Arial" w:cs="Arial"/>
          <w:b/>
        </w:rPr>
      </w:pPr>
      <w:r w:rsidRPr="008C3905">
        <w:rPr>
          <w:rFonts w:ascii="Arial" w:hAnsi="Arial" w:cs="Arial"/>
          <w:b/>
        </w:rPr>
        <w:t xml:space="preserve">3. </w:t>
      </w:r>
      <w:r>
        <w:rPr>
          <w:rFonts w:ascii="Arial" w:hAnsi="Arial" w:cs="Arial"/>
          <w:b/>
        </w:rPr>
        <w:t>Bubeník Bárta</w:t>
      </w:r>
      <w:r w:rsidRPr="008C3905">
        <w:rPr>
          <w:rFonts w:ascii="Arial" w:hAnsi="Arial" w:cs="Arial"/>
          <w:b/>
        </w:rPr>
        <w:t>.</w:t>
      </w:r>
    </w:p>
    <w:p w:rsidR="00674C0E" w:rsidRPr="008C3905" w:rsidRDefault="00674C0E" w:rsidP="00674C0E">
      <w:pPr>
        <w:rPr>
          <w:rFonts w:ascii="Arial" w:hAnsi="Arial" w:cs="Arial"/>
          <w:b/>
        </w:rPr>
      </w:pPr>
    </w:p>
    <w:p w:rsidR="00674C0E" w:rsidRPr="008C3905" w:rsidRDefault="00674C0E" w:rsidP="00674C0E">
      <w:pPr>
        <w:rPr>
          <w:rFonts w:ascii="Arial" w:hAnsi="Arial" w:cs="Arial"/>
          <w:b/>
        </w:rPr>
      </w:pPr>
      <w:r w:rsidRPr="008C3905">
        <w:rPr>
          <w:rFonts w:ascii="Arial" w:hAnsi="Arial" w:cs="Arial"/>
          <w:b/>
        </w:rPr>
        <w:t xml:space="preserve">4. </w:t>
      </w:r>
      <w:r>
        <w:rPr>
          <w:rFonts w:ascii="Arial" w:hAnsi="Arial" w:cs="Arial"/>
          <w:b/>
        </w:rPr>
        <w:t>Že kámen zpod kořene vytažený přivede k pokladu, že mladé větvičky ochrání dobytek, že pláně zbaví člověka zimnice</w:t>
      </w:r>
      <w:r w:rsidRPr="008C3905">
        <w:rPr>
          <w:rFonts w:ascii="Arial" w:hAnsi="Arial" w:cs="Arial"/>
          <w:b/>
        </w:rPr>
        <w:t>.</w:t>
      </w:r>
    </w:p>
    <w:p w:rsidR="00674C0E" w:rsidRPr="008C3905" w:rsidRDefault="00674C0E" w:rsidP="00674C0E">
      <w:pPr>
        <w:rPr>
          <w:rFonts w:ascii="Arial" w:hAnsi="Arial" w:cs="Arial"/>
          <w:b/>
        </w:rPr>
      </w:pPr>
    </w:p>
    <w:p w:rsidR="00674C0E" w:rsidRPr="008C3905" w:rsidRDefault="00674C0E" w:rsidP="00674C0E">
      <w:pPr>
        <w:rPr>
          <w:rFonts w:ascii="Arial" w:hAnsi="Arial" w:cs="Arial"/>
          <w:b/>
        </w:rPr>
      </w:pPr>
      <w:r w:rsidRPr="008C3905">
        <w:rPr>
          <w:rFonts w:ascii="Arial" w:hAnsi="Arial" w:cs="Arial"/>
          <w:b/>
        </w:rPr>
        <w:t xml:space="preserve">5. </w:t>
      </w:r>
      <w:r>
        <w:rPr>
          <w:rFonts w:ascii="Arial" w:hAnsi="Arial" w:cs="Arial"/>
          <w:b/>
        </w:rPr>
        <w:t>Stařec a klouče</w:t>
      </w:r>
      <w:r w:rsidRPr="008C3905">
        <w:rPr>
          <w:rFonts w:ascii="Arial" w:hAnsi="Arial" w:cs="Arial"/>
          <w:b/>
        </w:rPr>
        <w:t>.</w:t>
      </w:r>
    </w:p>
    <w:p w:rsidR="00674C0E" w:rsidRPr="008C3905" w:rsidRDefault="00674C0E" w:rsidP="00674C0E">
      <w:pPr>
        <w:rPr>
          <w:rFonts w:ascii="Arial" w:hAnsi="Arial" w:cs="Arial"/>
          <w:b/>
        </w:rPr>
      </w:pPr>
    </w:p>
    <w:p w:rsidR="00674C0E" w:rsidRDefault="00674C0E" w:rsidP="00674C0E">
      <w:pPr>
        <w:rPr>
          <w:rFonts w:ascii="Arial" w:hAnsi="Arial" w:cs="Arial"/>
          <w:b/>
        </w:rPr>
      </w:pPr>
      <w:r w:rsidRPr="008C3905">
        <w:rPr>
          <w:rFonts w:ascii="Arial" w:hAnsi="Arial" w:cs="Arial"/>
          <w:b/>
        </w:rPr>
        <w:t xml:space="preserve">6. </w:t>
      </w:r>
      <w:r>
        <w:rPr>
          <w:rFonts w:ascii="Arial" w:hAnsi="Arial" w:cs="Arial"/>
          <w:b/>
        </w:rPr>
        <w:t>Malý chlapec</w:t>
      </w:r>
      <w:r w:rsidRPr="008C3905">
        <w:rPr>
          <w:rFonts w:ascii="Arial" w:hAnsi="Arial" w:cs="Arial"/>
          <w:b/>
        </w:rPr>
        <w:t>.</w:t>
      </w:r>
    </w:p>
    <w:p w:rsidR="00674C0E" w:rsidRDefault="00674C0E" w:rsidP="00674C0E">
      <w:pPr>
        <w:rPr>
          <w:rFonts w:ascii="Arial" w:hAnsi="Arial" w:cs="Arial"/>
          <w:b/>
        </w:rPr>
      </w:pPr>
    </w:p>
    <w:p w:rsidR="00674C0E" w:rsidRPr="008C3905" w:rsidRDefault="00674C0E" w:rsidP="00674C0E">
      <w:pPr>
        <w:rPr>
          <w:rFonts w:ascii="Arial" w:hAnsi="Arial" w:cs="Arial"/>
          <w:b/>
        </w:rPr>
      </w:pPr>
      <w:r>
        <w:rPr>
          <w:rFonts w:ascii="Arial" w:hAnsi="Arial" w:cs="Arial"/>
          <w:b/>
        </w:rPr>
        <w:t>7. Starý a nový rok.</w:t>
      </w:r>
    </w:p>
    <w:p w:rsidR="00674C0E" w:rsidRPr="008C3905" w:rsidRDefault="00674C0E" w:rsidP="00674C0E">
      <w:pPr>
        <w:rPr>
          <w:rFonts w:ascii="Arial" w:hAnsi="Arial" w:cs="Arial"/>
          <w:b/>
        </w:rPr>
      </w:pPr>
    </w:p>
    <w:p w:rsidR="00674C0E" w:rsidRDefault="00674C0E" w:rsidP="00674C0E">
      <w:pPr>
        <w:rPr>
          <w:b/>
        </w:rPr>
      </w:pPr>
    </w:p>
    <w:p w:rsidR="00674C0E" w:rsidRDefault="00674C0E" w:rsidP="00674C0E">
      <w:pPr>
        <w:rPr>
          <w:b/>
        </w:rPr>
      </w:pPr>
    </w:p>
    <w:p w:rsidR="00674C0E" w:rsidRDefault="00674C0E" w:rsidP="00674C0E">
      <w:pPr>
        <w:rPr>
          <w:b/>
        </w:rPr>
      </w:pPr>
    </w:p>
    <w:p w:rsidR="00674C0E" w:rsidRDefault="00674C0E" w:rsidP="00674C0E">
      <w:pPr>
        <w:rPr>
          <w:b/>
        </w:rPr>
      </w:pPr>
    </w:p>
    <w:p w:rsidR="00674C0E" w:rsidRDefault="00674C0E" w:rsidP="00674C0E">
      <w:pPr>
        <w:rPr>
          <w:b/>
        </w:rPr>
      </w:pPr>
    </w:p>
    <w:p w:rsidR="00674C0E" w:rsidRDefault="00674C0E" w:rsidP="00674C0E">
      <w:pPr>
        <w:rPr>
          <w:b/>
        </w:rPr>
      </w:pPr>
    </w:p>
    <w:p w:rsidR="00674C0E" w:rsidRDefault="00674C0E" w:rsidP="00674C0E">
      <w:pPr>
        <w:rPr>
          <w:b/>
        </w:rPr>
      </w:pPr>
    </w:p>
    <w:p w:rsidR="00674C0E" w:rsidRDefault="00674C0E" w:rsidP="00674C0E">
      <w:pPr>
        <w:rPr>
          <w:b/>
        </w:rPr>
      </w:pPr>
    </w:p>
    <w:p w:rsidR="00674C0E" w:rsidRDefault="00674C0E" w:rsidP="00674C0E">
      <w:pPr>
        <w:rPr>
          <w:b/>
        </w:rPr>
      </w:pPr>
    </w:p>
    <w:p w:rsidR="00674C0E" w:rsidRDefault="00674C0E" w:rsidP="00674C0E">
      <w:pPr>
        <w:rPr>
          <w:b/>
        </w:rPr>
      </w:pPr>
    </w:p>
    <w:p w:rsidR="00674C0E" w:rsidRDefault="00674C0E" w:rsidP="00674C0E">
      <w:pPr>
        <w:rPr>
          <w:b/>
        </w:rPr>
      </w:pPr>
    </w:p>
    <w:p w:rsidR="00674C0E" w:rsidRDefault="00674C0E" w:rsidP="00674C0E">
      <w:pPr>
        <w:rPr>
          <w:b/>
        </w:rPr>
      </w:pPr>
    </w:p>
    <w:p w:rsidR="00674C0E" w:rsidRDefault="00674C0E" w:rsidP="00674C0E">
      <w:pPr>
        <w:rPr>
          <w:b/>
        </w:rPr>
      </w:pPr>
    </w:p>
    <w:p w:rsidR="00674C0E" w:rsidRDefault="00674C0E" w:rsidP="00674C0E">
      <w:pPr>
        <w:rPr>
          <w:b/>
        </w:rPr>
      </w:pPr>
    </w:p>
    <w:p w:rsidR="00674C0E" w:rsidRDefault="00674C0E" w:rsidP="00674C0E">
      <w:pPr>
        <w:rPr>
          <w:b/>
        </w:rPr>
      </w:pPr>
    </w:p>
    <w:p w:rsidR="00674C0E" w:rsidRDefault="00674C0E" w:rsidP="00674C0E">
      <w:pPr>
        <w:rPr>
          <w:b/>
        </w:rPr>
      </w:pPr>
    </w:p>
    <w:p w:rsidR="00674C0E" w:rsidRDefault="00674C0E" w:rsidP="00674C0E">
      <w:pPr>
        <w:rPr>
          <w:b/>
        </w:rPr>
      </w:pPr>
    </w:p>
    <w:p w:rsidR="00674C0E" w:rsidRDefault="00674C0E" w:rsidP="00674C0E">
      <w:pPr>
        <w:rPr>
          <w:b/>
        </w:rPr>
      </w:pPr>
    </w:p>
    <w:p w:rsidR="00674C0E" w:rsidRDefault="00674C0E" w:rsidP="00674C0E">
      <w:pPr>
        <w:rPr>
          <w:b/>
        </w:rPr>
      </w:pPr>
    </w:p>
    <w:p w:rsidR="00674C0E" w:rsidRDefault="00674C0E" w:rsidP="00674C0E">
      <w:pPr>
        <w:rPr>
          <w:b/>
        </w:rPr>
      </w:pPr>
    </w:p>
    <w:p w:rsidR="00674C0E" w:rsidRDefault="00674C0E" w:rsidP="00674C0E">
      <w:pPr>
        <w:rPr>
          <w:b/>
        </w:rPr>
      </w:pPr>
    </w:p>
    <w:p w:rsidR="00674C0E" w:rsidRDefault="00674C0E" w:rsidP="00674C0E">
      <w:pPr>
        <w:rPr>
          <w:b/>
        </w:rPr>
      </w:pPr>
    </w:p>
    <w:p w:rsidR="00674C0E" w:rsidRDefault="00674C0E" w:rsidP="00674C0E">
      <w:pPr>
        <w:rPr>
          <w:b/>
        </w:rPr>
      </w:pPr>
    </w:p>
    <w:p w:rsidR="00674C0E" w:rsidRDefault="00674C0E" w:rsidP="00674C0E">
      <w:pPr>
        <w:rPr>
          <w:b/>
        </w:rPr>
      </w:pPr>
    </w:p>
    <w:p w:rsidR="00674C0E" w:rsidRDefault="00674C0E" w:rsidP="00674C0E">
      <w:pPr>
        <w:rPr>
          <w:b/>
        </w:rPr>
      </w:pPr>
    </w:p>
    <w:p w:rsidR="00674C0E" w:rsidRDefault="00674C0E" w:rsidP="00674C0E">
      <w:pPr>
        <w:rPr>
          <w:b/>
        </w:rPr>
      </w:pPr>
    </w:p>
    <w:p w:rsidR="00674C0E" w:rsidRDefault="00674C0E" w:rsidP="00674C0E">
      <w:pPr>
        <w:rPr>
          <w:b/>
        </w:rPr>
      </w:pPr>
    </w:p>
    <w:p w:rsidR="00674C0E" w:rsidRDefault="00674C0E" w:rsidP="00674C0E">
      <w:pPr>
        <w:rPr>
          <w:b/>
        </w:rPr>
      </w:pPr>
    </w:p>
    <w:p w:rsidR="00674C0E" w:rsidRDefault="00674C0E" w:rsidP="00674C0E">
      <w:pPr>
        <w:rPr>
          <w:b/>
        </w:rPr>
      </w:pPr>
    </w:p>
    <w:p w:rsidR="00674C0E" w:rsidRDefault="00674C0E" w:rsidP="00674C0E">
      <w:pPr>
        <w:rPr>
          <w:b/>
        </w:rPr>
      </w:pPr>
    </w:p>
    <w:p w:rsidR="00674C0E" w:rsidRDefault="00674C0E" w:rsidP="00674C0E">
      <w:pPr>
        <w:rPr>
          <w:b/>
        </w:rPr>
      </w:pPr>
    </w:p>
    <w:p w:rsidR="00674C0E" w:rsidRDefault="00674C0E" w:rsidP="00674C0E">
      <w:pPr>
        <w:rPr>
          <w:rFonts w:ascii="Arial" w:hAnsi="Arial" w:cs="Arial"/>
          <w:b/>
          <w:color w:val="333333"/>
          <w:shd w:val="clear" w:color="auto" w:fill="FFFFFF"/>
        </w:rPr>
      </w:pPr>
    </w:p>
    <w:p w:rsidR="00674C0E" w:rsidRDefault="00674C0E" w:rsidP="00674C0E">
      <w:pPr>
        <w:rPr>
          <w:rFonts w:ascii="Arial" w:hAnsi="Arial" w:cs="Arial"/>
          <w:b/>
          <w:color w:val="333333"/>
          <w:shd w:val="clear" w:color="auto" w:fill="FFFFFF"/>
        </w:rPr>
      </w:pPr>
    </w:p>
    <w:p w:rsidR="00674C0E" w:rsidRDefault="00674C0E" w:rsidP="00674C0E">
      <w:pPr>
        <w:rPr>
          <w:rFonts w:ascii="Arial" w:hAnsi="Arial" w:cs="Arial"/>
          <w:b/>
          <w:color w:val="333333"/>
          <w:shd w:val="clear" w:color="auto" w:fill="FFFFFF"/>
        </w:rPr>
      </w:pPr>
    </w:p>
    <w:p w:rsidR="00674C0E" w:rsidRDefault="00674C0E" w:rsidP="00674C0E">
      <w:pPr>
        <w:rPr>
          <w:rFonts w:ascii="Arial" w:hAnsi="Arial" w:cs="Arial"/>
          <w:b/>
          <w:color w:val="333333"/>
          <w:shd w:val="clear" w:color="auto" w:fill="FFFFFF"/>
        </w:rPr>
      </w:pPr>
    </w:p>
    <w:p w:rsidR="00674C0E" w:rsidRDefault="00674C0E" w:rsidP="00674C0E">
      <w:pPr>
        <w:rPr>
          <w:rFonts w:ascii="Arial" w:hAnsi="Arial" w:cs="Arial"/>
          <w:b/>
          <w:color w:val="333333"/>
          <w:shd w:val="clear" w:color="auto" w:fill="FFFFFF"/>
        </w:rPr>
      </w:pPr>
    </w:p>
    <w:p w:rsidR="00674C0E" w:rsidRPr="008C78ED" w:rsidRDefault="00674C0E" w:rsidP="00674C0E">
      <w:pPr>
        <w:rPr>
          <w:rFonts w:ascii="Arial" w:hAnsi="Arial" w:cs="Arial"/>
          <w:b/>
          <w:color w:val="333333"/>
          <w:shd w:val="clear" w:color="auto" w:fill="FFFFFF"/>
        </w:rPr>
      </w:pPr>
      <w:r w:rsidRPr="008C78ED">
        <w:rPr>
          <w:rFonts w:ascii="Arial" w:hAnsi="Arial" w:cs="Arial"/>
          <w:b/>
          <w:color w:val="333333"/>
          <w:shd w:val="clear" w:color="auto" w:fill="FFFFFF"/>
        </w:rPr>
        <w:t>Zdroje a prameny</w:t>
      </w:r>
    </w:p>
    <w:p w:rsidR="00674C0E" w:rsidRDefault="00674C0E" w:rsidP="00674C0E">
      <w:pPr>
        <w:rPr>
          <w:rFonts w:ascii="Arial" w:hAnsi="Arial" w:cs="Arial"/>
          <w:color w:val="333333"/>
          <w:sz w:val="20"/>
          <w:szCs w:val="20"/>
          <w:shd w:val="clear" w:color="auto" w:fill="FFFFFF"/>
        </w:rPr>
      </w:pPr>
    </w:p>
    <w:p w:rsidR="00674C0E" w:rsidRDefault="00674C0E" w:rsidP="00674C0E">
      <w:pPr>
        <w:rPr>
          <w:rFonts w:ascii="Arial" w:hAnsi="Arial" w:cs="Arial"/>
          <w:color w:val="333333"/>
          <w:sz w:val="20"/>
          <w:szCs w:val="20"/>
          <w:shd w:val="clear" w:color="auto" w:fill="FFFFFF"/>
        </w:rPr>
      </w:pPr>
    </w:p>
    <w:p w:rsidR="00674C0E" w:rsidRDefault="00674C0E" w:rsidP="00674C0E">
      <w:pPr>
        <w:rPr>
          <w:b/>
        </w:rPr>
      </w:pPr>
      <w:r>
        <w:rPr>
          <w:rFonts w:ascii="Arial" w:hAnsi="Arial" w:cs="Arial"/>
          <w:color w:val="333333"/>
          <w:sz w:val="20"/>
          <w:szCs w:val="20"/>
          <w:shd w:val="clear" w:color="auto" w:fill="FFFFFF"/>
        </w:rPr>
        <w:t>TOMAN, VONDRŮ, Jaroslav, Marie.</w:t>
      </w:r>
      <w:r>
        <w:rPr>
          <w:rStyle w:val="apple-converted-space"/>
          <w:rFonts w:ascii="Arial" w:hAnsi="Arial" w:cs="Arial"/>
          <w:color w:val="333333"/>
          <w:sz w:val="20"/>
          <w:szCs w:val="20"/>
          <w:shd w:val="clear" w:color="auto" w:fill="FFFFFF"/>
        </w:rPr>
        <w:t> </w:t>
      </w:r>
      <w:r>
        <w:rPr>
          <w:rFonts w:ascii="Arial" w:hAnsi="Arial" w:cs="Arial"/>
          <w:i/>
          <w:iCs/>
          <w:color w:val="333333"/>
          <w:sz w:val="20"/>
          <w:szCs w:val="20"/>
          <w:shd w:val="clear" w:color="auto" w:fill="FFFFFF"/>
        </w:rPr>
        <w:t>Já čtenář a můj svět</w:t>
      </w:r>
      <w:r>
        <w:rPr>
          <w:rFonts w:ascii="Arial" w:hAnsi="Arial" w:cs="Arial"/>
          <w:color w:val="333333"/>
          <w:sz w:val="20"/>
          <w:szCs w:val="20"/>
          <w:shd w:val="clear" w:color="auto" w:fill="FFFFFF"/>
        </w:rPr>
        <w:t>. Jungmannova 7, Praha: Fortuna, 1994, ISBN 80-7168-123-7.</w:t>
      </w:r>
    </w:p>
    <w:p w:rsidR="00674C0E" w:rsidRPr="00AE3246" w:rsidRDefault="00674C0E" w:rsidP="00674C0E">
      <w:pPr>
        <w:rPr>
          <w:b/>
        </w:rPr>
      </w:pPr>
    </w:p>
    <w:p w:rsidR="00674C0E" w:rsidRDefault="00674C0E" w:rsidP="00674C0E"/>
    <w:p w:rsidR="00BC6FA6" w:rsidRDefault="00BC6FA6"/>
    <w:sectPr w:rsidR="00BC6FA6">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4934" w:rsidRDefault="00014934">
      <w:r>
        <w:separator/>
      </w:r>
    </w:p>
  </w:endnote>
  <w:endnote w:type="continuationSeparator" w:id="0">
    <w:p w:rsidR="00014934" w:rsidRDefault="0001493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0A3" w:rsidRPr="00AE3246" w:rsidRDefault="005240A3">
    <w:pPr>
      <w:pStyle w:val="Zpat"/>
      <w:rPr>
        <w:sz w:val="20"/>
        <w:szCs w:val="20"/>
      </w:rPr>
    </w:pPr>
    <w:r w:rsidRPr="00AE3246">
      <w:rPr>
        <w:sz w:val="20"/>
        <w:szCs w:val="20"/>
      </w:rPr>
      <w:t>VY_32_INOVACE_</w:t>
    </w:r>
    <w:r>
      <w:rPr>
        <w:sz w:val="20"/>
        <w:szCs w:val="20"/>
      </w:rPr>
      <w:t>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4934" w:rsidRDefault="00014934">
      <w:r>
        <w:separator/>
      </w:r>
    </w:p>
  </w:footnote>
  <w:footnote w:type="continuationSeparator" w:id="0">
    <w:p w:rsidR="00014934" w:rsidRDefault="0001493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stylePaneFormatFilter w:val="3F01"/>
  <w:defaultTabStop w:val="708"/>
  <w:hyphenationZone w:val="425"/>
  <w:characterSpacingControl w:val="doNotCompress"/>
  <w:footnotePr>
    <w:footnote w:id="-1"/>
    <w:footnote w:id="0"/>
  </w:footnotePr>
  <w:endnotePr>
    <w:endnote w:id="-1"/>
    <w:endnote w:id="0"/>
  </w:endnotePr>
  <w:compat/>
  <w:rsids>
    <w:rsidRoot w:val="00674C0E"/>
    <w:rsid w:val="00014934"/>
    <w:rsid w:val="00145D26"/>
    <w:rsid w:val="001B2355"/>
    <w:rsid w:val="005240A3"/>
    <w:rsid w:val="00674C0E"/>
    <w:rsid w:val="006C7314"/>
    <w:rsid w:val="007A7A7D"/>
    <w:rsid w:val="00845C6F"/>
    <w:rsid w:val="008B5753"/>
    <w:rsid w:val="0096647E"/>
    <w:rsid w:val="00BC6FA6"/>
    <w:rsid w:val="00C91A74"/>
    <w:rsid w:val="00CB28EB"/>
    <w:rsid w:val="00DD6A8E"/>
    <w:rsid w:val="00EA7D65"/>
    <w:rsid w:val="00FB61BB"/>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674C0E"/>
    <w:rPr>
      <w:sz w:val="24"/>
      <w:szCs w:val="24"/>
    </w:rPr>
  </w:style>
  <w:style w:type="character" w:default="1" w:styleId="Standardnpsmoodstavce">
    <w:name w:val="Default Paragraph Font"/>
    <w:semiHidden/>
  </w:style>
  <w:style w:type="table" w:default="1" w:styleId="Normlntabulka">
    <w:name w:val="Normal Table"/>
    <w:semiHidden/>
    <w:tblPr>
      <w:tblInd w:w="0" w:type="dxa"/>
      <w:tblCellMar>
        <w:top w:w="0" w:type="dxa"/>
        <w:left w:w="108" w:type="dxa"/>
        <w:bottom w:w="0" w:type="dxa"/>
        <w:right w:w="108" w:type="dxa"/>
      </w:tblCellMar>
    </w:tblPr>
  </w:style>
  <w:style w:type="numbering" w:default="1" w:styleId="Bezseznamu">
    <w:name w:val="No List"/>
    <w:semiHidden/>
  </w:style>
  <w:style w:type="paragraph" w:styleId="Zpat">
    <w:name w:val="footer"/>
    <w:basedOn w:val="Normln"/>
    <w:rsid w:val="00674C0E"/>
    <w:pPr>
      <w:tabs>
        <w:tab w:val="center" w:pos="4536"/>
        <w:tab w:val="right" w:pos="9072"/>
      </w:tabs>
    </w:pPr>
  </w:style>
  <w:style w:type="character" w:customStyle="1" w:styleId="apple-converted-space">
    <w:name w:val="apple-converted-space"/>
    <w:basedOn w:val="Standardnpsmoodstavce"/>
    <w:rsid w:val="00674C0E"/>
  </w:style>
  <w:style w:type="paragraph" w:styleId="Zhlav">
    <w:name w:val="header"/>
    <w:basedOn w:val="Normln"/>
    <w:rsid w:val="00674C0E"/>
    <w:pPr>
      <w:tabs>
        <w:tab w:val="center" w:pos="4536"/>
        <w:tab w:val="right" w:pos="9072"/>
      </w:tab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811</Words>
  <Characters>4789</Characters>
  <Application>Microsoft Office Word</Application>
  <DocSecurity>0</DocSecurity>
  <Lines>39</Lines>
  <Paragraphs>11</Paragraphs>
  <ScaleCrop>false</ScaleCrop>
  <HeadingPairs>
    <vt:vector size="2" baseType="variant">
      <vt:variant>
        <vt:lpstr>Název</vt:lpstr>
      </vt:variant>
      <vt:variant>
        <vt:i4>1</vt:i4>
      </vt:variant>
    </vt:vector>
  </HeadingPairs>
  <TitlesOfParts>
    <vt:vector size="1" baseType="lpstr">
      <vt:lpstr>Nový rok pod Cardovou hrušní</vt:lpstr>
    </vt:vector>
  </TitlesOfParts>
  <Company/>
  <LinksUpToDate>false</LinksUpToDate>
  <CharactersWithSpaces>5589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Nový rok pod Cardovou hrušní</dc:title>
  <dc:subject/>
  <dc:creator>Eliška</dc:creator>
  <cp:keywords/>
  <dc:description/>
  <cp:lastModifiedBy>Dum</cp:lastModifiedBy>
  <cp:revision>2</cp:revision>
  <dcterms:created xsi:type="dcterms:W3CDTF">2015-06-01T18:38:00Z</dcterms:created>
  <dcterms:modified xsi:type="dcterms:W3CDTF">2015-06-01T18:38:00Z</dcterms:modified>
</cp:coreProperties>
</file>