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6DA" w:rsidRPr="00A84231" w:rsidRDefault="00F346DA" w:rsidP="00F346D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F346DA" w:rsidRDefault="00F346DA" w:rsidP="00F346DA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F346DA" w:rsidRPr="00A84231" w:rsidRDefault="00F346DA" w:rsidP="00F346DA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F346DA" w:rsidRPr="00A84231" w:rsidRDefault="00F346DA" w:rsidP="00F346D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  <w:r>
        <w:rPr>
          <w:rFonts w:ascii="Arial" w:hAnsi="Arial" w:cs="Arial"/>
          <w:b/>
          <w:sz w:val="36"/>
          <w:szCs w:val="28"/>
        </w:rPr>
        <w:t>, interaktivní tabule</w:t>
      </w:r>
    </w:p>
    <w:p w:rsidR="00F346DA" w:rsidRPr="00A84231" w:rsidRDefault="00F346DA" w:rsidP="00F346D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F346DA" w:rsidRPr="00A84231" w:rsidRDefault="00F346DA" w:rsidP="00F346D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 w:rsidRPr="005A2E1A">
        <w:rPr>
          <w:rFonts w:ascii="Arial" w:eastAsia="Arial" w:hAnsi="Arial" w:cs="Arial"/>
          <w:bCs/>
        </w:rPr>
        <w:t>Mgr. Iva Divišová</w:t>
      </w:r>
    </w:p>
    <w:p w:rsidR="00F346DA" w:rsidRDefault="00F346DA" w:rsidP="00F346D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</w:t>
      </w:r>
      <w:r w:rsidRPr="007424C9">
        <w:rPr>
          <w:rFonts w:ascii="Arial" w:hAnsi="Arial" w:cs="Arial"/>
          <w:b/>
          <w:bCs/>
          <w:iCs/>
        </w:rPr>
        <w:t>:</w:t>
      </w:r>
      <w:r w:rsidRPr="007424C9">
        <w:rPr>
          <w:rFonts w:ascii="Arial" w:hAnsi="Arial" w:cs="Arial"/>
          <w:b/>
        </w:rPr>
        <w:t xml:space="preserve"> </w:t>
      </w:r>
      <w:r w:rsidRPr="005A2E1A">
        <w:rPr>
          <w:rFonts w:ascii="Arial" w:hAnsi="Arial" w:cs="Arial"/>
        </w:rPr>
        <w:t>Základní škola Kladno, Vodárenská 2116</w:t>
      </w:r>
    </w:p>
    <w:p w:rsidR="00F346DA" w:rsidRPr="00EE64D6" w:rsidRDefault="00F346DA" w:rsidP="00F346D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Pr="007E30AD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 xml:space="preserve"> </w:t>
      </w:r>
      <w:r w:rsidRPr="005A2E1A">
        <w:rPr>
          <w:rFonts w:ascii="Arial" w:hAnsi="Arial" w:cs="Arial"/>
          <w:bCs/>
          <w:iCs/>
        </w:rPr>
        <w:t>48707104</w:t>
      </w:r>
    </w:p>
    <w:p w:rsidR="005A2E1A" w:rsidRDefault="005A2E1A" w:rsidP="00F346D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F346DA" w:rsidRPr="00A84231" w:rsidRDefault="00F346DA" w:rsidP="00F346D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 w:rsidRPr="005A2E1A">
        <w:rPr>
          <w:rFonts w:ascii="Arial" w:hAnsi="Arial" w:cs="Arial"/>
        </w:rPr>
        <w:t>Matematika</w:t>
      </w:r>
    </w:p>
    <w:p w:rsidR="00F346DA" w:rsidRPr="00A84231" w:rsidRDefault="00F346DA" w:rsidP="00F346D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5A2E1A">
        <w:rPr>
          <w:rFonts w:ascii="Arial" w:hAnsi="Arial" w:cs="Arial"/>
        </w:rPr>
        <w:t>Pátý</w:t>
      </w:r>
    </w:p>
    <w:p w:rsidR="00F346DA" w:rsidRPr="00A84231" w:rsidRDefault="00F346DA" w:rsidP="00F346D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 w:rsidRPr="005A2E1A">
        <w:rPr>
          <w:rFonts w:ascii="Arial" w:hAnsi="Arial" w:cs="Arial"/>
        </w:rPr>
        <w:t>Desetinná čísla</w:t>
      </w:r>
    </w:p>
    <w:p w:rsidR="00BD35AB" w:rsidRDefault="00BD35AB" w:rsidP="00F346D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F346DA" w:rsidRPr="005A2E1A" w:rsidRDefault="00F346DA" w:rsidP="00F346D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 w:rsidRPr="005A2E1A">
        <w:rPr>
          <w:rFonts w:ascii="Arial" w:hAnsi="Arial" w:cs="Arial"/>
        </w:rPr>
        <w:t>Rozklad desetinného čísla, zápis desetinného čísla, sčítání a odčítání desetinných čísel</w:t>
      </w:r>
    </w:p>
    <w:p w:rsidR="00F346DA" w:rsidRDefault="00F346DA" w:rsidP="00F346D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Pr="005A2E1A">
        <w:rPr>
          <w:rFonts w:ascii="Arial" w:hAnsi="Arial" w:cs="Arial"/>
        </w:rPr>
        <w:t>Procvičení učiva o desetinných číslech</w:t>
      </w:r>
    </w:p>
    <w:p w:rsidR="00F346DA" w:rsidRDefault="00F346DA" w:rsidP="00F346D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Pr="005A2E1A">
        <w:rPr>
          <w:rFonts w:ascii="Arial" w:hAnsi="Arial" w:cs="Arial"/>
        </w:rPr>
        <w:t>Frontální výuka, interaktivní výuka</w:t>
      </w:r>
    </w:p>
    <w:p w:rsidR="00F346DA" w:rsidRDefault="00F346DA" w:rsidP="00F346D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 w:rsidRPr="005A2E1A">
        <w:rPr>
          <w:rFonts w:ascii="Arial" w:hAnsi="Arial" w:cs="Arial"/>
        </w:rPr>
        <w:t>Informačně – receptivní metoda, slovní – monologická, dialogická</w:t>
      </w:r>
    </w:p>
    <w:p w:rsidR="00F346DA" w:rsidRDefault="00F346DA" w:rsidP="00F346D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 w:rsidRPr="005A2E1A">
        <w:rPr>
          <w:rFonts w:ascii="Arial" w:hAnsi="Arial" w:cs="Arial"/>
        </w:rPr>
        <w:t>Interaktivní tabule, sešit</w:t>
      </w:r>
    </w:p>
    <w:p w:rsidR="00F346DA" w:rsidRDefault="00F346DA" w:rsidP="00F346D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 w:rsidRPr="005A2E1A">
        <w:rPr>
          <w:rFonts w:ascii="Arial" w:hAnsi="Arial" w:cs="Arial"/>
        </w:rPr>
        <w:t>vlastní zdroje</w:t>
      </w:r>
    </w:p>
    <w:p w:rsidR="00F346DA" w:rsidRDefault="00F346DA" w:rsidP="00B506DE">
      <w:pPr>
        <w:jc w:val="center"/>
        <w:rPr>
          <w:b/>
          <w:sz w:val="40"/>
          <w:szCs w:val="44"/>
          <w:u w:val="single"/>
        </w:rPr>
      </w:pPr>
    </w:p>
    <w:p w:rsidR="00F346DA" w:rsidRDefault="00F346DA" w:rsidP="00B506DE">
      <w:pPr>
        <w:jc w:val="center"/>
        <w:rPr>
          <w:b/>
          <w:sz w:val="40"/>
          <w:szCs w:val="44"/>
          <w:u w:val="single"/>
        </w:rPr>
      </w:pPr>
    </w:p>
    <w:p w:rsidR="00F346DA" w:rsidRDefault="00F346DA" w:rsidP="00B506DE">
      <w:pPr>
        <w:jc w:val="center"/>
        <w:rPr>
          <w:b/>
          <w:sz w:val="40"/>
          <w:szCs w:val="44"/>
          <w:u w:val="single"/>
        </w:rPr>
      </w:pPr>
    </w:p>
    <w:p w:rsidR="00F346DA" w:rsidRDefault="00F346DA" w:rsidP="00B506DE">
      <w:pPr>
        <w:jc w:val="center"/>
        <w:rPr>
          <w:b/>
          <w:sz w:val="40"/>
          <w:szCs w:val="44"/>
          <w:u w:val="single"/>
        </w:rPr>
      </w:pPr>
    </w:p>
    <w:p w:rsidR="00F346DA" w:rsidRDefault="00F346DA" w:rsidP="00B506DE">
      <w:pPr>
        <w:jc w:val="center"/>
        <w:rPr>
          <w:b/>
          <w:sz w:val="40"/>
          <w:szCs w:val="44"/>
          <w:u w:val="single"/>
        </w:rPr>
      </w:pPr>
    </w:p>
    <w:p w:rsidR="00F346DA" w:rsidRDefault="00F346DA" w:rsidP="00B506DE">
      <w:pPr>
        <w:jc w:val="center"/>
        <w:rPr>
          <w:b/>
          <w:sz w:val="40"/>
          <w:szCs w:val="44"/>
          <w:u w:val="single"/>
        </w:rPr>
      </w:pPr>
      <w:bookmarkStart w:id="0" w:name="_GoBack"/>
      <w:bookmarkEnd w:id="0"/>
    </w:p>
    <w:p w:rsidR="00B506DE" w:rsidRPr="00B506DE" w:rsidRDefault="00B506DE" w:rsidP="00B506DE">
      <w:pPr>
        <w:jc w:val="center"/>
        <w:rPr>
          <w:b/>
          <w:sz w:val="40"/>
          <w:szCs w:val="44"/>
          <w:u w:val="single"/>
        </w:rPr>
      </w:pPr>
      <w:r w:rsidRPr="00B506DE">
        <w:rPr>
          <w:b/>
          <w:sz w:val="40"/>
          <w:szCs w:val="44"/>
          <w:u w:val="single"/>
        </w:rPr>
        <w:t>Příprava vyučovací hodiny</w:t>
      </w:r>
    </w:p>
    <w:p w:rsidR="00E66346" w:rsidRPr="005A2E1A" w:rsidRDefault="00E66346">
      <w:pPr>
        <w:rPr>
          <w:rFonts w:ascii="Calibri" w:hAnsi="Calibri"/>
          <w:b/>
          <w:sz w:val="32"/>
          <w:szCs w:val="32"/>
        </w:rPr>
      </w:pPr>
      <w:r w:rsidRPr="005A2E1A">
        <w:rPr>
          <w:rFonts w:ascii="Calibri" w:hAnsi="Calibri"/>
          <w:b/>
          <w:sz w:val="32"/>
          <w:szCs w:val="32"/>
        </w:rPr>
        <w:t>1) Seznámení s obsahem vyučovací hodiny</w:t>
      </w:r>
    </w:p>
    <w:p w:rsidR="00E66346" w:rsidRPr="005A2E1A" w:rsidRDefault="00E66346">
      <w:pPr>
        <w:rPr>
          <w:rFonts w:ascii="Calibri" w:hAnsi="Calibri"/>
          <w:b/>
          <w:sz w:val="32"/>
          <w:szCs w:val="32"/>
        </w:rPr>
      </w:pPr>
      <w:r w:rsidRPr="005A2E1A">
        <w:rPr>
          <w:rFonts w:ascii="Calibri" w:hAnsi="Calibri"/>
          <w:b/>
          <w:sz w:val="32"/>
          <w:szCs w:val="32"/>
        </w:rPr>
        <w:t>2) Opakování předchozího učiva formou krátké soutěže.</w:t>
      </w:r>
    </w:p>
    <w:p w:rsidR="00E66346" w:rsidRPr="005A2E1A" w:rsidRDefault="00E66346">
      <w:pPr>
        <w:rPr>
          <w:rFonts w:ascii="Calibri" w:hAnsi="Calibri"/>
          <w:b/>
          <w:sz w:val="32"/>
          <w:szCs w:val="32"/>
        </w:rPr>
      </w:pPr>
      <w:r w:rsidRPr="005A2E1A">
        <w:rPr>
          <w:rFonts w:ascii="Calibri" w:hAnsi="Calibri"/>
          <w:b/>
          <w:sz w:val="32"/>
          <w:szCs w:val="32"/>
        </w:rPr>
        <w:t>3) Motivace – využití desetinných čísel</w:t>
      </w:r>
    </w:p>
    <w:p w:rsidR="00E66346" w:rsidRPr="005A2E1A" w:rsidRDefault="00E66346">
      <w:pPr>
        <w:rPr>
          <w:rFonts w:ascii="Calibri" w:hAnsi="Calibri"/>
          <w:b/>
          <w:sz w:val="32"/>
          <w:szCs w:val="32"/>
        </w:rPr>
      </w:pPr>
      <w:r w:rsidRPr="005A2E1A">
        <w:rPr>
          <w:rFonts w:ascii="Calibri" w:hAnsi="Calibri"/>
          <w:b/>
          <w:sz w:val="32"/>
          <w:szCs w:val="32"/>
        </w:rPr>
        <w:t xml:space="preserve">4) Nové učivo - </w:t>
      </w:r>
      <w:r w:rsidRPr="005A2E1A">
        <w:rPr>
          <w:rFonts w:ascii="Calibri" w:hAnsi="Calibri" w:cs="Arial"/>
          <w:b/>
          <w:sz w:val="32"/>
          <w:szCs w:val="32"/>
        </w:rPr>
        <w:t xml:space="preserve">Rozklad desetinného čísla, procvičování učiva o desetinných číslech </w:t>
      </w:r>
    </w:p>
    <w:p w:rsidR="005A2E1A" w:rsidRDefault="005A2E1A" w:rsidP="00E66346">
      <w:pPr>
        <w:rPr>
          <w:b/>
          <w:sz w:val="44"/>
        </w:rPr>
      </w:pPr>
    </w:p>
    <w:p w:rsidR="00E66346" w:rsidRPr="00E66346" w:rsidRDefault="00E66346" w:rsidP="00E66346">
      <w:pPr>
        <w:rPr>
          <w:b/>
          <w:sz w:val="44"/>
        </w:rPr>
      </w:pPr>
      <w:r>
        <w:rPr>
          <w:b/>
          <w:sz w:val="44"/>
        </w:rPr>
        <w:t>a</w:t>
      </w:r>
      <w:r w:rsidRPr="00E66346">
        <w:rPr>
          <w:b/>
          <w:sz w:val="44"/>
        </w:rPr>
        <w:t xml:space="preserve">) </w:t>
      </w:r>
      <w:r>
        <w:rPr>
          <w:b/>
          <w:sz w:val="44"/>
        </w:rPr>
        <w:t>Rozlož desetinná čísla (práce se sešitem):</w:t>
      </w:r>
    </w:p>
    <w:p w:rsidR="00E66346" w:rsidRPr="00E66346" w:rsidRDefault="00E66346" w:rsidP="00E66346">
      <w:pPr>
        <w:rPr>
          <w:b/>
          <w:sz w:val="44"/>
        </w:rPr>
      </w:pPr>
      <w:r w:rsidRPr="00E66346">
        <w:rPr>
          <w:b/>
          <w:sz w:val="44"/>
        </w:rPr>
        <w:t>12,56 =</w:t>
      </w:r>
    </w:p>
    <w:p w:rsidR="00E66346" w:rsidRPr="00E66346" w:rsidRDefault="00E66346" w:rsidP="00E66346">
      <w:pPr>
        <w:rPr>
          <w:b/>
          <w:sz w:val="44"/>
        </w:rPr>
      </w:pPr>
      <w:r w:rsidRPr="00E66346">
        <w:rPr>
          <w:b/>
          <w:sz w:val="44"/>
        </w:rPr>
        <w:t>0,42 =</w:t>
      </w:r>
    </w:p>
    <w:p w:rsidR="00E66346" w:rsidRPr="00E66346" w:rsidRDefault="00E66346" w:rsidP="00E66346">
      <w:pPr>
        <w:rPr>
          <w:b/>
          <w:sz w:val="44"/>
        </w:rPr>
      </w:pPr>
      <w:r w:rsidRPr="00E66346">
        <w:rPr>
          <w:b/>
          <w:sz w:val="44"/>
        </w:rPr>
        <w:t>709,05 =</w:t>
      </w:r>
    </w:p>
    <w:p w:rsidR="00E66346" w:rsidRPr="00E66346" w:rsidRDefault="00E66346" w:rsidP="00E66346">
      <w:pPr>
        <w:rPr>
          <w:b/>
          <w:sz w:val="44"/>
        </w:rPr>
      </w:pPr>
      <w:r w:rsidRPr="00E66346">
        <w:rPr>
          <w:b/>
          <w:sz w:val="44"/>
        </w:rPr>
        <w:t>700,98 =</w:t>
      </w:r>
    </w:p>
    <w:p w:rsidR="00E66346" w:rsidRPr="00E66346" w:rsidRDefault="00E66346" w:rsidP="00E66346">
      <w:pPr>
        <w:rPr>
          <w:b/>
          <w:sz w:val="44"/>
        </w:rPr>
      </w:pPr>
      <w:r w:rsidRPr="00E66346">
        <w:rPr>
          <w:b/>
          <w:sz w:val="44"/>
        </w:rPr>
        <w:t>569,02 =</w:t>
      </w:r>
    </w:p>
    <w:p w:rsidR="00E66346" w:rsidRPr="00E66346" w:rsidRDefault="00E66346" w:rsidP="00E66346">
      <w:pPr>
        <w:rPr>
          <w:b/>
          <w:sz w:val="44"/>
        </w:rPr>
      </w:pPr>
      <w:r w:rsidRPr="00E66346">
        <w:rPr>
          <w:b/>
          <w:sz w:val="44"/>
        </w:rPr>
        <w:t>120,51 =</w:t>
      </w:r>
    </w:p>
    <w:p w:rsidR="00E66346" w:rsidRPr="00E66346" w:rsidRDefault="00E66346" w:rsidP="00E66346">
      <w:pPr>
        <w:rPr>
          <w:b/>
          <w:sz w:val="44"/>
        </w:rPr>
      </w:pPr>
      <w:r w:rsidRPr="00E66346">
        <w:rPr>
          <w:b/>
          <w:sz w:val="44"/>
        </w:rPr>
        <w:t>423,2 =</w:t>
      </w:r>
    </w:p>
    <w:p w:rsidR="00E66346" w:rsidRPr="00E66346" w:rsidRDefault="00E66346" w:rsidP="00E66346">
      <w:pPr>
        <w:rPr>
          <w:b/>
          <w:sz w:val="44"/>
        </w:rPr>
      </w:pPr>
      <w:r w:rsidRPr="00E66346">
        <w:rPr>
          <w:b/>
          <w:sz w:val="44"/>
        </w:rPr>
        <w:t>908,02 =</w:t>
      </w:r>
    </w:p>
    <w:p w:rsidR="00E66346" w:rsidRDefault="00E66346" w:rsidP="00E66346">
      <w:pPr>
        <w:ind w:firstLine="708"/>
      </w:pPr>
    </w:p>
    <w:p w:rsidR="00A65453" w:rsidRDefault="00A65453">
      <w:pPr>
        <w:rPr>
          <w:b/>
          <w:sz w:val="44"/>
        </w:rPr>
      </w:pPr>
    </w:p>
    <w:p w:rsidR="00A65453" w:rsidRDefault="00E66346">
      <w:pPr>
        <w:rPr>
          <w:b/>
          <w:sz w:val="44"/>
        </w:rPr>
      </w:pPr>
      <w:r>
        <w:rPr>
          <w:b/>
          <w:sz w:val="44"/>
        </w:rPr>
        <w:lastRenderedPageBreak/>
        <w:t xml:space="preserve">b) </w:t>
      </w:r>
      <w:r w:rsidR="00480682" w:rsidRPr="00BF3873">
        <w:rPr>
          <w:b/>
          <w:sz w:val="44"/>
        </w:rPr>
        <w:t>Z</w:t>
      </w:r>
      <w:r w:rsidR="00402AB3">
        <w:rPr>
          <w:b/>
          <w:sz w:val="44"/>
        </w:rPr>
        <w:t>apiš do tabulky číslo, které</w:t>
      </w:r>
      <w:r>
        <w:rPr>
          <w:b/>
          <w:sz w:val="44"/>
        </w:rPr>
        <w:t xml:space="preserve"> má </w:t>
      </w:r>
    </w:p>
    <w:p w:rsidR="00480682" w:rsidRPr="00BF3873" w:rsidRDefault="00E66346">
      <w:pPr>
        <w:rPr>
          <w:b/>
          <w:sz w:val="44"/>
        </w:rPr>
      </w:pPr>
      <w:r>
        <w:rPr>
          <w:b/>
          <w:sz w:val="44"/>
        </w:rPr>
        <w:t>(práce s interaktivní tabulí):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94"/>
        <w:gridCol w:w="772"/>
        <w:gridCol w:w="755"/>
        <w:gridCol w:w="330"/>
        <w:gridCol w:w="967"/>
        <w:gridCol w:w="884"/>
        <w:gridCol w:w="2086"/>
      </w:tblGrid>
      <w:tr w:rsidR="00480682" w:rsidRPr="00BF3873" w:rsidTr="005508D4">
        <w:tc>
          <w:tcPr>
            <w:tcW w:w="3753" w:type="dxa"/>
            <w:shd w:val="clear" w:color="auto" w:fill="F2DBDB" w:themeFill="accent2" w:themeFillTint="33"/>
          </w:tcPr>
          <w:p w:rsidR="00480682" w:rsidRPr="00BF3873" w:rsidRDefault="00480682" w:rsidP="00480682">
            <w:pPr>
              <w:jc w:val="center"/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FDE9D9" w:themeFill="accent6" w:themeFillTint="33"/>
          </w:tcPr>
          <w:p w:rsidR="00480682" w:rsidRPr="00BF3873" w:rsidRDefault="00480682" w:rsidP="00480682">
            <w:pPr>
              <w:jc w:val="center"/>
              <w:rPr>
                <w:b/>
                <w:sz w:val="44"/>
              </w:rPr>
            </w:pPr>
            <w:r w:rsidRPr="00BF3873">
              <w:rPr>
                <w:b/>
                <w:sz w:val="44"/>
              </w:rPr>
              <w:t>D</w:t>
            </w:r>
          </w:p>
        </w:tc>
        <w:tc>
          <w:tcPr>
            <w:tcW w:w="815" w:type="dxa"/>
            <w:shd w:val="clear" w:color="auto" w:fill="DAEEF3" w:themeFill="accent5" w:themeFillTint="33"/>
          </w:tcPr>
          <w:p w:rsidR="00480682" w:rsidRPr="00BF3873" w:rsidRDefault="00480682" w:rsidP="00480682">
            <w:pPr>
              <w:jc w:val="center"/>
              <w:rPr>
                <w:b/>
                <w:sz w:val="44"/>
              </w:rPr>
            </w:pPr>
            <w:r w:rsidRPr="00BF3873">
              <w:rPr>
                <w:b/>
                <w:sz w:val="44"/>
              </w:rPr>
              <w:t>J</w:t>
            </w:r>
          </w:p>
        </w:tc>
        <w:tc>
          <w:tcPr>
            <w:tcW w:w="284" w:type="dxa"/>
            <w:shd w:val="clear" w:color="auto" w:fill="F2DBDB" w:themeFill="accent2" w:themeFillTint="33"/>
          </w:tcPr>
          <w:p w:rsidR="00480682" w:rsidRPr="00BF3873" w:rsidRDefault="00480682" w:rsidP="00480682">
            <w:pPr>
              <w:jc w:val="center"/>
              <w:rPr>
                <w:b/>
                <w:sz w:val="44"/>
              </w:rPr>
            </w:pPr>
            <w:r w:rsidRPr="00BF3873">
              <w:rPr>
                <w:b/>
                <w:sz w:val="44"/>
              </w:rPr>
              <w:t>,</w:t>
            </w:r>
          </w:p>
        </w:tc>
        <w:tc>
          <w:tcPr>
            <w:tcW w:w="815" w:type="dxa"/>
            <w:shd w:val="clear" w:color="auto" w:fill="EAF1DD" w:themeFill="accent3" w:themeFillTint="33"/>
          </w:tcPr>
          <w:p w:rsidR="00480682" w:rsidRPr="00BF3873" w:rsidRDefault="00480682" w:rsidP="00480682">
            <w:pPr>
              <w:jc w:val="center"/>
              <w:rPr>
                <w:b/>
                <w:sz w:val="44"/>
              </w:rPr>
            </w:pPr>
            <w:r w:rsidRPr="00BF3873">
              <w:rPr>
                <w:b/>
                <w:sz w:val="44"/>
              </w:rPr>
              <w:t>des.</w:t>
            </w:r>
          </w:p>
        </w:tc>
        <w:tc>
          <w:tcPr>
            <w:tcW w:w="815" w:type="dxa"/>
            <w:shd w:val="clear" w:color="auto" w:fill="DBE5F1" w:themeFill="accent1" w:themeFillTint="33"/>
          </w:tcPr>
          <w:p w:rsidR="00480682" w:rsidRPr="00BF3873" w:rsidRDefault="00480682" w:rsidP="00480682">
            <w:pPr>
              <w:jc w:val="center"/>
              <w:rPr>
                <w:b/>
                <w:sz w:val="44"/>
              </w:rPr>
            </w:pPr>
            <w:r w:rsidRPr="00BF3873">
              <w:rPr>
                <w:b/>
                <w:sz w:val="44"/>
              </w:rPr>
              <w:t>set.</w:t>
            </w:r>
          </w:p>
        </w:tc>
        <w:tc>
          <w:tcPr>
            <w:tcW w:w="1460" w:type="dxa"/>
            <w:shd w:val="clear" w:color="auto" w:fill="F2DBDB" w:themeFill="accent2" w:themeFillTint="33"/>
          </w:tcPr>
          <w:p w:rsidR="00480682" w:rsidRPr="00BF3873" w:rsidRDefault="00480682" w:rsidP="00480682">
            <w:pPr>
              <w:jc w:val="center"/>
              <w:rPr>
                <w:b/>
                <w:sz w:val="44"/>
              </w:rPr>
            </w:pPr>
            <w:r w:rsidRPr="00BF3873">
              <w:rPr>
                <w:b/>
                <w:sz w:val="44"/>
              </w:rPr>
              <w:t>Zapíšeme:</w:t>
            </w:r>
          </w:p>
        </w:tc>
      </w:tr>
      <w:tr w:rsidR="00480682" w:rsidRPr="00BF3873" w:rsidTr="005508D4">
        <w:tc>
          <w:tcPr>
            <w:tcW w:w="3753" w:type="dxa"/>
          </w:tcPr>
          <w:p w:rsidR="00480682" w:rsidRPr="00BF3873" w:rsidRDefault="00A677AA">
            <w:pPr>
              <w:rPr>
                <w:b/>
                <w:sz w:val="44"/>
              </w:rPr>
            </w:pPr>
            <w:r>
              <w:rPr>
                <w:b/>
                <w:sz w:val="44"/>
              </w:rPr>
              <w:t>1 desetinu 8</w:t>
            </w:r>
            <w:r w:rsidR="00480682" w:rsidRPr="00BF3873">
              <w:rPr>
                <w:b/>
                <w:sz w:val="44"/>
              </w:rPr>
              <w:t xml:space="preserve"> setin</w:t>
            </w:r>
          </w:p>
        </w:tc>
        <w:tc>
          <w:tcPr>
            <w:tcW w:w="815" w:type="dxa"/>
            <w:shd w:val="clear" w:color="auto" w:fill="FDE9D9" w:themeFill="accent6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DAEEF3" w:themeFill="accent5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284" w:type="dxa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EAF1DD" w:themeFill="accent3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DBE5F1" w:themeFill="accent1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1460" w:type="dxa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</w:tr>
      <w:tr w:rsidR="00480682" w:rsidRPr="00BF3873" w:rsidTr="005508D4">
        <w:tc>
          <w:tcPr>
            <w:tcW w:w="3753" w:type="dxa"/>
          </w:tcPr>
          <w:p w:rsidR="00480682" w:rsidRPr="00BF3873" w:rsidRDefault="00A677AA">
            <w:pPr>
              <w:rPr>
                <w:b/>
                <w:sz w:val="44"/>
              </w:rPr>
            </w:pPr>
            <w:r>
              <w:rPr>
                <w:b/>
                <w:sz w:val="44"/>
              </w:rPr>
              <w:t>69</w:t>
            </w:r>
            <w:r w:rsidR="00480682" w:rsidRPr="00BF3873">
              <w:rPr>
                <w:b/>
                <w:sz w:val="44"/>
              </w:rPr>
              <w:t xml:space="preserve"> desetin</w:t>
            </w:r>
          </w:p>
        </w:tc>
        <w:tc>
          <w:tcPr>
            <w:tcW w:w="815" w:type="dxa"/>
            <w:shd w:val="clear" w:color="auto" w:fill="FDE9D9" w:themeFill="accent6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DAEEF3" w:themeFill="accent5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284" w:type="dxa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EAF1DD" w:themeFill="accent3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DBE5F1" w:themeFill="accent1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1460" w:type="dxa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</w:tr>
      <w:tr w:rsidR="00480682" w:rsidRPr="00BF3873" w:rsidTr="005508D4">
        <w:tc>
          <w:tcPr>
            <w:tcW w:w="3753" w:type="dxa"/>
          </w:tcPr>
          <w:p w:rsidR="00480682" w:rsidRPr="00BF3873" w:rsidRDefault="00A677AA">
            <w:pPr>
              <w:rPr>
                <w:b/>
                <w:sz w:val="44"/>
              </w:rPr>
            </w:pPr>
            <w:r>
              <w:rPr>
                <w:b/>
                <w:sz w:val="44"/>
              </w:rPr>
              <w:t>693</w:t>
            </w:r>
            <w:r w:rsidR="00480682" w:rsidRPr="00BF3873">
              <w:rPr>
                <w:b/>
                <w:sz w:val="44"/>
              </w:rPr>
              <w:t xml:space="preserve"> setin</w:t>
            </w:r>
          </w:p>
        </w:tc>
        <w:tc>
          <w:tcPr>
            <w:tcW w:w="815" w:type="dxa"/>
            <w:shd w:val="clear" w:color="auto" w:fill="FDE9D9" w:themeFill="accent6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DAEEF3" w:themeFill="accent5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284" w:type="dxa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EAF1DD" w:themeFill="accent3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DBE5F1" w:themeFill="accent1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1460" w:type="dxa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</w:tr>
      <w:tr w:rsidR="00480682" w:rsidRPr="00BF3873" w:rsidTr="005508D4">
        <w:tc>
          <w:tcPr>
            <w:tcW w:w="3753" w:type="dxa"/>
          </w:tcPr>
          <w:p w:rsidR="00480682" w:rsidRPr="00BF3873" w:rsidRDefault="00A677AA">
            <w:pPr>
              <w:rPr>
                <w:b/>
                <w:sz w:val="44"/>
              </w:rPr>
            </w:pPr>
            <w:r>
              <w:rPr>
                <w:b/>
                <w:sz w:val="44"/>
              </w:rPr>
              <w:t>2 desetiny 5</w:t>
            </w:r>
            <w:r w:rsidR="00480682" w:rsidRPr="00BF3873">
              <w:rPr>
                <w:b/>
                <w:sz w:val="44"/>
              </w:rPr>
              <w:t xml:space="preserve"> setin</w:t>
            </w:r>
          </w:p>
        </w:tc>
        <w:tc>
          <w:tcPr>
            <w:tcW w:w="815" w:type="dxa"/>
            <w:shd w:val="clear" w:color="auto" w:fill="FDE9D9" w:themeFill="accent6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DAEEF3" w:themeFill="accent5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284" w:type="dxa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EAF1DD" w:themeFill="accent3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DBE5F1" w:themeFill="accent1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1460" w:type="dxa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</w:tr>
      <w:tr w:rsidR="00480682" w:rsidRPr="00BF3873" w:rsidTr="005508D4">
        <w:tc>
          <w:tcPr>
            <w:tcW w:w="3753" w:type="dxa"/>
          </w:tcPr>
          <w:p w:rsidR="00480682" w:rsidRPr="00BF3873" w:rsidRDefault="00A677AA">
            <w:pPr>
              <w:rPr>
                <w:b/>
                <w:sz w:val="44"/>
              </w:rPr>
            </w:pPr>
            <w:r>
              <w:rPr>
                <w:b/>
                <w:sz w:val="44"/>
              </w:rPr>
              <w:t>32</w:t>
            </w:r>
            <w:r w:rsidR="00480682" w:rsidRPr="00BF3873">
              <w:rPr>
                <w:b/>
                <w:sz w:val="44"/>
              </w:rPr>
              <w:t xml:space="preserve"> setin</w:t>
            </w:r>
          </w:p>
        </w:tc>
        <w:tc>
          <w:tcPr>
            <w:tcW w:w="815" w:type="dxa"/>
            <w:shd w:val="clear" w:color="auto" w:fill="FDE9D9" w:themeFill="accent6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DAEEF3" w:themeFill="accent5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284" w:type="dxa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EAF1DD" w:themeFill="accent3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DBE5F1" w:themeFill="accent1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1460" w:type="dxa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</w:tr>
      <w:tr w:rsidR="00480682" w:rsidRPr="00BF3873" w:rsidTr="005508D4">
        <w:tc>
          <w:tcPr>
            <w:tcW w:w="3753" w:type="dxa"/>
          </w:tcPr>
          <w:p w:rsidR="00480682" w:rsidRPr="00BF3873" w:rsidRDefault="00A677AA">
            <w:pPr>
              <w:rPr>
                <w:b/>
                <w:sz w:val="44"/>
              </w:rPr>
            </w:pPr>
            <w:r>
              <w:rPr>
                <w:b/>
                <w:sz w:val="44"/>
              </w:rPr>
              <w:t>99</w:t>
            </w:r>
            <w:r w:rsidR="00480682" w:rsidRPr="00BF3873">
              <w:rPr>
                <w:b/>
                <w:sz w:val="44"/>
              </w:rPr>
              <w:t xml:space="preserve"> desetin</w:t>
            </w:r>
          </w:p>
        </w:tc>
        <w:tc>
          <w:tcPr>
            <w:tcW w:w="815" w:type="dxa"/>
            <w:shd w:val="clear" w:color="auto" w:fill="FDE9D9" w:themeFill="accent6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DAEEF3" w:themeFill="accent5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284" w:type="dxa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EAF1DD" w:themeFill="accent3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DBE5F1" w:themeFill="accent1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1460" w:type="dxa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</w:tr>
      <w:tr w:rsidR="00480682" w:rsidRPr="00BF3873" w:rsidTr="005508D4">
        <w:tc>
          <w:tcPr>
            <w:tcW w:w="3753" w:type="dxa"/>
          </w:tcPr>
          <w:p w:rsidR="00480682" w:rsidRPr="00BF3873" w:rsidRDefault="00A677AA">
            <w:pPr>
              <w:rPr>
                <w:b/>
                <w:sz w:val="44"/>
              </w:rPr>
            </w:pPr>
            <w:r>
              <w:rPr>
                <w:b/>
                <w:sz w:val="44"/>
              </w:rPr>
              <w:t>3</w:t>
            </w:r>
            <w:r w:rsidR="00480682" w:rsidRPr="00BF3873">
              <w:rPr>
                <w:b/>
                <w:sz w:val="44"/>
              </w:rPr>
              <w:t xml:space="preserve"> setin</w:t>
            </w:r>
            <w:r>
              <w:rPr>
                <w:b/>
                <w:sz w:val="44"/>
              </w:rPr>
              <w:t>y</w:t>
            </w:r>
          </w:p>
        </w:tc>
        <w:tc>
          <w:tcPr>
            <w:tcW w:w="815" w:type="dxa"/>
            <w:shd w:val="clear" w:color="auto" w:fill="FDE9D9" w:themeFill="accent6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DAEEF3" w:themeFill="accent5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284" w:type="dxa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EAF1DD" w:themeFill="accent3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815" w:type="dxa"/>
            <w:shd w:val="clear" w:color="auto" w:fill="DBE5F1" w:themeFill="accent1" w:themeFillTint="33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  <w:tc>
          <w:tcPr>
            <w:tcW w:w="1460" w:type="dxa"/>
          </w:tcPr>
          <w:p w:rsidR="00480682" w:rsidRPr="00BF3873" w:rsidRDefault="00480682">
            <w:pPr>
              <w:rPr>
                <w:b/>
                <w:sz w:val="44"/>
              </w:rPr>
            </w:pPr>
          </w:p>
        </w:tc>
      </w:tr>
    </w:tbl>
    <w:p w:rsidR="00480682" w:rsidRDefault="00480682"/>
    <w:p w:rsidR="008526D4" w:rsidRPr="00E66346" w:rsidRDefault="00E66346" w:rsidP="008526D4">
      <w:pPr>
        <w:rPr>
          <w:b/>
          <w:sz w:val="44"/>
        </w:rPr>
      </w:pPr>
      <w:r w:rsidRPr="00E66346">
        <w:rPr>
          <w:b/>
          <w:sz w:val="44"/>
        </w:rPr>
        <w:t>c) Doplň správné výsledky na tabuli (práce s interaktivní tabulí):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526D4" w:rsidRPr="001D121D" w:rsidTr="001F141F"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0,3 + 0,5</w:t>
            </w:r>
            <w:r w:rsidRPr="001D121D">
              <w:rPr>
                <w:b/>
                <w:sz w:val="48"/>
              </w:rPr>
              <w:t xml:space="preserve"> =</w:t>
            </w:r>
          </w:p>
        </w:tc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24,1 – 0,1</w:t>
            </w:r>
            <w:r w:rsidRPr="001D121D">
              <w:rPr>
                <w:b/>
                <w:sz w:val="48"/>
              </w:rPr>
              <w:t xml:space="preserve"> =</w:t>
            </w:r>
          </w:p>
        </w:tc>
      </w:tr>
      <w:tr w:rsidR="008526D4" w:rsidRPr="001D121D" w:rsidTr="001F141F"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2,8 + 9</w:t>
            </w:r>
            <w:r w:rsidRPr="001D121D">
              <w:rPr>
                <w:b/>
                <w:sz w:val="48"/>
              </w:rPr>
              <w:t xml:space="preserve">,0= </w:t>
            </w:r>
          </w:p>
        </w:tc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0,84 – 0,80</w:t>
            </w:r>
            <w:r w:rsidRPr="001D121D">
              <w:rPr>
                <w:b/>
                <w:sz w:val="48"/>
              </w:rPr>
              <w:t xml:space="preserve"> = </w:t>
            </w:r>
          </w:p>
        </w:tc>
      </w:tr>
      <w:tr w:rsidR="008526D4" w:rsidRPr="001D121D" w:rsidTr="001F141F"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7,23 + 10</w:t>
            </w:r>
            <w:r w:rsidRPr="001D121D">
              <w:rPr>
                <w:b/>
                <w:sz w:val="48"/>
              </w:rPr>
              <w:t>,1 =</w:t>
            </w:r>
          </w:p>
        </w:tc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2,25 – 2,05</w:t>
            </w:r>
            <w:r w:rsidRPr="001D121D">
              <w:rPr>
                <w:b/>
                <w:sz w:val="48"/>
              </w:rPr>
              <w:t xml:space="preserve"> =</w:t>
            </w:r>
          </w:p>
        </w:tc>
      </w:tr>
      <w:tr w:rsidR="008526D4" w:rsidRPr="001D121D" w:rsidTr="001F141F"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4, 33 + 5, 67</w:t>
            </w:r>
            <w:r w:rsidRPr="001D121D">
              <w:rPr>
                <w:b/>
                <w:sz w:val="48"/>
              </w:rPr>
              <w:t xml:space="preserve"> =</w:t>
            </w:r>
          </w:p>
        </w:tc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10 – 0,4</w:t>
            </w:r>
            <w:r w:rsidRPr="001D121D">
              <w:rPr>
                <w:b/>
                <w:sz w:val="48"/>
              </w:rPr>
              <w:t xml:space="preserve"> =</w:t>
            </w:r>
          </w:p>
        </w:tc>
      </w:tr>
      <w:tr w:rsidR="008526D4" w:rsidRPr="001D121D" w:rsidTr="001F141F"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15, 20 + 5,35</w:t>
            </w:r>
            <w:r w:rsidRPr="001D121D">
              <w:rPr>
                <w:b/>
                <w:sz w:val="48"/>
              </w:rPr>
              <w:t xml:space="preserve"> =</w:t>
            </w:r>
          </w:p>
        </w:tc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50 – 0,2</w:t>
            </w:r>
            <w:r w:rsidRPr="001D121D">
              <w:rPr>
                <w:b/>
                <w:sz w:val="48"/>
              </w:rPr>
              <w:t xml:space="preserve"> = </w:t>
            </w:r>
          </w:p>
        </w:tc>
      </w:tr>
      <w:tr w:rsidR="008526D4" w:rsidRPr="001D121D" w:rsidTr="001F141F"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13, 52 + 8,2</w:t>
            </w:r>
            <w:r w:rsidRPr="001D121D">
              <w:rPr>
                <w:b/>
                <w:sz w:val="48"/>
              </w:rPr>
              <w:t xml:space="preserve"> =</w:t>
            </w:r>
          </w:p>
        </w:tc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200,0 – 150</w:t>
            </w:r>
            <w:r w:rsidRPr="001D121D">
              <w:rPr>
                <w:b/>
                <w:sz w:val="48"/>
              </w:rPr>
              <w:t>,0 =</w:t>
            </w:r>
          </w:p>
        </w:tc>
      </w:tr>
      <w:tr w:rsidR="008526D4" w:rsidRPr="001D121D" w:rsidTr="001F141F"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16, 45 + 0,1</w:t>
            </w:r>
            <w:r w:rsidRPr="001D121D">
              <w:rPr>
                <w:b/>
                <w:sz w:val="48"/>
              </w:rPr>
              <w:t xml:space="preserve"> =</w:t>
            </w:r>
          </w:p>
        </w:tc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 xml:space="preserve">100,0 – 20,5 </w:t>
            </w:r>
            <w:r w:rsidRPr="001D121D">
              <w:rPr>
                <w:b/>
                <w:sz w:val="48"/>
              </w:rPr>
              <w:t>=</w:t>
            </w:r>
          </w:p>
        </w:tc>
      </w:tr>
      <w:tr w:rsidR="008526D4" w:rsidRPr="001D121D" w:rsidTr="001F141F"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 xml:space="preserve"> 9,5 + 9,5</w:t>
            </w:r>
            <w:r w:rsidRPr="001D121D">
              <w:rPr>
                <w:b/>
                <w:sz w:val="48"/>
              </w:rPr>
              <w:t xml:space="preserve"> =</w:t>
            </w:r>
          </w:p>
        </w:tc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16,0 – 6</w:t>
            </w:r>
            <w:r w:rsidRPr="001D121D">
              <w:rPr>
                <w:b/>
                <w:sz w:val="48"/>
              </w:rPr>
              <w:t>,5 =</w:t>
            </w:r>
          </w:p>
        </w:tc>
      </w:tr>
      <w:tr w:rsidR="008526D4" w:rsidRPr="001D121D" w:rsidTr="001F141F"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12,30 + 4,9</w:t>
            </w:r>
            <w:r w:rsidRPr="001D121D">
              <w:rPr>
                <w:b/>
                <w:sz w:val="48"/>
              </w:rPr>
              <w:t>=</w:t>
            </w:r>
          </w:p>
        </w:tc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12,72 – 0,71</w:t>
            </w:r>
            <w:r w:rsidRPr="001D121D">
              <w:rPr>
                <w:b/>
                <w:sz w:val="48"/>
              </w:rPr>
              <w:t xml:space="preserve"> = </w:t>
            </w:r>
          </w:p>
        </w:tc>
      </w:tr>
      <w:tr w:rsidR="008526D4" w:rsidRPr="001D121D" w:rsidTr="001F141F"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lastRenderedPageBreak/>
              <w:t>0,82</w:t>
            </w:r>
            <w:r w:rsidRPr="001D121D">
              <w:rPr>
                <w:b/>
                <w:sz w:val="48"/>
              </w:rPr>
              <w:t xml:space="preserve"> + 9,</w:t>
            </w:r>
            <w:r>
              <w:rPr>
                <w:b/>
                <w:sz w:val="48"/>
              </w:rPr>
              <w:t>4 =</w:t>
            </w:r>
          </w:p>
        </w:tc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57 – 3,5</w:t>
            </w:r>
            <w:r w:rsidRPr="001D121D">
              <w:rPr>
                <w:b/>
                <w:sz w:val="48"/>
              </w:rPr>
              <w:t xml:space="preserve"> =</w:t>
            </w:r>
          </w:p>
        </w:tc>
      </w:tr>
      <w:tr w:rsidR="008526D4" w:rsidRPr="001D121D" w:rsidTr="001F141F"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0,90 + 1,90</w:t>
            </w:r>
            <w:r w:rsidRPr="001D121D">
              <w:rPr>
                <w:b/>
                <w:sz w:val="48"/>
              </w:rPr>
              <w:t xml:space="preserve"> =</w:t>
            </w:r>
          </w:p>
        </w:tc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30 – 7,1</w:t>
            </w:r>
            <w:r w:rsidRPr="001D121D">
              <w:rPr>
                <w:b/>
                <w:sz w:val="48"/>
              </w:rPr>
              <w:t xml:space="preserve"> =</w:t>
            </w:r>
          </w:p>
        </w:tc>
      </w:tr>
      <w:tr w:rsidR="008526D4" w:rsidRPr="001D121D" w:rsidTr="001F141F"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6,3 + 1, 62</w:t>
            </w:r>
            <w:r w:rsidRPr="001D121D">
              <w:rPr>
                <w:b/>
                <w:sz w:val="48"/>
              </w:rPr>
              <w:t xml:space="preserve"> =</w:t>
            </w:r>
          </w:p>
        </w:tc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2,48 – 0,24</w:t>
            </w:r>
            <w:r w:rsidRPr="001D121D">
              <w:rPr>
                <w:b/>
                <w:sz w:val="48"/>
              </w:rPr>
              <w:t xml:space="preserve"> =</w:t>
            </w:r>
          </w:p>
        </w:tc>
      </w:tr>
      <w:tr w:rsidR="008526D4" w:rsidRPr="001D121D" w:rsidTr="001F141F"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1,5 + 1,50</w:t>
            </w:r>
            <w:r w:rsidRPr="001D121D">
              <w:rPr>
                <w:b/>
                <w:sz w:val="48"/>
              </w:rPr>
              <w:t xml:space="preserve"> =</w:t>
            </w:r>
          </w:p>
        </w:tc>
        <w:tc>
          <w:tcPr>
            <w:tcW w:w="4606" w:type="dxa"/>
          </w:tcPr>
          <w:p w:rsidR="008526D4" w:rsidRPr="001D121D" w:rsidRDefault="008526D4" w:rsidP="001F141F">
            <w:pPr>
              <w:rPr>
                <w:b/>
                <w:sz w:val="48"/>
              </w:rPr>
            </w:pPr>
            <w:r>
              <w:rPr>
                <w:b/>
                <w:sz w:val="48"/>
              </w:rPr>
              <w:t>7,6</w:t>
            </w:r>
            <w:r w:rsidRPr="001D121D">
              <w:rPr>
                <w:b/>
                <w:sz w:val="48"/>
              </w:rPr>
              <w:t xml:space="preserve"> </w:t>
            </w:r>
            <w:r>
              <w:rPr>
                <w:b/>
                <w:sz w:val="48"/>
              </w:rPr>
              <w:t>- 0,60</w:t>
            </w:r>
            <w:r w:rsidRPr="001D121D">
              <w:rPr>
                <w:b/>
                <w:sz w:val="48"/>
              </w:rPr>
              <w:t xml:space="preserve"> = </w:t>
            </w:r>
          </w:p>
        </w:tc>
      </w:tr>
    </w:tbl>
    <w:p w:rsidR="00480682" w:rsidRDefault="00480682"/>
    <w:p w:rsidR="008414D8" w:rsidRPr="008414D8" w:rsidRDefault="008414D8">
      <w:pPr>
        <w:rPr>
          <w:b/>
          <w:sz w:val="44"/>
          <w:szCs w:val="44"/>
        </w:rPr>
      </w:pPr>
    </w:p>
    <w:sectPr w:rsidR="008414D8" w:rsidRPr="008414D8" w:rsidSect="00C745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6DA" w:rsidRDefault="00F346DA" w:rsidP="00F346DA">
      <w:pPr>
        <w:spacing w:after="0" w:line="240" w:lineRule="auto"/>
      </w:pPr>
      <w:r>
        <w:separator/>
      </w:r>
    </w:p>
  </w:endnote>
  <w:endnote w:type="continuationSeparator" w:id="0">
    <w:p w:rsidR="00F346DA" w:rsidRDefault="00F346DA" w:rsidP="00F34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4E4" w:rsidRDefault="000F74E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6DA" w:rsidRDefault="00F346DA" w:rsidP="00F346DA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346DA" w:rsidRDefault="00F346DA">
    <w:pPr>
      <w:pStyle w:val="Zpat"/>
    </w:pPr>
  </w:p>
  <w:p w:rsidR="00F346DA" w:rsidRDefault="001D7C03" w:rsidP="001D7C03">
    <w:pPr>
      <w:pStyle w:val="Zpat"/>
      <w:jc w:val="center"/>
    </w:pP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4E4" w:rsidRDefault="000F74E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6DA" w:rsidRDefault="00F346DA" w:rsidP="00F346DA">
      <w:pPr>
        <w:spacing w:after="0" w:line="240" w:lineRule="auto"/>
      </w:pPr>
      <w:r>
        <w:separator/>
      </w:r>
    </w:p>
  </w:footnote>
  <w:footnote w:type="continuationSeparator" w:id="0">
    <w:p w:rsidR="00F346DA" w:rsidRDefault="00F346DA" w:rsidP="00F346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4E4" w:rsidRDefault="000F74E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6DA" w:rsidRDefault="00F346DA" w:rsidP="00F346DA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346DA" w:rsidRDefault="00F346DA">
    <w:pPr>
      <w:pStyle w:val="Zhlav"/>
    </w:pPr>
  </w:p>
  <w:p w:rsidR="00F346DA" w:rsidRDefault="00F346D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4E4" w:rsidRDefault="000F74E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96609"/>
    <w:rsid w:val="00084D7D"/>
    <w:rsid w:val="000F74E4"/>
    <w:rsid w:val="00196609"/>
    <w:rsid w:val="001C5400"/>
    <w:rsid w:val="001D121D"/>
    <w:rsid w:val="001D7C03"/>
    <w:rsid w:val="002C5696"/>
    <w:rsid w:val="002D60A1"/>
    <w:rsid w:val="003717D4"/>
    <w:rsid w:val="00385CF3"/>
    <w:rsid w:val="00402AB3"/>
    <w:rsid w:val="004320A1"/>
    <w:rsid w:val="004800CC"/>
    <w:rsid w:val="00480682"/>
    <w:rsid w:val="00517949"/>
    <w:rsid w:val="005508D4"/>
    <w:rsid w:val="005A2E1A"/>
    <w:rsid w:val="00647BFF"/>
    <w:rsid w:val="006858B4"/>
    <w:rsid w:val="007C03BB"/>
    <w:rsid w:val="007C7C30"/>
    <w:rsid w:val="008414D8"/>
    <w:rsid w:val="008526D4"/>
    <w:rsid w:val="008D39E7"/>
    <w:rsid w:val="00922BFE"/>
    <w:rsid w:val="00972300"/>
    <w:rsid w:val="009A3766"/>
    <w:rsid w:val="00A65453"/>
    <w:rsid w:val="00A67331"/>
    <w:rsid w:val="00A677AA"/>
    <w:rsid w:val="00A709F5"/>
    <w:rsid w:val="00B503E2"/>
    <w:rsid w:val="00B506DE"/>
    <w:rsid w:val="00BD35AB"/>
    <w:rsid w:val="00BF3873"/>
    <w:rsid w:val="00C65F0D"/>
    <w:rsid w:val="00C745C7"/>
    <w:rsid w:val="00C915C4"/>
    <w:rsid w:val="00CC72FE"/>
    <w:rsid w:val="00CF4238"/>
    <w:rsid w:val="00D708D2"/>
    <w:rsid w:val="00DC7B8E"/>
    <w:rsid w:val="00E01461"/>
    <w:rsid w:val="00E568D3"/>
    <w:rsid w:val="00E659A2"/>
    <w:rsid w:val="00E66346"/>
    <w:rsid w:val="00ED6A69"/>
    <w:rsid w:val="00EE1083"/>
    <w:rsid w:val="00F10F2F"/>
    <w:rsid w:val="00F346DA"/>
    <w:rsid w:val="00F70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9F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72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3717D4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34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46DA"/>
  </w:style>
  <w:style w:type="paragraph" w:styleId="Zpat">
    <w:name w:val="footer"/>
    <w:basedOn w:val="Normln"/>
    <w:link w:val="ZpatChar"/>
    <w:uiPriority w:val="99"/>
    <w:unhideWhenUsed/>
    <w:rsid w:val="00F34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46DA"/>
  </w:style>
  <w:style w:type="paragraph" w:styleId="Textbubliny">
    <w:name w:val="Balloon Text"/>
    <w:basedOn w:val="Normln"/>
    <w:link w:val="TextbublinyChar"/>
    <w:uiPriority w:val="99"/>
    <w:semiHidden/>
    <w:unhideWhenUsed/>
    <w:rsid w:val="00F3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46DA"/>
    <w:rPr>
      <w:rFonts w:ascii="Tahoma" w:hAnsi="Tahoma" w:cs="Tahoma"/>
      <w:sz w:val="16"/>
      <w:szCs w:val="16"/>
    </w:rPr>
  </w:style>
  <w:style w:type="paragraph" w:customStyle="1" w:styleId="Seznmek">
    <w:name w:val="Seznámek"/>
    <w:basedOn w:val="Normln"/>
    <w:uiPriority w:val="99"/>
    <w:rsid w:val="00F346DA"/>
    <w:pPr>
      <w:keepLines/>
      <w:numPr>
        <w:numId w:val="1"/>
      </w:numPr>
      <w:overflowPunct w:val="0"/>
      <w:autoSpaceDE w:val="0"/>
      <w:autoSpaceDN w:val="0"/>
      <w:adjustRightInd w:val="0"/>
      <w:spacing w:before="40" w:after="8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72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3717D4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34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46DA"/>
  </w:style>
  <w:style w:type="paragraph" w:styleId="Zpat">
    <w:name w:val="footer"/>
    <w:basedOn w:val="Normln"/>
    <w:link w:val="ZpatChar"/>
    <w:uiPriority w:val="99"/>
    <w:unhideWhenUsed/>
    <w:rsid w:val="00F34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46DA"/>
  </w:style>
  <w:style w:type="paragraph" w:styleId="Textbubliny">
    <w:name w:val="Balloon Text"/>
    <w:basedOn w:val="Normln"/>
    <w:link w:val="TextbublinyChar"/>
    <w:uiPriority w:val="99"/>
    <w:semiHidden/>
    <w:unhideWhenUsed/>
    <w:rsid w:val="00F3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46DA"/>
    <w:rPr>
      <w:rFonts w:ascii="Tahoma" w:hAnsi="Tahoma" w:cs="Tahoma"/>
      <w:sz w:val="16"/>
      <w:szCs w:val="16"/>
    </w:rPr>
  </w:style>
  <w:style w:type="paragraph" w:customStyle="1" w:styleId="Seznmek">
    <w:name w:val="Seznámek"/>
    <w:basedOn w:val="Normln"/>
    <w:uiPriority w:val="99"/>
    <w:rsid w:val="00F346DA"/>
    <w:pPr>
      <w:keepLines/>
      <w:numPr>
        <w:numId w:val="1"/>
      </w:numPr>
      <w:overflowPunct w:val="0"/>
      <w:autoSpaceDE w:val="0"/>
      <w:autoSpaceDN w:val="0"/>
      <w:adjustRightInd w:val="0"/>
      <w:spacing w:before="40" w:after="8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234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2015-05-18T12:29:00Z</dcterms:created>
  <dcterms:modified xsi:type="dcterms:W3CDTF">2015-05-19T11:24:00Z</dcterms:modified>
</cp:coreProperties>
</file>