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3F7A" w:rsidRDefault="00F13F7A" w:rsidP="00F13F7A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F13F7A" w:rsidRDefault="00F13F7A" w:rsidP="00F13F7A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F13F7A" w:rsidRDefault="00F13F7A" w:rsidP="00F13F7A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  <w:r>
        <w:rPr>
          <w:rFonts w:ascii="Arial" w:hAnsi="Arial" w:cs="Arial"/>
          <w:sz w:val="28"/>
          <w:szCs w:val="18"/>
        </w:rPr>
        <w:t>Dotkněte se inovací CZ.1.07/1.3.00/51.0024</w:t>
      </w:r>
    </w:p>
    <w:p w:rsidR="00F13F7A" w:rsidRDefault="00F13F7A" w:rsidP="00F13F7A">
      <w:pPr>
        <w:pStyle w:val="Zhlav"/>
        <w:tabs>
          <w:tab w:val="left" w:pos="708"/>
        </w:tabs>
        <w:rPr>
          <w:rFonts w:ascii="Arial" w:hAnsi="Arial" w:cs="Arial"/>
          <w:sz w:val="28"/>
          <w:szCs w:val="28"/>
        </w:rPr>
      </w:pPr>
    </w:p>
    <w:p w:rsidR="00F13F7A" w:rsidRDefault="00F13F7A" w:rsidP="00F13F7A">
      <w:pPr>
        <w:pStyle w:val="Zhlav"/>
        <w:tabs>
          <w:tab w:val="left" w:pos="708"/>
        </w:tabs>
        <w:rPr>
          <w:rFonts w:ascii="Arial" w:hAnsi="Arial" w:cs="Arial"/>
          <w:sz w:val="32"/>
          <w:szCs w:val="28"/>
        </w:rPr>
      </w:pPr>
    </w:p>
    <w:p w:rsidR="00F13F7A" w:rsidRDefault="00F13F7A" w:rsidP="00F13F7A">
      <w:pPr>
        <w:pStyle w:val="Zhlav"/>
        <w:tabs>
          <w:tab w:val="left" w:pos="708"/>
        </w:tabs>
        <w:jc w:val="center"/>
        <w:rPr>
          <w:rFonts w:ascii="Arial" w:hAnsi="Arial" w:cs="Arial"/>
          <w:b/>
          <w:sz w:val="36"/>
          <w:szCs w:val="28"/>
        </w:rPr>
      </w:pPr>
      <w:r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F13F7A" w:rsidRDefault="00F13F7A" w:rsidP="00F13F7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F13F7A" w:rsidRDefault="00F13F7A" w:rsidP="00F13F7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Jméno a příjmení autora</w:t>
      </w:r>
      <w:bookmarkStart w:id="0" w:name="_GoBack"/>
      <w:bookmarkEnd w:id="0"/>
      <w:r>
        <w:rPr>
          <w:rFonts w:ascii="Arial" w:hAnsi="Arial" w:cs="Arial"/>
          <w:b/>
          <w:bCs/>
          <w:iCs/>
        </w:rPr>
        <w:t>:  Mgr. Kateřina Kršková</w:t>
      </w:r>
    </w:p>
    <w:p w:rsidR="00F13F7A" w:rsidRDefault="00F13F7A" w:rsidP="00F13F7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>
        <w:rPr>
          <w:rFonts w:ascii="Arial" w:hAnsi="Arial" w:cs="Arial"/>
        </w:rPr>
        <w:t xml:space="preserve">  Manažerská akademie – střední odborná škola, s.r.o., Jiráskova 2, 586 01 Jihlava</w:t>
      </w:r>
    </w:p>
    <w:p w:rsidR="00F13F7A" w:rsidRDefault="00F13F7A" w:rsidP="00F13F7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</w:p>
    <w:p w:rsidR="00F13F7A" w:rsidRDefault="00F13F7A" w:rsidP="00F13F7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Předmět: NĚMECKÝ JAZYK</w:t>
      </w:r>
    </w:p>
    <w:p w:rsidR="00F13F7A" w:rsidRDefault="00F13F7A" w:rsidP="00F13F7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Ročník:  Druhý - maturanti</w:t>
      </w:r>
    </w:p>
    <w:p w:rsidR="00F13F7A" w:rsidRDefault="00F13F7A" w:rsidP="00F13F7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Téma:  OPAKOVÁNÍ – GESUNDHEIT (zdraví), GRAMATIKA</w:t>
      </w:r>
    </w:p>
    <w:p w:rsidR="00F13F7A" w:rsidRDefault="00F13F7A" w:rsidP="00F13F7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</w:p>
    <w:p w:rsidR="00F13F7A" w:rsidRDefault="00F13F7A" w:rsidP="00F13F7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Obsah:  1. Opakování tématu </w:t>
      </w:r>
      <w:proofErr w:type="spellStart"/>
      <w:r>
        <w:rPr>
          <w:rFonts w:ascii="Arial" w:hAnsi="Arial" w:cs="Arial"/>
          <w:b/>
        </w:rPr>
        <w:t>Gesundheit</w:t>
      </w:r>
      <w:proofErr w:type="spellEnd"/>
      <w:r>
        <w:rPr>
          <w:rFonts w:ascii="Arial" w:hAnsi="Arial" w:cs="Arial"/>
          <w:b/>
        </w:rPr>
        <w:t xml:space="preserve"> -  části lidského těla, zdravý životní styl, návštěva lékaře…, opakování gramatických jevů – perfektum sloves pravidelných a nepravidelných.</w:t>
      </w:r>
    </w:p>
    <w:p w:rsidR="00F13F7A" w:rsidRDefault="00F13F7A" w:rsidP="00F13F7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2. Zadání úkolu – Žáci mají zopakovanou 20. lekci a nyní následuje práce s </w:t>
      </w:r>
      <w:proofErr w:type="spellStart"/>
      <w:r>
        <w:rPr>
          <w:rFonts w:ascii="Arial" w:hAnsi="Arial" w:cs="Arial"/>
          <w:b/>
        </w:rPr>
        <w:t>tabletem</w:t>
      </w:r>
      <w:proofErr w:type="spellEnd"/>
      <w:r>
        <w:rPr>
          <w:rFonts w:ascii="Arial" w:hAnsi="Arial" w:cs="Arial"/>
          <w:b/>
        </w:rPr>
        <w:t xml:space="preserve">. Na webové stránce </w:t>
      </w:r>
      <w:hyperlink r:id="rId11" w:history="1">
        <w:r>
          <w:rPr>
            <w:rStyle w:val="Hypertextovodkaz"/>
            <w:rFonts w:ascii="Arial" w:hAnsi="Arial" w:cs="Arial"/>
            <w:b/>
          </w:rPr>
          <w:t>www.hueber.cz</w:t>
        </w:r>
      </w:hyperlink>
      <w:r>
        <w:rPr>
          <w:rFonts w:ascii="Arial" w:hAnsi="Arial" w:cs="Arial"/>
          <w:b/>
        </w:rPr>
        <w:t xml:space="preserve"> si najdou příslušnou lekci, ve které najdou několik různých typů cvičení na celkové zopakování daného tématu.</w:t>
      </w:r>
    </w:p>
    <w:p w:rsidR="00F13F7A" w:rsidRDefault="00F13F7A" w:rsidP="00F13F7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Cíl:  Cílem je, aby si žáci upevnili slovní zásobu a gramatické jevy dané lekce.</w:t>
      </w:r>
    </w:p>
    <w:p w:rsidR="00F13F7A" w:rsidRDefault="00F13F7A" w:rsidP="00F13F7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Forma: individuální</w:t>
      </w:r>
    </w:p>
    <w:p w:rsidR="00F13F7A" w:rsidRDefault="00F13F7A" w:rsidP="00F13F7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 řešení problému, vyhledávání a doplňování</w:t>
      </w:r>
    </w:p>
    <w:p w:rsidR="00F13F7A" w:rsidRDefault="00F13F7A" w:rsidP="00F13F7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 tablet, učebnice a pracovní sešit</w:t>
      </w:r>
    </w:p>
    <w:p w:rsidR="00F13F7A" w:rsidRDefault="00F13F7A" w:rsidP="00F13F7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Zdroje: vlastní,  </w:t>
      </w:r>
      <w:hyperlink r:id="rId12" w:history="1">
        <w:r>
          <w:rPr>
            <w:rStyle w:val="Hypertextovodkaz"/>
            <w:rFonts w:cs="Arial"/>
            <w:b/>
          </w:rPr>
          <w:t>www.stránky</w:t>
        </w:r>
      </w:hyperlink>
      <w:r>
        <w:rPr>
          <w:rFonts w:ascii="Arial" w:hAnsi="Arial" w:cs="Arial"/>
          <w:b/>
        </w:rPr>
        <w:t xml:space="preserve"> - </w:t>
      </w:r>
      <w:hyperlink r:id="rId13" w:history="1">
        <w:r>
          <w:rPr>
            <w:rStyle w:val="Hypertextovodkaz"/>
            <w:rFonts w:ascii="Arial" w:hAnsi="Arial" w:cs="Arial"/>
            <w:b/>
          </w:rPr>
          <w:t>www.hueber.cz</w:t>
        </w:r>
      </w:hyperlink>
      <w:r>
        <w:t xml:space="preserve"> </w:t>
      </w:r>
    </w:p>
    <w:p w:rsidR="00F13F7A" w:rsidRDefault="00F13F7A" w:rsidP="00F13F7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p w:rsidR="00F13F7A" w:rsidRDefault="00F13F7A" w:rsidP="00F13F7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p w:rsidR="00F13F7A" w:rsidRDefault="00F13F7A" w:rsidP="00F13F7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tbl>
      <w:tblPr>
        <w:tblW w:w="1062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8"/>
        <w:gridCol w:w="2553"/>
      </w:tblGrid>
      <w:tr w:rsidR="00F13F7A" w:rsidTr="00F13F7A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F13F7A" w:rsidRDefault="00F13F7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lastRenderedPageBreak/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  <w:t>a průběh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F13F7A" w:rsidRDefault="00F13F7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F13F7A" w:rsidRDefault="00F13F7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F13F7A" w:rsidRDefault="00F13F7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F13F7A" w:rsidTr="00F13F7A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F13F7A" w:rsidRDefault="00F13F7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F13F7A" w:rsidRDefault="00F13F7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 min.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F13F7A" w:rsidRDefault="00F13F7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Sdělení tématu a cíle hodiny.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13F7A" w:rsidRDefault="00F13F7A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F13F7A" w:rsidTr="00F13F7A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F13F7A" w:rsidRDefault="00F13F7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Opakování, kontrola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F13F7A" w:rsidRDefault="00F13F7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 min.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F13F7A" w:rsidRDefault="00F13F7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Zopakování dané lekce – téma a gramatické jevy.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13F7A" w:rsidRDefault="00F13F7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Arial" w:hAnsi="Arial" w:cs="Arial"/>
              </w:rPr>
            </w:pPr>
          </w:p>
        </w:tc>
      </w:tr>
      <w:tr w:rsidR="00F13F7A" w:rsidTr="00F13F7A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F13F7A" w:rsidRDefault="00F13F7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Motivace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F13F7A" w:rsidRDefault="00F13F7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2  min.</w:t>
            </w:r>
            <w:proofErr w:type="gramEnd"/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F13F7A" w:rsidRDefault="00F13F7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Motivující otázky k danému tématu.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13F7A" w:rsidRDefault="00F13F7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Arial" w:hAnsi="Arial" w:cs="Arial"/>
              </w:rPr>
            </w:pPr>
          </w:p>
        </w:tc>
      </w:tr>
      <w:tr w:rsidR="00F13F7A" w:rsidTr="00F13F7A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F13F7A" w:rsidRDefault="00F13F7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Vypracování úkolů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F13F7A" w:rsidRDefault="00F13F7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 min.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F13F7A" w:rsidRDefault="00F13F7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 pomocí tabletu konkrétní vypracování zadaného úkolu.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13F7A" w:rsidRDefault="00F13F7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Arial" w:hAnsi="Arial" w:cs="Arial"/>
              </w:rPr>
            </w:pPr>
          </w:p>
        </w:tc>
      </w:tr>
      <w:tr w:rsidR="00F13F7A" w:rsidTr="00F13F7A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F13F7A" w:rsidRDefault="00F13F7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F13F7A" w:rsidRDefault="00F13F7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min.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F13F7A" w:rsidRDefault="00F13F7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 konkrétních cvičeních zopakování dané lekce.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13F7A" w:rsidRDefault="00F13F7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Arial" w:hAnsi="Arial" w:cs="Arial"/>
              </w:rPr>
            </w:pPr>
          </w:p>
        </w:tc>
      </w:tr>
      <w:tr w:rsidR="00F13F7A" w:rsidTr="00F13F7A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F13F7A" w:rsidRDefault="00F13F7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F13F7A" w:rsidRDefault="00F13F7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min.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F13F7A" w:rsidRDefault="00F13F7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Společná kontrola pomocí tabletu.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13F7A" w:rsidRDefault="00F13F7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Arial" w:hAnsi="Arial" w:cs="Arial"/>
              </w:rPr>
            </w:pPr>
          </w:p>
        </w:tc>
      </w:tr>
    </w:tbl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4"/>
      <w:footerReference w:type="defaul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4FF6" w:rsidRDefault="00F44FF6">
      <w:r>
        <w:separator/>
      </w:r>
    </w:p>
  </w:endnote>
  <w:endnote w:type="continuationSeparator" w:id="0">
    <w:p w:rsidR="00F44FF6" w:rsidRDefault="00F44F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4FF6" w:rsidRDefault="00F44FF6">
      <w:r>
        <w:separator/>
      </w:r>
    </w:p>
  </w:footnote>
  <w:footnote w:type="continuationSeparator" w:id="0">
    <w:p w:rsidR="00F44FF6" w:rsidRDefault="00F44F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7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8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  <w:num w:numId="40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1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34818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86EB8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139C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69D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15A7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65523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5DF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3D0E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75B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4DD2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2FDE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3F7A"/>
    <w:rsid w:val="00F17486"/>
    <w:rsid w:val="00F2514C"/>
    <w:rsid w:val="00F31DDE"/>
    <w:rsid w:val="00F36DD8"/>
    <w:rsid w:val="00F400E6"/>
    <w:rsid w:val="00F43185"/>
    <w:rsid w:val="00F440FF"/>
    <w:rsid w:val="00F44FF6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619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88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hueber.cz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str&#225;nky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hueber.cz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3A8CC74-AD9C-4632-A984-263A274EA8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2</Pages>
  <Words>219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2015-06-10T07:02:00Z</dcterms:created>
  <dcterms:modified xsi:type="dcterms:W3CDTF">2015-06-10T07:02:00Z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