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A5029E" w:rsidRDefault="00A5029E" w:rsidP="00A5029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5029E" w:rsidRDefault="00A5029E" w:rsidP="00A5029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5029E" w:rsidRDefault="00A5029E" w:rsidP="00A5029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A5029E" w:rsidRDefault="00A5029E" w:rsidP="00A5029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A5029E" w:rsidRDefault="00A5029E" w:rsidP="00A5029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A5029E" w:rsidRDefault="00A5029E" w:rsidP="00A5029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Ing. Jana </w:t>
      </w:r>
      <w:proofErr w:type="spellStart"/>
      <w:r>
        <w:rPr>
          <w:rFonts w:ascii="Arial" w:hAnsi="Arial" w:cs="Arial"/>
          <w:b/>
          <w:bCs/>
          <w:iCs/>
        </w:rPr>
        <w:t>Bartesová</w:t>
      </w:r>
      <w:proofErr w:type="spellEnd"/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Manažerská akademie – střední odborná škola, s. r. o., 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 xml:space="preserve">          </w:t>
      </w:r>
      <w:r>
        <w:rPr>
          <w:rFonts w:ascii="Arial" w:hAnsi="Arial" w:cs="Arial"/>
          <w:b/>
        </w:rPr>
        <w:t>Jiráskova 2, 586 01 Jihlava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>Předmět: EKONOMIKA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TŘETÍ 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INFLACE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</w:t>
      </w:r>
    </w:p>
    <w:p w:rsidR="00A5029E" w:rsidRDefault="00A5029E" w:rsidP="00A5029E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  <w:b/>
        </w:rPr>
      </w:pPr>
      <w:r>
        <w:rPr>
          <w:rFonts w:ascii="Arial" w:hAnsi="Arial" w:cs="Arial"/>
        </w:rPr>
        <w:t>Opakování pojmů inflace, míra inflace, stupně inflace, spotřebitelský koš</w:t>
      </w:r>
    </w:p>
    <w:p w:rsidR="00A5029E" w:rsidRDefault="00A5029E" w:rsidP="00A5029E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  <w:b/>
        </w:rPr>
      </w:pPr>
      <w:r>
        <w:rPr>
          <w:rFonts w:ascii="Arial" w:hAnsi="Arial" w:cs="Arial"/>
        </w:rPr>
        <w:t>Zadání úkolů</w:t>
      </w:r>
    </w:p>
    <w:p w:rsidR="00A5029E" w:rsidRDefault="00A5029E" w:rsidP="00A5029E">
      <w:pPr>
        <w:pStyle w:val="Seznmek"/>
        <w:numPr>
          <w:ilvl w:val="0"/>
          <w:numId w:val="43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  <w:b/>
        </w:rPr>
      </w:pPr>
      <w:r>
        <w:rPr>
          <w:rFonts w:ascii="Arial" w:hAnsi="Arial" w:cs="Arial"/>
        </w:rPr>
        <w:t>Vypočtěte míru inflace ze zadaných údajů v jednotlivých letech s využitím tabletu</w:t>
      </w:r>
    </w:p>
    <w:p w:rsidR="00A5029E" w:rsidRDefault="00A5029E" w:rsidP="00A5029E">
      <w:pPr>
        <w:pStyle w:val="Seznmek"/>
        <w:numPr>
          <w:ilvl w:val="0"/>
          <w:numId w:val="43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  <w:b/>
        </w:rPr>
      </w:pPr>
      <w:r>
        <w:rPr>
          <w:rFonts w:ascii="Arial" w:hAnsi="Arial" w:cs="Arial"/>
        </w:rPr>
        <w:t>Na základě zjištěné míry inflace sestrojte graf vývoje inflace za určité časové období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    Žáci mají </w:t>
      </w:r>
      <w:proofErr w:type="spellStart"/>
      <w:r>
        <w:rPr>
          <w:rFonts w:ascii="Arial" w:hAnsi="Arial" w:cs="Arial"/>
        </w:rPr>
        <w:t>nasdílené</w:t>
      </w:r>
      <w:proofErr w:type="spellEnd"/>
      <w:r>
        <w:rPr>
          <w:rFonts w:ascii="Arial" w:hAnsi="Arial" w:cs="Arial"/>
        </w:rPr>
        <w:t xml:space="preserve"> údaje cenových hladin v jednotlivých letech v tabulce. S využitím Excelu v tabletu vypočtou míru inflace v jednotlivých letech, doplní ji do tabulky a na základě zjištěných údajů vytvoří graf vývoje míry inflace za určité období.</w:t>
      </w:r>
    </w:p>
    <w:p w:rsidR="00A5029E" w:rsidRDefault="00A5029E" w:rsidP="00A5029E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Žáci společně ohodnotí vývoj míry inflace včetně uvedení možných příčin inflace a následné diskuse o důsledcích inflace na ekonomiku státu.</w:t>
      </w:r>
    </w:p>
    <w:p w:rsidR="00A5029E" w:rsidRDefault="00A5029E" w:rsidP="00A5029E">
      <w:pPr>
        <w:pStyle w:val="Seznmek"/>
        <w:numPr>
          <w:ilvl w:val="0"/>
          <w:numId w:val="42"/>
        </w:numPr>
        <w:tabs>
          <w:tab w:val="left" w:pos="708"/>
        </w:tabs>
        <w:spacing w:line="360" w:lineRule="auto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Práce v sešitě – individuální poznámky.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 xml:space="preserve">Cílem je, aby žáci vysvětlili pojem inflace a aplikovali vzoreček výpočtu 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míry inflace a vypočetli s využitím </w:t>
      </w:r>
      <w:proofErr w:type="spellStart"/>
      <w:r>
        <w:rPr>
          <w:rFonts w:ascii="Arial" w:hAnsi="Arial" w:cs="Arial"/>
        </w:rPr>
        <w:t>tabletů</w:t>
      </w:r>
      <w:proofErr w:type="spellEnd"/>
      <w:r>
        <w:rPr>
          <w:rFonts w:ascii="Arial" w:hAnsi="Arial" w:cs="Arial"/>
        </w:rPr>
        <w:t xml:space="preserve"> konkrétní výši míry inflace 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za dané období.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individuální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řešení prob</w:t>
      </w:r>
      <w:r w:rsidR="00457CB5">
        <w:rPr>
          <w:rFonts w:ascii="Arial" w:hAnsi="Arial" w:cs="Arial"/>
        </w:rPr>
        <w:t>lému, výpočty s</w:t>
      </w:r>
      <w:r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</w:rPr>
        <w:t>pomocí tabletu, vyhledávání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tablet, pracovní sešit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vlastní</w:t>
      </w:r>
    </w:p>
    <w:p w:rsidR="00A5029E" w:rsidRDefault="00A5029E" w:rsidP="00A5029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A5029E" w:rsidTr="00A5029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A5029E" w:rsidTr="00A5029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Sdělení cíle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5029E" w:rsidRDefault="00A5029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A5029E" w:rsidTr="00A5029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Zopakování základních pojmů.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5029E" w:rsidTr="00A5029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Uvedení do zadaného problému s využitím otázek vzbuzujících zájem o danou problematiku.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5029E" w:rsidTr="00A5029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Výpočet míry inflace.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5029E" w:rsidTr="00A5029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vývoje míry inflace na základě zjištěných údajů.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A5029E" w:rsidTr="00A5029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v sešitě – individuální poznámky.</w:t>
            </w:r>
          </w:p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Dotazy, zhodnocení práce.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5029E" w:rsidRDefault="00A5029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F11" w:rsidRDefault="00B85F11">
      <w:r>
        <w:separator/>
      </w:r>
    </w:p>
  </w:endnote>
  <w:endnote w:type="continuationSeparator" w:id="0">
    <w:p w:rsidR="00B85F11" w:rsidRDefault="00B85F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F11" w:rsidRDefault="00B85F11">
      <w:r>
        <w:separator/>
      </w:r>
    </w:p>
  </w:footnote>
  <w:footnote w:type="continuationSeparator" w:id="0">
    <w:p w:rsidR="00B85F11" w:rsidRDefault="00B85F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DA06C0"/>
    <w:multiLevelType w:val="hybridMultilevel"/>
    <w:tmpl w:val="3048BFCA"/>
    <w:lvl w:ilvl="0" w:tplc="ADE239A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30108B"/>
    <w:multiLevelType w:val="hybridMultilevel"/>
    <w:tmpl w:val="AA2E4C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5"/>
  </w:num>
  <w:num w:numId="16">
    <w:abstractNumId w:val="22"/>
  </w:num>
  <w:num w:numId="17">
    <w:abstractNumId w:val="30"/>
  </w:num>
  <w:num w:numId="18">
    <w:abstractNumId w:val="17"/>
  </w:num>
  <w:num w:numId="19">
    <w:abstractNumId w:val="13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9"/>
  </w:num>
  <w:num w:numId="26">
    <w:abstractNumId w:val="34"/>
  </w:num>
  <w:num w:numId="27">
    <w:abstractNumId w:val="31"/>
  </w:num>
  <w:num w:numId="28">
    <w:abstractNumId w:val="20"/>
  </w:num>
  <w:num w:numId="29">
    <w:abstractNumId w:val="24"/>
  </w:num>
  <w:num w:numId="30">
    <w:abstractNumId w:val="16"/>
  </w:num>
  <w:num w:numId="31">
    <w:abstractNumId w:val="27"/>
  </w:num>
  <w:num w:numId="32">
    <w:abstractNumId w:val="29"/>
  </w:num>
  <w:num w:numId="33">
    <w:abstractNumId w:val="35"/>
  </w:num>
  <w:num w:numId="34">
    <w:abstractNumId w:val="40"/>
  </w:num>
  <w:num w:numId="35">
    <w:abstractNumId w:val="28"/>
  </w:num>
  <w:num w:numId="36">
    <w:abstractNumId w:val="32"/>
  </w:num>
  <w:num w:numId="37">
    <w:abstractNumId w:val="36"/>
  </w:num>
  <w:num w:numId="38">
    <w:abstractNumId w:val="18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57CB5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029E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85F11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1FDA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3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730D3E-27C3-4AAA-B127-BA000423E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254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2015-06-09T15:36:00Z</dcterms:created>
  <dcterms:modified xsi:type="dcterms:W3CDTF">2015-06-09T15:36:00Z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