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bookmarkStart w:id="0" w:name="_GoBack"/>
      <w:bookmarkEnd w:id="0"/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81D07" w:rsidRPr="00181D07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F1483E" w:rsidRDefault="00F1483E" w:rsidP="00F1483E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28"/>
                      <w:szCs w:val="28"/>
                    </w:rPr>
                    <w:t>Využití tabletu ve výuce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266"/>
        <w:tblW w:w="0" w:type="auto"/>
        <w:tblLook w:val="04A0"/>
      </w:tblPr>
      <w:tblGrid>
        <w:gridCol w:w="3956"/>
        <w:gridCol w:w="5023"/>
      </w:tblGrid>
      <w:tr w:rsidR="0088490A" w:rsidTr="0088490A">
        <w:trPr>
          <w:trHeight w:val="1095"/>
        </w:trPr>
        <w:tc>
          <w:tcPr>
            <w:tcW w:w="3956" w:type="dxa"/>
          </w:tcPr>
          <w:p w:rsidR="002E797F" w:rsidRPr="002E797F" w:rsidRDefault="002E797F" w:rsidP="0088490A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5023" w:type="dxa"/>
          </w:tcPr>
          <w:p w:rsidR="002E797F" w:rsidRPr="004507B1" w:rsidRDefault="004507B1" w:rsidP="0088490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Konstrukční úlohy</w:t>
            </w:r>
          </w:p>
        </w:tc>
      </w:tr>
      <w:tr w:rsidR="0088490A" w:rsidTr="0088490A">
        <w:trPr>
          <w:trHeight w:val="645"/>
        </w:trPr>
        <w:tc>
          <w:tcPr>
            <w:tcW w:w="3956" w:type="dxa"/>
          </w:tcPr>
          <w:p w:rsidR="002E797F" w:rsidRPr="002E797F" w:rsidRDefault="002E797F" w:rsidP="0088490A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5023" w:type="dxa"/>
          </w:tcPr>
          <w:p w:rsidR="002E797F" w:rsidRPr="004507B1" w:rsidRDefault="004507B1" w:rsidP="0088490A">
            <w:pPr>
              <w:rPr>
                <w:b/>
                <w:sz w:val="32"/>
                <w:szCs w:val="32"/>
              </w:rPr>
            </w:pPr>
            <w:r w:rsidRPr="004507B1">
              <w:rPr>
                <w:b/>
                <w:sz w:val="32"/>
                <w:szCs w:val="32"/>
              </w:rPr>
              <w:t>Matematika</w:t>
            </w:r>
          </w:p>
        </w:tc>
      </w:tr>
      <w:tr w:rsidR="0088490A" w:rsidTr="0088490A">
        <w:trPr>
          <w:trHeight w:val="645"/>
        </w:trPr>
        <w:tc>
          <w:tcPr>
            <w:tcW w:w="3956" w:type="dxa"/>
          </w:tcPr>
          <w:p w:rsidR="002E797F" w:rsidRPr="002E797F" w:rsidRDefault="002E797F" w:rsidP="0088490A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5023" w:type="dxa"/>
          </w:tcPr>
          <w:p w:rsidR="002E797F" w:rsidRPr="004507B1" w:rsidRDefault="004507B1" w:rsidP="0088490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6. – 9.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88490A" w:rsidRDefault="0088490A" w:rsidP="00A74F73">
      <w:pPr>
        <w:rPr>
          <w:b/>
          <w:sz w:val="32"/>
          <w:szCs w:val="32"/>
          <w:u w:val="single"/>
        </w:rPr>
      </w:pPr>
    </w:p>
    <w:p w:rsidR="0088490A" w:rsidRDefault="0088490A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Default="004507B1" w:rsidP="00A74F73">
      <w:pPr>
        <w:rPr>
          <w:sz w:val="32"/>
          <w:szCs w:val="32"/>
        </w:rPr>
      </w:pPr>
      <w:r>
        <w:rPr>
          <w:sz w:val="32"/>
          <w:szCs w:val="32"/>
        </w:rPr>
        <w:t>Cílem hodiny bude odvodit</w:t>
      </w:r>
      <w:r w:rsidR="000D4921">
        <w:rPr>
          <w:sz w:val="32"/>
          <w:szCs w:val="32"/>
        </w:rPr>
        <w:t xml:space="preserve"> vztah mezi velikostí výšky a těžnice trojúhelníku</w:t>
      </w:r>
      <w:r w:rsidR="002C17E5">
        <w:rPr>
          <w:sz w:val="32"/>
          <w:szCs w:val="32"/>
        </w:rPr>
        <w:t xml:space="preserve"> a počtu řešení při konstrukci trojúhelníku.</w:t>
      </w:r>
    </w:p>
    <w:p w:rsidR="004C0297" w:rsidRDefault="000D4921" w:rsidP="00A74F73">
      <w:pPr>
        <w:rPr>
          <w:sz w:val="32"/>
          <w:szCs w:val="32"/>
        </w:rPr>
      </w:pPr>
      <w:r>
        <w:rPr>
          <w:sz w:val="32"/>
          <w:szCs w:val="32"/>
        </w:rPr>
        <w:t>Žáci budou rozděleni do skupin. Každá skupina bude mít zadanou stejnou délku strany a příslušné výšky, ale rozdílnou délku příslušné těžnice.</w:t>
      </w:r>
      <w:r w:rsidR="006B50F2">
        <w:rPr>
          <w:sz w:val="32"/>
          <w:szCs w:val="32"/>
        </w:rPr>
        <w:t xml:space="preserve"> Sestrojené trojúhelníky budou seřazeny podle zmenšující se</w:t>
      </w:r>
      <w:r w:rsidR="002C17E5">
        <w:rPr>
          <w:sz w:val="32"/>
          <w:szCs w:val="32"/>
        </w:rPr>
        <w:t xml:space="preserve"> délky těžnice a budou vyfoceny</w:t>
      </w:r>
      <w:r w:rsidR="004C0297">
        <w:rPr>
          <w:sz w:val="32"/>
          <w:szCs w:val="32"/>
        </w:rPr>
        <w:t xml:space="preserve"> </w:t>
      </w:r>
      <w:proofErr w:type="spellStart"/>
      <w:r w:rsidR="004C0297">
        <w:rPr>
          <w:sz w:val="32"/>
          <w:szCs w:val="32"/>
        </w:rPr>
        <w:t>tabletem</w:t>
      </w:r>
      <w:proofErr w:type="spellEnd"/>
      <w:r w:rsidR="002C17E5">
        <w:rPr>
          <w:sz w:val="32"/>
          <w:szCs w:val="32"/>
        </w:rPr>
        <w:t xml:space="preserve"> a porovnány.</w:t>
      </w:r>
      <w:r w:rsidR="006B50F2">
        <w:rPr>
          <w:sz w:val="32"/>
          <w:szCs w:val="32"/>
        </w:rPr>
        <w:t xml:space="preserve"> Ze získaných materiálů žáci vytvoří prezen</w:t>
      </w:r>
      <w:r w:rsidR="004C0297">
        <w:rPr>
          <w:sz w:val="32"/>
          <w:szCs w:val="32"/>
        </w:rPr>
        <w:t>taci, ze které společně odvodí hledaný vztah.</w:t>
      </w:r>
    </w:p>
    <w:p w:rsidR="000D4921" w:rsidRPr="004507B1" w:rsidRDefault="004C0297" w:rsidP="00A74F73">
      <w:pPr>
        <w:rPr>
          <w:sz w:val="32"/>
          <w:szCs w:val="32"/>
        </w:rPr>
      </w:pPr>
      <w:r>
        <w:rPr>
          <w:sz w:val="32"/>
          <w:szCs w:val="32"/>
        </w:rPr>
        <w:t>Hodina bude doplněna ukázkami aplikací</w:t>
      </w:r>
      <w:r w:rsidR="006B50F2">
        <w:rPr>
          <w:sz w:val="32"/>
          <w:szCs w:val="32"/>
        </w:rPr>
        <w:t xml:space="preserve"> </w:t>
      </w:r>
      <w:r>
        <w:rPr>
          <w:sz w:val="32"/>
          <w:szCs w:val="32"/>
        </w:rPr>
        <w:t>týkajících se dan</w:t>
      </w:r>
      <w:r w:rsidR="0088490A">
        <w:rPr>
          <w:sz w:val="32"/>
          <w:szCs w:val="32"/>
        </w:rPr>
        <w:t xml:space="preserve">é problematiky, např. z GEOGEBRY - </w:t>
      </w:r>
      <w:hyperlink r:id="rId11" w:history="1">
        <w:r w:rsidR="0088490A" w:rsidRPr="00A76883">
          <w:rPr>
            <w:rStyle w:val="Hypertextovodkaz"/>
            <w:sz w:val="32"/>
            <w:szCs w:val="32"/>
          </w:rPr>
          <w:t>http://dumy.cz/material/150092-geogebra</w:t>
        </w:r>
      </w:hyperlink>
      <w:r w:rsidR="0088490A">
        <w:rPr>
          <w:sz w:val="32"/>
          <w:szCs w:val="32"/>
        </w:rPr>
        <w:t xml:space="preserve"> </w:t>
      </w:r>
    </w:p>
    <w:p w:rsidR="00076FED" w:rsidRDefault="00076FED" w:rsidP="00A74F73">
      <w:pPr>
        <w:rPr>
          <w:b/>
          <w:sz w:val="32"/>
          <w:szCs w:val="32"/>
          <w:u w:val="single"/>
        </w:rPr>
      </w:pPr>
    </w:p>
    <w:p w:rsid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lastRenderedPageBreak/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D94B6D" w:rsidRPr="00A74F73" w:rsidRDefault="00D94B6D" w:rsidP="00A74F73">
      <w:pPr>
        <w:rPr>
          <w:b/>
          <w:sz w:val="32"/>
          <w:szCs w:val="32"/>
          <w:u w:val="single"/>
        </w:rPr>
      </w:pPr>
      <w:r>
        <w:rPr>
          <w:rFonts w:ascii="Calibri" w:hAnsi="Calibri" w:cs="Calibri"/>
          <w:noProof/>
          <w:lang w:eastAsia="cs-CZ"/>
        </w:rPr>
        <w:drawing>
          <wp:inline distT="0" distB="0" distL="0" distR="0">
            <wp:extent cx="5274945" cy="28797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F73" w:rsidRDefault="00A74F73" w:rsidP="00A74F73"/>
    <w:p w:rsidR="00A74F73" w:rsidRDefault="00A74F73" w:rsidP="00A74F73">
      <w:r>
        <w:t>Zpracoval:</w:t>
      </w:r>
      <w:r w:rsidR="00D94B6D">
        <w:t xml:space="preserve"> Šmahová</w:t>
      </w:r>
    </w:p>
    <w:p w:rsidR="00D94B6D" w:rsidRDefault="00D94B6D" w:rsidP="00A74F73">
      <w:r>
        <w:t>Zdroje: vlastní</w:t>
      </w:r>
    </w:p>
    <w:p w:rsidR="00A74F73" w:rsidRDefault="00A74F73"/>
    <w:sectPr w:rsidR="00A74F73" w:rsidSect="0088490A">
      <w:headerReference w:type="default" r:id="rId13"/>
      <w:footerReference w:type="default" r:id="rId14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1B4" w:rsidRDefault="00AF41B4" w:rsidP="002377FB">
      <w:pPr>
        <w:spacing w:after="0" w:line="240" w:lineRule="auto"/>
      </w:pPr>
      <w:r>
        <w:separator/>
      </w:r>
    </w:p>
  </w:endnote>
  <w:endnote w:type="continuationSeparator" w:id="0">
    <w:p w:rsidR="00AF41B4" w:rsidRDefault="00AF41B4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88490A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5972175</wp:posOffset>
          </wp:positionH>
          <wp:positionV relativeFrom="page">
            <wp:posOffset>9906000</wp:posOffset>
          </wp:positionV>
          <wp:extent cx="1361440" cy="719455"/>
          <wp:effectExtent l="19050" t="0" r="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1440" cy="719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1B4" w:rsidRDefault="00AF41B4" w:rsidP="002377FB">
      <w:pPr>
        <w:spacing w:after="0" w:line="240" w:lineRule="auto"/>
      </w:pPr>
      <w:r>
        <w:separator/>
      </w:r>
    </w:p>
  </w:footnote>
  <w:footnote w:type="continuationSeparator" w:id="0">
    <w:p w:rsidR="00AF41B4" w:rsidRDefault="00AF41B4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90A" w:rsidRDefault="0088490A" w:rsidP="0088490A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88490A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D4921"/>
    <w:rsid w:val="00181D07"/>
    <w:rsid w:val="002377FB"/>
    <w:rsid w:val="002C17E5"/>
    <w:rsid w:val="002E797F"/>
    <w:rsid w:val="003862ED"/>
    <w:rsid w:val="004507B1"/>
    <w:rsid w:val="004C0297"/>
    <w:rsid w:val="00636D72"/>
    <w:rsid w:val="006B50F2"/>
    <w:rsid w:val="0074422F"/>
    <w:rsid w:val="0088490A"/>
    <w:rsid w:val="008F1567"/>
    <w:rsid w:val="008F3887"/>
    <w:rsid w:val="009609B8"/>
    <w:rsid w:val="009F29BB"/>
    <w:rsid w:val="00A52896"/>
    <w:rsid w:val="00A74F73"/>
    <w:rsid w:val="00A7642C"/>
    <w:rsid w:val="00AF41B4"/>
    <w:rsid w:val="00BF634E"/>
    <w:rsid w:val="00C526C9"/>
    <w:rsid w:val="00D94B6D"/>
    <w:rsid w:val="00E42669"/>
    <w:rsid w:val="00E96BC4"/>
    <w:rsid w:val="00F06682"/>
    <w:rsid w:val="00F1483E"/>
    <w:rsid w:val="00FA4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94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4B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8490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94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4B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umy.cz/material/150092-geogebra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15EB4-B529-4C17-8117-6E6AC08D0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F836A0C-7EC3-4D4E-8EAF-11B5B9F92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116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2015-06-13T08:49:00Z</dcterms:created>
  <dcterms:modified xsi:type="dcterms:W3CDTF">2015-06-13T08:49:00Z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