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101334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101334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3pt;margin-top:.05pt;width:276pt;height:69.3pt;z-index:-251656704;visibility:visible;mso-height-relative:margin;v-text-anchor:middle" wrapcoords="-59 -235 -59 21365 21659 21365 21659 -235 -59 -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2F181D" w:rsidP="00EA5BFB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Využití tabletu</w:t>
                  </w:r>
                  <w:r w:rsidR="00597A98"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 xml:space="preserve"> ve výuce dějepisu</w:t>
                  </w:r>
                </w:p>
              </w:txbxContent>
            </v:textbox>
            <w10:wrap type="tight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page" w:horzAnchor="margin" w:tblpY="5386"/>
        <w:tblW w:w="0" w:type="auto"/>
        <w:tblLook w:val="04A0"/>
      </w:tblPr>
      <w:tblGrid>
        <w:gridCol w:w="4546"/>
        <w:gridCol w:w="4405"/>
      </w:tblGrid>
      <w:tr w:rsidR="00587536" w:rsidTr="00587536">
        <w:trPr>
          <w:trHeight w:val="1266"/>
        </w:trPr>
        <w:tc>
          <w:tcPr>
            <w:tcW w:w="4546" w:type="dxa"/>
          </w:tcPr>
          <w:p w:rsidR="002E797F" w:rsidRPr="002E797F" w:rsidRDefault="002E797F" w:rsidP="0058753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405" w:type="dxa"/>
          </w:tcPr>
          <w:p w:rsidR="002E797F" w:rsidRDefault="00597A98" w:rsidP="00587536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Řečtí bájní hrdinové a nestvůry</w:t>
            </w:r>
          </w:p>
        </w:tc>
      </w:tr>
      <w:tr w:rsidR="00587536" w:rsidTr="00587536">
        <w:trPr>
          <w:trHeight w:val="671"/>
        </w:trPr>
        <w:tc>
          <w:tcPr>
            <w:tcW w:w="4546" w:type="dxa"/>
          </w:tcPr>
          <w:p w:rsidR="002E797F" w:rsidRPr="002E797F" w:rsidRDefault="002E797F" w:rsidP="0058753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405" w:type="dxa"/>
          </w:tcPr>
          <w:p w:rsidR="002E797F" w:rsidRDefault="00597A98" w:rsidP="00587536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Dějepis</w:t>
            </w:r>
          </w:p>
        </w:tc>
      </w:tr>
      <w:tr w:rsidR="00587536" w:rsidTr="00587536">
        <w:trPr>
          <w:trHeight w:val="671"/>
        </w:trPr>
        <w:tc>
          <w:tcPr>
            <w:tcW w:w="4546" w:type="dxa"/>
          </w:tcPr>
          <w:p w:rsidR="002E797F" w:rsidRPr="002E797F" w:rsidRDefault="002E797F" w:rsidP="0058753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405" w:type="dxa"/>
          </w:tcPr>
          <w:p w:rsidR="002E797F" w:rsidRDefault="00597A98" w:rsidP="00587536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6.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587536" w:rsidRDefault="00587536" w:rsidP="00A74F73">
      <w:pPr>
        <w:rPr>
          <w:b/>
          <w:sz w:val="32"/>
          <w:szCs w:val="32"/>
          <w:u w:val="single"/>
        </w:rPr>
      </w:pPr>
    </w:p>
    <w:p w:rsidR="00587536" w:rsidRDefault="00587536" w:rsidP="00A74F73">
      <w:pPr>
        <w:rPr>
          <w:b/>
          <w:sz w:val="32"/>
          <w:szCs w:val="32"/>
          <w:u w:val="single"/>
        </w:rPr>
      </w:pPr>
    </w:p>
    <w:p w:rsidR="00587536" w:rsidRDefault="00587536" w:rsidP="00A74F73">
      <w:pPr>
        <w:rPr>
          <w:b/>
          <w:sz w:val="32"/>
          <w:szCs w:val="32"/>
          <w:u w:val="single"/>
        </w:rPr>
      </w:pPr>
    </w:p>
    <w:p w:rsidR="00EA5BFB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  <w:r w:rsidR="002F181D">
        <w:rPr>
          <w:b/>
          <w:sz w:val="32"/>
          <w:szCs w:val="32"/>
          <w:u w:val="single"/>
        </w:rPr>
        <w:t xml:space="preserve"> </w:t>
      </w:r>
    </w:p>
    <w:p w:rsidR="00A74F73" w:rsidRPr="00EA5BFB" w:rsidRDefault="002F181D" w:rsidP="00A74F73">
      <w:pPr>
        <w:rPr>
          <w:sz w:val="28"/>
          <w:szCs w:val="28"/>
        </w:rPr>
      </w:pPr>
      <w:r w:rsidRPr="00EA5BFB">
        <w:rPr>
          <w:sz w:val="28"/>
          <w:szCs w:val="28"/>
        </w:rPr>
        <w:t>V hodině dějepisu jsme se žáky pro motivaci přečetli ukázku z Petiškových Starých řeckých bájí a pověstí.</w:t>
      </w:r>
    </w:p>
    <w:p w:rsidR="002F181D" w:rsidRPr="00EA5BFB" w:rsidRDefault="002F181D" w:rsidP="00A74F73">
      <w:pPr>
        <w:rPr>
          <w:sz w:val="28"/>
          <w:szCs w:val="28"/>
        </w:rPr>
      </w:pPr>
      <w:r w:rsidRPr="00EA5BFB">
        <w:rPr>
          <w:sz w:val="28"/>
          <w:szCs w:val="28"/>
        </w:rPr>
        <w:t>Poté jsme použili aplikaci na tabletu Řečtí bájní hrdinové a nestvůry. Žáci se rozdělili do dvojic a vybrali si vždy jednu osobnost či nestvůru – např. Herkules,</w:t>
      </w:r>
      <w:r w:rsidR="00587536">
        <w:rPr>
          <w:sz w:val="28"/>
          <w:szCs w:val="28"/>
        </w:rPr>
        <w:t xml:space="preserve"> </w:t>
      </w:r>
      <w:r w:rsidRPr="00EA5BFB">
        <w:rPr>
          <w:sz w:val="28"/>
          <w:szCs w:val="28"/>
        </w:rPr>
        <w:t>Achilles,</w:t>
      </w:r>
      <w:r w:rsidR="00587536">
        <w:rPr>
          <w:sz w:val="28"/>
          <w:szCs w:val="28"/>
        </w:rPr>
        <w:t xml:space="preserve"> </w:t>
      </w:r>
      <w:proofErr w:type="spellStart"/>
      <w:r w:rsidRPr="00EA5BFB">
        <w:rPr>
          <w:sz w:val="28"/>
          <w:szCs w:val="28"/>
        </w:rPr>
        <w:t>Odysseus</w:t>
      </w:r>
      <w:proofErr w:type="spellEnd"/>
      <w:r w:rsidRPr="00EA5BFB">
        <w:rPr>
          <w:sz w:val="28"/>
          <w:szCs w:val="28"/>
        </w:rPr>
        <w:t>,</w:t>
      </w:r>
      <w:r w:rsidR="00587536">
        <w:rPr>
          <w:sz w:val="28"/>
          <w:szCs w:val="28"/>
        </w:rPr>
        <w:t xml:space="preserve"> </w:t>
      </w:r>
      <w:r w:rsidRPr="00EA5BFB">
        <w:rPr>
          <w:sz w:val="28"/>
          <w:szCs w:val="28"/>
        </w:rPr>
        <w:t>Kerberos,</w:t>
      </w:r>
      <w:r w:rsidR="00587536">
        <w:rPr>
          <w:sz w:val="28"/>
          <w:szCs w:val="28"/>
        </w:rPr>
        <w:t xml:space="preserve"> </w:t>
      </w:r>
      <w:r w:rsidRPr="00EA5BFB">
        <w:rPr>
          <w:sz w:val="28"/>
          <w:szCs w:val="28"/>
        </w:rPr>
        <w:t>Minotaurus, Medúza…</w:t>
      </w:r>
    </w:p>
    <w:p w:rsidR="008E34E1" w:rsidRPr="00EA5BFB" w:rsidRDefault="002F181D" w:rsidP="00A74F73">
      <w:pPr>
        <w:rPr>
          <w:sz w:val="28"/>
          <w:szCs w:val="28"/>
        </w:rPr>
      </w:pPr>
      <w:r w:rsidRPr="00EA5BFB">
        <w:rPr>
          <w:sz w:val="28"/>
          <w:szCs w:val="28"/>
        </w:rPr>
        <w:t>Poté si na tabletu prohlé</w:t>
      </w:r>
      <w:r w:rsidR="008E34E1" w:rsidRPr="00EA5BFB">
        <w:rPr>
          <w:sz w:val="28"/>
          <w:szCs w:val="28"/>
        </w:rPr>
        <w:t>dli obrázek a další informace o daném jménu vyhledávali v učebnici a dalších výukových materiálech.</w:t>
      </w:r>
    </w:p>
    <w:p w:rsidR="008E34E1" w:rsidRPr="00EA5BFB" w:rsidRDefault="008E34E1" w:rsidP="00A74F73">
      <w:pPr>
        <w:rPr>
          <w:sz w:val="28"/>
          <w:szCs w:val="28"/>
        </w:rPr>
      </w:pPr>
      <w:r w:rsidRPr="00EA5BFB">
        <w:rPr>
          <w:sz w:val="28"/>
          <w:szCs w:val="28"/>
        </w:rPr>
        <w:t>Za domácí úkol poté výtvarně zpodobnili zadané téma.</w:t>
      </w:r>
    </w:p>
    <w:p w:rsidR="008E34E1" w:rsidRDefault="008E34E1" w:rsidP="00A74F73">
      <w:pPr>
        <w:rPr>
          <w:b/>
          <w:sz w:val="32"/>
          <w:szCs w:val="32"/>
          <w:u w:val="single"/>
        </w:rPr>
      </w:pPr>
      <w:r w:rsidRPr="00EA5BFB">
        <w:rPr>
          <w:sz w:val="28"/>
          <w:szCs w:val="28"/>
        </w:rPr>
        <w:t>V následující hodině pak seznamovali ostatní spolužáky s tím, co o svém hrdinovi zjistili</w:t>
      </w:r>
      <w:r w:rsidR="00036732" w:rsidRPr="00EA5BFB">
        <w:rPr>
          <w:sz w:val="28"/>
          <w:szCs w:val="28"/>
        </w:rPr>
        <w:t>,</w:t>
      </w:r>
      <w:r w:rsidRPr="00EA5BFB">
        <w:rPr>
          <w:sz w:val="28"/>
          <w:szCs w:val="28"/>
        </w:rPr>
        <w:t xml:space="preserve"> a na závěr hodiny jsme si udělali výstavku z jejich </w:t>
      </w:r>
      <w:r w:rsidR="00036732" w:rsidRPr="00EA5BFB">
        <w:rPr>
          <w:sz w:val="28"/>
          <w:szCs w:val="28"/>
        </w:rPr>
        <w:t>obrázků. N</w:t>
      </w:r>
      <w:r w:rsidRPr="00EA5BFB">
        <w:rPr>
          <w:sz w:val="28"/>
          <w:szCs w:val="28"/>
        </w:rPr>
        <w:t>ejzdařilejší</w:t>
      </w:r>
      <w:r w:rsidR="00036732" w:rsidRPr="00EA5BFB">
        <w:rPr>
          <w:sz w:val="28"/>
          <w:szCs w:val="28"/>
        </w:rPr>
        <w:t xml:space="preserve"> práce jsme vyfotografovali.</w:t>
      </w:r>
    </w:p>
    <w:p w:rsidR="00076FED" w:rsidRDefault="00076FED" w:rsidP="00A74F73">
      <w:pPr>
        <w:rPr>
          <w:b/>
          <w:sz w:val="32"/>
          <w:szCs w:val="32"/>
          <w:u w:val="single"/>
        </w:rPr>
      </w:pP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EA5BFB" w:rsidP="00A74F73">
      <w:r>
        <w:rPr>
          <w:noProof/>
          <w:lang w:eastAsia="cs-CZ"/>
        </w:rPr>
        <w:drawing>
          <wp:inline distT="0" distB="0" distL="0" distR="0">
            <wp:extent cx="3653223" cy="2055572"/>
            <wp:effectExtent l="0" t="0" r="4445" b="1905"/>
            <wp:docPr id="1" name="Obrázek 1" descr="D:\WIN_20150519_164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IN_20150519_1646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544" cy="205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EA5BFB" w:rsidP="00A74F73">
      <w:r>
        <w:rPr>
          <w:noProof/>
          <w:lang w:eastAsia="cs-CZ"/>
        </w:rPr>
        <w:drawing>
          <wp:inline distT="0" distB="0" distL="0" distR="0">
            <wp:extent cx="3653221" cy="2055571"/>
            <wp:effectExtent l="0" t="0" r="4445" b="1905"/>
            <wp:docPr id="3" name="Obrázek 3" descr="D:\WIN_20150519_164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IN_20150519_1646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542" cy="2056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BFB" w:rsidRDefault="00EA5BFB" w:rsidP="00A74F73"/>
    <w:p w:rsidR="00036732" w:rsidRDefault="00A74F73" w:rsidP="00A74F73">
      <w:r>
        <w:t>Zpracoval:</w:t>
      </w:r>
      <w:r w:rsidR="00036732">
        <w:t xml:space="preserve"> V. Slavíčková</w:t>
      </w:r>
    </w:p>
    <w:p w:rsidR="00036732" w:rsidRDefault="00036732" w:rsidP="00A74F73">
      <w:r>
        <w:t xml:space="preserve">Zdroje: Vlastní </w:t>
      </w:r>
    </w:p>
    <w:p w:rsidR="00A74F73" w:rsidRDefault="00A74F73"/>
    <w:sectPr w:rsidR="00A74F73" w:rsidSect="00587536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0AD" w:rsidRDefault="00E470AD" w:rsidP="002377FB">
      <w:pPr>
        <w:spacing w:after="0" w:line="240" w:lineRule="auto"/>
      </w:pPr>
      <w:r>
        <w:separator/>
      </w:r>
    </w:p>
  </w:endnote>
  <w:endnote w:type="continuationSeparator" w:id="0">
    <w:p w:rsidR="00E470AD" w:rsidRDefault="00E470AD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587536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6019800</wp:posOffset>
          </wp:positionH>
          <wp:positionV relativeFrom="page">
            <wp:posOffset>9858375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0AD" w:rsidRDefault="00E470AD" w:rsidP="002377FB">
      <w:pPr>
        <w:spacing w:after="0" w:line="240" w:lineRule="auto"/>
      </w:pPr>
      <w:r>
        <w:separator/>
      </w:r>
    </w:p>
  </w:footnote>
  <w:footnote w:type="continuationSeparator" w:id="0">
    <w:p w:rsidR="00E470AD" w:rsidRDefault="00E470AD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536" w:rsidRDefault="00587536" w:rsidP="0058753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87536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36732"/>
    <w:rsid w:val="00076FED"/>
    <w:rsid w:val="00101334"/>
    <w:rsid w:val="002377FB"/>
    <w:rsid w:val="002E797F"/>
    <w:rsid w:val="002F181D"/>
    <w:rsid w:val="00406D4C"/>
    <w:rsid w:val="004F64CC"/>
    <w:rsid w:val="005805D1"/>
    <w:rsid w:val="00587536"/>
    <w:rsid w:val="00597A98"/>
    <w:rsid w:val="00636D72"/>
    <w:rsid w:val="008E34E1"/>
    <w:rsid w:val="008F3887"/>
    <w:rsid w:val="008F3AB4"/>
    <w:rsid w:val="009F29BB"/>
    <w:rsid w:val="00A52896"/>
    <w:rsid w:val="00A74F73"/>
    <w:rsid w:val="00A7642C"/>
    <w:rsid w:val="00BF634E"/>
    <w:rsid w:val="00C526C9"/>
    <w:rsid w:val="00D1594F"/>
    <w:rsid w:val="00E42669"/>
    <w:rsid w:val="00E470AD"/>
    <w:rsid w:val="00E96BC4"/>
    <w:rsid w:val="00EA5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A5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5B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A5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5B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F15EB4-B529-4C17-8117-6E6AC08D0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2015-06-13T08:58:00Z</dcterms:created>
  <dcterms:modified xsi:type="dcterms:W3CDTF">2015-06-13T08:58:00Z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