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1D78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E674BB" w:rsidRDefault="00E674BB" w:rsidP="00E674BB">
      <w:pPr>
        <w:tabs>
          <w:tab w:val="left" w:pos="4536"/>
          <w:tab w:val="left" w:pos="9072"/>
        </w:tabs>
        <w:jc w:val="both"/>
        <w:rPr>
          <w:rFonts w:ascii="Arial" w:eastAsia="Arial" w:hAnsi="Arial" w:cs="Arial"/>
          <w:color w:val="000000"/>
          <w:sz w:val="28"/>
        </w:rPr>
      </w:pPr>
    </w:p>
    <w:p w:rsidR="00E674BB" w:rsidRDefault="00E674BB" w:rsidP="00E674BB">
      <w:pPr>
        <w:tabs>
          <w:tab w:val="left" w:pos="4536"/>
          <w:tab w:val="left" w:pos="9072"/>
        </w:tabs>
        <w:jc w:val="both"/>
        <w:rPr>
          <w:rFonts w:ascii="Arial" w:eastAsia="Arial" w:hAnsi="Arial" w:cs="Arial"/>
          <w:color w:val="000000"/>
          <w:sz w:val="32"/>
        </w:rPr>
      </w:pPr>
    </w:p>
    <w:p w:rsidR="00E674BB" w:rsidRDefault="00E674BB" w:rsidP="00E674BB">
      <w:pPr>
        <w:tabs>
          <w:tab w:val="left" w:pos="4536"/>
          <w:tab w:val="left" w:pos="9072"/>
        </w:tabs>
        <w:ind w:firstLine="284"/>
        <w:jc w:val="center"/>
        <w:rPr>
          <w:rFonts w:ascii="Arial" w:eastAsia="Arial" w:hAnsi="Arial" w:cs="Arial"/>
          <w:b/>
          <w:color w:val="000000"/>
          <w:sz w:val="36"/>
        </w:rPr>
      </w:pPr>
      <w:r>
        <w:rPr>
          <w:rFonts w:ascii="Arial" w:eastAsia="Arial" w:hAnsi="Arial" w:cs="Arial"/>
          <w:b/>
          <w:color w:val="000000"/>
          <w:sz w:val="36"/>
        </w:rPr>
        <w:t>Příprava na hodinu s využitím tabletu</w:t>
      </w:r>
    </w:p>
    <w:p w:rsidR="00E674BB" w:rsidRDefault="00E674BB" w:rsidP="00E674BB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i/>
          <w:color w:val="000000"/>
          <w:sz w:val="24"/>
          <w:u w:val="single"/>
        </w:rPr>
      </w:pPr>
    </w:p>
    <w:p w:rsidR="00E674BB" w:rsidRDefault="00E674BB" w:rsidP="00E674BB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Jméno a příjmení autora</w:t>
      </w:r>
      <w:r>
        <w:rPr>
          <w:rFonts w:ascii="Arial" w:eastAsia="Arial" w:hAnsi="Arial" w:cs="Arial"/>
          <w:color w:val="000000"/>
          <w:sz w:val="24"/>
        </w:rPr>
        <w:t>:  Mgr. Pavla Chytrá</w:t>
      </w:r>
    </w:p>
    <w:p w:rsidR="00E674BB" w:rsidRDefault="00E674BB" w:rsidP="00E674BB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Škola: </w:t>
      </w:r>
      <w:r>
        <w:rPr>
          <w:rFonts w:ascii="Arial" w:eastAsia="Arial" w:hAnsi="Arial" w:cs="Arial"/>
          <w:color w:val="000000"/>
          <w:sz w:val="24"/>
        </w:rPr>
        <w:t xml:space="preserve">ZŠ </w:t>
      </w:r>
      <w:proofErr w:type="spellStart"/>
      <w:r>
        <w:rPr>
          <w:rFonts w:ascii="Arial" w:eastAsia="Arial" w:hAnsi="Arial" w:cs="Arial"/>
          <w:color w:val="000000"/>
          <w:sz w:val="24"/>
        </w:rPr>
        <w:t>Vlachovice</w:t>
      </w:r>
      <w:proofErr w:type="spellEnd"/>
    </w:p>
    <w:p w:rsidR="00E674BB" w:rsidRDefault="00E674BB" w:rsidP="00E674BB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</w:rPr>
      </w:pPr>
    </w:p>
    <w:p w:rsidR="00E674BB" w:rsidRDefault="00E674BB" w:rsidP="00E674BB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Předmět: Anglický jazyk</w:t>
      </w:r>
    </w:p>
    <w:p w:rsidR="00E674BB" w:rsidRDefault="00E674BB" w:rsidP="00E674BB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i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Ročník:      </w:t>
      </w:r>
      <w:r>
        <w:rPr>
          <w:rFonts w:ascii="Arial" w:eastAsia="Arial" w:hAnsi="Arial" w:cs="Arial"/>
          <w:color w:val="000000"/>
          <w:sz w:val="24"/>
        </w:rPr>
        <w:t>3.</w:t>
      </w:r>
    </w:p>
    <w:p w:rsidR="00E674BB" w:rsidRDefault="00E674BB" w:rsidP="00E674BB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>Téma:</w:t>
      </w:r>
      <w:r>
        <w:rPr>
          <w:rFonts w:ascii="Arial" w:eastAsia="Arial" w:hAnsi="Arial" w:cs="Arial"/>
          <w:b/>
          <w:i/>
          <w:color w:val="000000"/>
          <w:sz w:val="24"/>
        </w:rPr>
        <w:t xml:space="preserve">         </w:t>
      </w:r>
      <w:proofErr w:type="spellStart"/>
      <w:r>
        <w:rPr>
          <w:rFonts w:ascii="Arial" w:eastAsia="Arial" w:hAnsi="Arial" w:cs="Arial"/>
          <w:color w:val="000000"/>
          <w:sz w:val="24"/>
        </w:rPr>
        <w:t>Questions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- </w:t>
      </w:r>
      <w:proofErr w:type="spellStart"/>
      <w:r>
        <w:rPr>
          <w:rFonts w:ascii="Arial" w:eastAsia="Arial" w:hAnsi="Arial" w:cs="Arial"/>
          <w:color w:val="000000"/>
          <w:sz w:val="24"/>
        </w:rPr>
        <w:t>What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?, </w:t>
      </w:r>
      <w:proofErr w:type="spellStart"/>
      <w:r>
        <w:rPr>
          <w:rFonts w:ascii="Arial" w:eastAsia="Arial" w:hAnsi="Arial" w:cs="Arial"/>
          <w:color w:val="000000"/>
          <w:sz w:val="24"/>
        </w:rPr>
        <w:t>What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number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it</w:t>
      </w:r>
      <w:proofErr w:type="spellEnd"/>
      <w:r>
        <w:rPr>
          <w:rFonts w:ascii="Arial" w:eastAsia="Arial" w:hAnsi="Arial" w:cs="Arial"/>
          <w:color w:val="000000"/>
          <w:sz w:val="24"/>
        </w:rPr>
        <w:t>?</w:t>
      </w:r>
    </w:p>
    <w:p w:rsidR="00E674BB" w:rsidRDefault="00E674BB" w:rsidP="00E674BB">
      <w:pPr>
        <w:keepLines/>
        <w:numPr>
          <w:ilvl w:val="0"/>
          <w:numId w:val="41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  <w:b/>
          <w:color w:val="000000"/>
          <w:sz w:val="24"/>
        </w:rPr>
        <w:t>Obsah:</w:t>
      </w:r>
      <w:r>
        <w:rPr>
          <w:rFonts w:ascii="Calibri" w:eastAsia="Calibri" w:hAnsi="Calibri" w:cs="Calibri"/>
          <w:sz w:val="22"/>
        </w:rPr>
        <w:t xml:space="preserve">           </w:t>
      </w:r>
      <w:r>
        <w:rPr>
          <w:rFonts w:ascii="Arial" w:eastAsia="Arial" w:hAnsi="Arial" w:cs="Arial"/>
          <w:sz w:val="24"/>
        </w:rPr>
        <w:t xml:space="preserve">Odpovídej na otázky. ( </w:t>
      </w:r>
      <w:proofErr w:type="spellStart"/>
      <w:r>
        <w:rPr>
          <w:rFonts w:ascii="Arial" w:eastAsia="Arial" w:hAnsi="Arial" w:cs="Arial"/>
          <w:sz w:val="24"/>
        </w:rPr>
        <w:t>Answer</w:t>
      </w:r>
      <w:proofErr w:type="spellEnd"/>
      <w:r>
        <w:rPr>
          <w:rFonts w:ascii="Arial" w:eastAsia="Arial" w:hAnsi="Arial" w:cs="Arial"/>
          <w:sz w:val="24"/>
        </w:rPr>
        <w:t xml:space="preserve"> on </w:t>
      </w:r>
      <w:proofErr w:type="spellStart"/>
      <w:r>
        <w:rPr>
          <w:rFonts w:ascii="Arial" w:eastAsia="Arial" w:hAnsi="Arial" w:cs="Arial"/>
          <w:sz w:val="24"/>
        </w:rPr>
        <w:t>the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questions</w:t>
      </w:r>
      <w:proofErr w:type="spellEnd"/>
      <w:r>
        <w:rPr>
          <w:rFonts w:ascii="Arial" w:eastAsia="Arial" w:hAnsi="Arial" w:cs="Arial"/>
          <w:sz w:val="24"/>
        </w:rPr>
        <w:t>.)</w:t>
      </w:r>
    </w:p>
    <w:p w:rsidR="00E674BB" w:rsidRDefault="00E674BB" w:rsidP="00E674BB">
      <w:pPr>
        <w:rPr>
          <w:rFonts w:ascii="Calibri" w:eastAsia="Calibri" w:hAnsi="Calibri" w:cs="Calibri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2070"/>
        <w:gridCol w:w="2295"/>
        <w:gridCol w:w="2356"/>
        <w:gridCol w:w="2469"/>
      </w:tblGrid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0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8"/>
              </w:rPr>
              <w:t>8</w:t>
            </w:r>
            <w:r>
              <w:object w:dxaOrig="1802" w:dyaOrig="1802">
                <v:rect id="rectole0000000000" o:spid="_x0000_i1025" style="width:90pt;height:90pt" o:ole="" o:preferrelative="t" stroked="f">
                  <v:imagedata r:id="rId11" o:title=""/>
                </v:rect>
                <o:OLEObject Type="Embed" ProgID="StaticMetafile" ShapeID="rectole0000000000" DrawAspect="Content" ObjectID="_1495880228" r:id="rId12"/>
              </w:object>
            </w:r>
          </w:p>
        </w:tc>
        <w:tc>
          <w:tcPr>
            <w:tcW w:w="2316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2"/>
              </w:rPr>
              <w:t>1</w:t>
            </w:r>
            <w:r>
              <w:object w:dxaOrig="2044" w:dyaOrig="1356">
                <v:rect id="rectole0000000001" o:spid="_x0000_i1026" style="width:102pt;height:67.5pt" o:ole="" o:preferrelative="t" stroked="f">
                  <v:imagedata r:id="rId13" o:title=""/>
                </v:rect>
                <o:OLEObject Type="Embed" ProgID="StaticMetafile" ShapeID="rectole0000000001" DrawAspect="Content" ObjectID="_1495880229" r:id="rId14"/>
              </w:object>
            </w:r>
          </w:p>
        </w:tc>
        <w:tc>
          <w:tcPr>
            <w:tcW w:w="2376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2"/>
              </w:rPr>
              <w:t>10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object w:dxaOrig="1721" w:dyaOrig="1579">
                <v:rect id="rectole0000000002" o:spid="_x0000_i1027" style="width:86.25pt;height:78.75pt" o:ole="" o:preferrelative="t" stroked="f">
                  <v:imagedata r:id="rId15" o:title=""/>
                </v:rect>
                <o:OLEObject Type="Embed" ProgID="StaticMetafile" ShapeID="rectole0000000002" DrawAspect="Content" ObjectID="_1495880230" r:id="rId16"/>
              </w:object>
            </w:r>
          </w:p>
        </w:tc>
        <w:tc>
          <w:tcPr>
            <w:tcW w:w="2496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2"/>
              </w:rPr>
              <w:t>4</w:t>
            </w:r>
            <w:r>
              <w:object w:dxaOrig="2207" w:dyaOrig="1538">
                <v:rect id="rectole0000000003" o:spid="_x0000_i1028" style="width:110.25pt;height:77.25pt" o:ole="" o:preferrelative="t" stroked="f">
                  <v:imagedata r:id="rId17" o:title=""/>
                </v:rect>
                <o:OLEObject Type="Embed" ProgID="StaticMetafile" ShapeID="rectole0000000003" DrawAspect="Content" ObjectID="_1495880231" r:id="rId18"/>
              </w:object>
            </w:r>
          </w:p>
        </w:tc>
      </w:tr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0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2"/>
              </w:rPr>
              <w:t>12</w:t>
            </w:r>
            <w:r>
              <w:object w:dxaOrig="1802" w:dyaOrig="1194">
                <v:rect id="rectole0000000004" o:spid="_x0000_i1029" style="width:90pt;height:60pt" o:ole="" o:preferrelative="t" stroked="f">
                  <v:imagedata r:id="rId19" o:title=""/>
                </v:rect>
                <o:OLEObject Type="Embed" ProgID="StaticMetafile" ShapeID="rectole0000000004" DrawAspect="Content" ObjectID="_1495880232" r:id="rId20"/>
              </w:object>
            </w:r>
          </w:p>
        </w:tc>
        <w:tc>
          <w:tcPr>
            <w:tcW w:w="2316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2"/>
              </w:rPr>
              <w:t>3</w:t>
            </w:r>
            <w:r>
              <w:object w:dxaOrig="2004" w:dyaOrig="1498">
                <v:rect id="rectole0000000005" o:spid="_x0000_i1030" style="width:100.5pt;height:75pt" o:ole="" o:preferrelative="t" stroked="f">
                  <v:imagedata r:id="rId21" o:title=""/>
                </v:rect>
                <o:OLEObject Type="Embed" ProgID="StaticMetafile" ShapeID="rectole0000000005" DrawAspect="Content" ObjectID="_1495880233" r:id="rId22"/>
              </w:object>
            </w:r>
          </w:p>
        </w:tc>
        <w:tc>
          <w:tcPr>
            <w:tcW w:w="2376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2"/>
              </w:rPr>
              <w:t>2</w:t>
            </w:r>
            <w:r>
              <w:object w:dxaOrig="2105" w:dyaOrig="1052">
                <v:rect id="rectole0000000006" o:spid="_x0000_i1031" style="width:105pt;height:52.5pt" o:ole="" o:preferrelative="t" stroked="f">
                  <v:imagedata r:id="rId23" o:title=""/>
                </v:rect>
                <o:OLEObject Type="Embed" ProgID="StaticMetafile" ShapeID="rectole0000000006" DrawAspect="Content" ObjectID="_1495880234" r:id="rId24"/>
              </w:object>
            </w:r>
          </w:p>
        </w:tc>
        <w:tc>
          <w:tcPr>
            <w:tcW w:w="2496" w:type="dxa"/>
            <w:tcBorders>
              <w:top w:val="single" w:sz="4" w:space="0" w:color="70AD47" w:themeColor="accent6"/>
              <w:left w:val="single" w:sz="4" w:space="0" w:color="70AD47" w:themeColor="accent6"/>
              <w:bottom w:val="single" w:sz="4" w:space="0" w:color="70AD47" w:themeColor="accent6"/>
              <w:right w:val="single" w:sz="4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2"/>
              </w:rPr>
              <w:t>11</w:t>
            </w:r>
            <w:r>
              <w:object w:dxaOrig="2085" w:dyaOrig="1498">
                <v:rect id="rectole0000000007" o:spid="_x0000_i1032" style="width:104.25pt;height:75pt" o:ole="" o:preferrelative="t" stroked="f">
                  <v:imagedata r:id="rId25" o:title=""/>
                </v:rect>
                <o:OLEObject Type="Embed" ProgID="StaticMetafile" ShapeID="rectole0000000007" DrawAspect="Content" ObjectID="_1495880235" r:id="rId26"/>
              </w:object>
            </w:r>
          </w:p>
        </w:tc>
      </w:tr>
    </w:tbl>
    <w:p w:rsidR="00E674BB" w:rsidRDefault="00E674BB" w:rsidP="00E674BB"/>
    <w:p w:rsidR="00E674BB" w:rsidRDefault="00E674BB" w:rsidP="00E674BB"/>
    <w:p w:rsidR="00E674BB" w:rsidRDefault="00E674BB" w:rsidP="00E674BB">
      <w:pPr>
        <w:rPr>
          <w:noProof/>
        </w:rPr>
      </w:pPr>
    </w:p>
    <w:p w:rsidR="00E674BB" w:rsidRDefault="00E674BB" w:rsidP="00E674BB">
      <w:pPr>
        <w:rPr>
          <w:noProof/>
        </w:rPr>
      </w:pPr>
    </w:p>
    <w:p w:rsidR="00E674BB" w:rsidRDefault="00E674BB" w:rsidP="00E674BB"/>
    <w:p w:rsidR="00E674BB" w:rsidRDefault="00E674BB" w:rsidP="00E674BB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1. 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the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black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pen</w:t>
      </w:r>
      <w:proofErr w:type="spellEnd"/>
      <w:r>
        <w:rPr>
          <w:rFonts w:ascii="Calibri" w:eastAsia="Calibri" w:hAnsi="Calibri" w:cs="Calibri"/>
          <w:b/>
          <w:sz w:val="32"/>
        </w:rPr>
        <w:t xml:space="preserve">. </w:t>
      </w:r>
      <w:proofErr w:type="spellStart"/>
      <w:r>
        <w:rPr>
          <w:rFonts w:ascii="Calibri" w:eastAsia="Calibri" w:hAnsi="Calibri" w:cs="Calibri"/>
          <w:b/>
          <w:sz w:val="32"/>
        </w:rPr>
        <w:t>What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E674BB" w:rsidRDefault="00E674BB" w:rsidP="00E674BB">
      <w:pPr>
        <w:rPr>
          <w:rFonts w:ascii="Calibri" w:eastAsia="Calibri" w:hAnsi="Calibri" w:cs="Calibri"/>
          <w:b/>
          <w:sz w:val="32"/>
        </w:rPr>
      </w:pPr>
      <w:r w:rsidRPr="5DE4A666">
        <w:rPr>
          <w:rFonts w:ascii="Calibri" w:eastAsia="Calibri" w:hAnsi="Calibri" w:cs="Calibri"/>
          <w:b/>
          <w:bCs/>
          <w:sz w:val="32"/>
          <w:szCs w:val="32"/>
        </w:rPr>
        <w:t xml:space="preserve">2. Look </w:t>
      </w:r>
      <w:proofErr w:type="spellStart"/>
      <w:r w:rsidRPr="5DE4A666">
        <w:rPr>
          <w:rFonts w:ascii="Calibri" w:eastAsia="Calibri" w:hAnsi="Calibri" w:cs="Calibri"/>
          <w:b/>
          <w:bCs/>
          <w:sz w:val="32"/>
          <w:szCs w:val="32"/>
        </w:rPr>
        <w:t>at</w:t>
      </w:r>
      <w:proofErr w:type="spellEnd"/>
      <w:r w:rsidRPr="5DE4A666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5DE4A666">
        <w:rPr>
          <w:rFonts w:ascii="Calibri" w:eastAsia="Calibri" w:hAnsi="Calibri" w:cs="Calibri"/>
          <w:b/>
          <w:bCs/>
          <w:sz w:val="32"/>
          <w:szCs w:val="32"/>
        </w:rPr>
        <w:t>number</w:t>
      </w:r>
      <w:proofErr w:type="spellEnd"/>
      <w:r w:rsidRPr="5DE4A666">
        <w:rPr>
          <w:rFonts w:ascii="Calibri" w:eastAsia="Calibri" w:hAnsi="Calibri" w:cs="Calibri"/>
          <w:b/>
          <w:bCs/>
          <w:sz w:val="32"/>
          <w:szCs w:val="32"/>
        </w:rPr>
        <w:t xml:space="preserve"> 12. </w:t>
      </w:r>
      <w:proofErr w:type="spellStart"/>
      <w:r w:rsidRPr="5DE4A666">
        <w:rPr>
          <w:rFonts w:ascii="Calibri" w:eastAsia="Calibri" w:hAnsi="Calibri" w:cs="Calibri"/>
          <w:b/>
          <w:bCs/>
          <w:sz w:val="32"/>
          <w:szCs w:val="32"/>
        </w:rPr>
        <w:t>What</w:t>
      </w:r>
      <w:proofErr w:type="spellEnd"/>
      <w:r w:rsidRPr="5DE4A666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5DE4A666">
        <w:rPr>
          <w:rFonts w:ascii="Calibri" w:eastAsia="Calibri" w:hAnsi="Calibri" w:cs="Calibri"/>
          <w:b/>
          <w:bCs/>
          <w:sz w:val="32"/>
          <w:szCs w:val="32"/>
        </w:rPr>
        <w:t>is</w:t>
      </w:r>
      <w:proofErr w:type="spellEnd"/>
      <w:r w:rsidRPr="5DE4A666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proofErr w:type="spellStart"/>
      <w:r w:rsidRPr="5DE4A666">
        <w:rPr>
          <w:rFonts w:ascii="Calibri" w:eastAsia="Calibri" w:hAnsi="Calibri" w:cs="Calibri"/>
          <w:b/>
          <w:bCs/>
          <w:sz w:val="32"/>
          <w:szCs w:val="32"/>
        </w:rPr>
        <w:t>it</w:t>
      </w:r>
      <w:proofErr w:type="spellEnd"/>
      <w:r w:rsidRPr="5DE4A666">
        <w:rPr>
          <w:rFonts w:ascii="Calibri" w:eastAsia="Calibri" w:hAnsi="Calibri" w:cs="Calibri"/>
          <w:b/>
          <w:bCs/>
          <w:sz w:val="32"/>
          <w:szCs w:val="32"/>
        </w:rPr>
        <w:t>?</w:t>
      </w:r>
    </w:p>
    <w:p w:rsidR="00E674BB" w:rsidRDefault="00E674BB" w:rsidP="00E674BB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3.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the</w:t>
      </w:r>
      <w:proofErr w:type="spellEnd"/>
      <w:r>
        <w:rPr>
          <w:rFonts w:ascii="Calibri" w:eastAsia="Calibri" w:hAnsi="Calibri" w:cs="Calibri"/>
          <w:b/>
          <w:sz w:val="32"/>
        </w:rPr>
        <w:t xml:space="preserve"> pink bag. </w:t>
      </w:r>
      <w:proofErr w:type="spellStart"/>
      <w:r>
        <w:rPr>
          <w:rFonts w:ascii="Calibri" w:eastAsia="Calibri" w:hAnsi="Calibri" w:cs="Calibri"/>
          <w:b/>
          <w:sz w:val="32"/>
        </w:rPr>
        <w:t>What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E674BB" w:rsidRDefault="00E674BB" w:rsidP="00E674BB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4.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10. </w:t>
      </w:r>
      <w:proofErr w:type="spellStart"/>
      <w:r>
        <w:rPr>
          <w:rFonts w:ascii="Calibri" w:eastAsia="Calibri" w:hAnsi="Calibri" w:cs="Calibri"/>
          <w:b/>
          <w:sz w:val="32"/>
        </w:rPr>
        <w:t>What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E674BB" w:rsidRDefault="00E674BB" w:rsidP="00E674BB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5.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the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orange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pencil</w:t>
      </w:r>
      <w:proofErr w:type="spellEnd"/>
      <w:r>
        <w:rPr>
          <w:rFonts w:ascii="Calibri" w:eastAsia="Calibri" w:hAnsi="Calibri" w:cs="Calibri"/>
          <w:b/>
          <w:sz w:val="32"/>
        </w:rPr>
        <w:t xml:space="preserve"> case. </w:t>
      </w:r>
      <w:proofErr w:type="spellStart"/>
      <w:r>
        <w:rPr>
          <w:rFonts w:ascii="Calibri" w:eastAsia="Calibri" w:hAnsi="Calibri" w:cs="Calibri"/>
          <w:b/>
          <w:sz w:val="32"/>
        </w:rPr>
        <w:t>What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E674BB" w:rsidRDefault="00E674BB" w:rsidP="00E674BB">
      <w:pPr>
        <w:rPr>
          <w:rFonts w:ascii="Calibri" w:eastAsia="Calibri" w:hAnsi="Calibri" w:cs="Calibri"/>
          <w:b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6. Look </w:t>
      </w:r>
      <w:proofErr w:type="spellStart"/>
      <w:r>
        <w:rPr>
          <w:rFonts w:ascii="Calibri" w:eastAsia="Calibri" w:hAnsi="Calibri" w:cs="Calibri"/>
          <w:b/>
          <w:sz w:val="32"/>
        </w:rPr>
        <w:t>at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number</w:t>
      </w:r>
      <w:proofErr w:type="spellEnd"/>
      <w:r>
        <w:rPr>
          <w:rFonts w:ascii="Calibri" w:eastAsia="Calibri" w:hAnsi="Calibri" w:cs="Calibri"/>
          <w:b/>
          <w:sz w:val="32"/>
        </w:rPr>
        <w:t xml:space="preserve"> 8.What </w:t>
      </w:r>
      <w:proofErr w:type="spellStart"/>
      <w:r>
        <w:rPr>
          <w:rFonts w:ascii="Calibri" w:eastAsia="Calibri" w:hAnsi="Calibri" w:cs="Calibri"/>
          <w:b/>
          <w:sz w:val="32"/>
        </w:rPr>
        <w:t>is</w:t>
      </w:r>
      <w:proofErr w:type="spellEnd"/>
      <w:r>
        <w:rPr>
          <w:rFonts w:ascii="Calibri" w:eastAsia="Calibri" w:hAnsi="Calibri" w:cs="Calibri"/>
          <w:b/>
          <w:sz w:val="32"/>
        </w:rPr>
        <w:t xml:space="preserve"> </w:t>
      </w:r>
      <w:proofErr w:type="spellStart"/>
      <w:r>
        <w:rPr>
          <w:rFonts w:ascii="Calibri" w:eastAsia="Calibri" w:hAnsi="Calibri" w:cs="Calibri"/>
          <w:b/>
          <w:sz w:val="32"/>
        </w:rPr>
        <w:t>it</w:t>
      </w:r>
      <w:proofErr w:type="spellEnd"/>
      <w:r>
        <w:rPr>
          <w:rFonts w:ascii="Calibri" w:eastAsia="Calibri" w:hAnsi="Calibri" w:cs="Calibri"/>
          <w:b/>
          <w:sz w:val="32"/>
        </w:rPr>
        <w:t>?</w:t>
      </w:r>
    </w:p>
    <w:p w:rsidR="00E674BB" w:rsidRDefault="00E674BB" w:rsidP="00E674BB">
      <w:pPr>
        <w:rPr>
          <w:rFonts w:ascii="Calibri" w:eastAsia="Calibri" w:hAnsi="Calibri" w:cs="Calibri"/>
          <w:b/>
          <w:sz w:val="32"/>
        </w:rPr>
      </w:pPr>
    </w:p>
    <w:p w:rsidR="00E674BB" w:rsidRDefault="00E674BB" w:rsidP="00E674BB">
      <w:pPr>
        <w:rPr>
          <w:rFonts w:ascii="Arial" w:eastAsia="Arial" w:hAnsi="Arial" w:cs="Arial"/>
          <w:b/>
          <w:i/>
          <w:color w:val="000000"/>
          <w:sz w:val="24"/>
        </w:rPr>
      </w:pPr>
    </w:p>
    <w:p w:rsidR="00E674BB" w:rsidRDefault="00E674BB" w:rsidP="00E674BB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Cíl:  </w:t>
      </w:r>
      <w:r>
        <w:rPr>
          <w:rFonts w:ascii="Arial" w:eastAsia="Arial" w:hAnsi="Arial" w:cs="Arial"/>
          <w:color w:val="000000"/>
          <w:sz w:val="24"/>
        </w:rPr>
        <w:t xml:space="preserve">Procvičit si odpovědi na otázky </w:t>
      </w:r>
      <w:proofErr w:type="spellStart"/>
      <w:r>
        <w:rPr>
          <w:rFonts w:ascii="Arial" w:eastAsia="Arial" w:hAnsi="Arial" w:cs="Arial"/>
          <w:color w:val="000000"/>
          <w:sz w:val="24"/>
        </w:rPr>
        <w:t>What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</w:rPr>
        <w:t>it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? a </w:t>
      </w:r>
      <w:proofErr w:type="spellStart"/>
      <w:r>
        <w:rPr>
          <w:rFonts w:ascii="Arial" w:eastAsia="Arial" w:hAnsi="Arial" w:cs="Arial"/>
          <w:color w:val="000000"/>
          <w:sz w:val="24"/>
        </w:rPr>
        <w:t>What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number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is</w:t>
      </w:r>
      <w:proofErr w:type="spellEnd"/>
      <w:r>
        <w:rPr>
          <w:rFonts w:ascii="Arial" w:eastAsia="Arial" w:hAnsi="Arial" w:cs="Arial"/>
          <w:color w:val="000000"/>
          <w:sz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</w:rPr>
        <w:t>it</w:t>
      </w:r>
      <w:proofErr w:type="spellEnd"/>
      <w:r>
        <w:rPr>
          <w:rFonts w:ascii="Arial" w:eastAsia="Arial" w:hAnsi="Arial" w:cs="Arial"/>
          <w:color w:val="000000"/>
          <w:sz w:val="24"/>
        </w:rPr>
        <w:t>?</w:t>
      </w:r>
    </w:p>
    <w:p w:rsidR="00E674BB" w:rsidRDefault="00E674BB" w:rsidP="00E674BB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Forma: </w:t>
      </w:r>
      <w:r>
        <w:rPr>
          <w:rFonts w:ascii="Arial" w:eastAsia="Arial" w:hAnsi="Arial" w:cs="Arial"/>
          <w:color w:val="000000"/>
          <w:sz w:val="24"/>
        </w:rPr>
        <w:t>individuální, skupinová, práce ve dvojicích</w:t>
      </w:r>
    </w:p>
    <w:p w:rsidR="00E674BB" w:rsidRDefault="00E674BB" w:rsidP="00E674BB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Metoda: </w:t>
      </w:r>
      <w:r>
        <w:rPr>
          <w:rFonts w:ascii="Arial" w:eastAsia="Arial" w:hAnsi="Arial" w:cs="Arial"/>
          <w:color w:val="000000"/>
          <w:sz w:val="24"/>
        </w:rPr>
        <w:t xml:space="preserve">informačně receptivní, reprodukční, samostatné procvičování na </w:t>
      </w:r>
      <w:proofErr w:type="spellStart"/>
      <w:r>
        <w:rPr>
          <w:rFonts w:ascii="Arial" w:eastAsia="Arial" w:hAnsi="Arial" w:cs="Arial"/>
          <w:color w:val="000000"/>
          <w:sz w:val="24"/>
        </w:rPr>
        <w:t>tabletech</w:t>
      </w:r>
      <w:proofErr w:type="spellEnd"/>
      <w:r>
        <w:rPr>
          <w:rFonts w:ascii="Arial" w:eastAsia="Arial" w:hAnsi="Arial" w:cs="Arial"/>
          <w:color w:val="000000"/>
          <w:sz w:val="24"/>
        </w:rPr>
        <w:t>, PC</w:t>
      </w:r>
    </w:p>
    <w:p w:rsidR="00E674BB" w:rsidRDefault="00E674BB" w:rsidP="00E674BB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proofErr w:type="gramStart"/>
      <w:r>
        <w:rPr>
          <w:rFonts w:ascii="Arial" w:eastAsia="Arial" w:hAnsi="Arial" w:cs="Arial"/>
          <w:b/>
          <w:color w:val="000000"/>
          <w:sz w:val="24"/>
        </w:rPr>
        <w:t>Pomůcky</w:t>
      </w:r>
      <w:r>
        <w:rPr>
          <w:rFonts w:ascii="Arial" w:eastAsia="Arial" w:hAnsi="Arial" w:cs="Arial"/>
          <w:color w:val="000000"/>
          <w:sz w:val="24"/>
        </w:rPr>
        <w:t>:  učebnice</w:t>
      </w:r>
      <w:proofErr w:type="gramEnd"/>
      <w:r>
        <w:rPr>
          <w:rFonts w:ascii="Arial" w:eastAsia="Arial" w:hAnsi="Arial" w:cs="Arial"/>
          <w:color w:val="000000"/>
          <w:sz w:val="24"/>
        </w:rPr>
        <w:t>, obrázky s danými věcmi, tablety</w:t>
      </w:r>
    </w:p>
    <w:p w:rsidR="00E674BB" w:rsidRDefault="00E674BB" w:rsidP="00E674BB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  <w:r>
        <w:rPr>
          <w:rFonts w:ascii="Arial" w:eastAsia="Arial" w:hAnsi="Arial" w:cs="Arial"/>
          <w:b/>
          <w:color w:val="000000"/>
          <w:sz w:val="24"/>
        </w:rPr>
        <w:t xml:space="preserve">Zdroje: </w:t>
      </w:r>
      <w:r>
        <w:rPr>
          <w:rFonts w:ascii="Arial" w:eastAsia="Arial" w:hAnsi="Arial" w:cs="Arial"/>
          <w:color w:val="000000"/>
          <w:sz w:val="24"/>
        </w:rPr>
        <w:t xml:space="preserve">Vlastní zdroje, </w:t>
      </w:r>
      <w:proofErr w:type="spellStart"/>
      <w:r>
        <w:rPr>
          <w:rFonts w:ascii="Arial" w:eastAsia="Arial" w:hAnsi="Arial" w:cs="Arial"/>
          <w:color w:val="000000"/>
          <w:sz w:val="24"/>
        </w:rPr>
        <w:t>pixabay</w:t>
      </w:r>
      <w:proofErr w:type="spellEnd"/>
    </w:p>
    <w:p w:rsidR="00E674BB" w:rsidRDefault="00E674BB" w:rsidP="00E674BB">
      <w:pPr>
        <w:keepLines/>
        <w:numPr>
          <w:ilvl w:val="0"/>
          <w:numId w:val="42"/>
        </w:numPr>
        <w:tabs>
          <w:tab w:val="left" w:pos="284"/>
        </w:tabs>
        <w:spacing w:before="40" w:after="80" w:line="360" w:lineRule="auto"/>
        <w:ind w:left="284" w:hanging="284"/>
        <w:jc w:val="both"/>
        <w:rPr>
          <w:rFonts w:ascii="Arial" w:eastAsia="Arial" w:hAnsi="Arial" w:cs="Arial"/>
          <w:b/>
          <w:color w:val="000000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1902"/>
        <w:gridCol w:w="977"/>
        <w:gridCol w:w="4130"/>
        <w:gridCol w:w="2279"/>
      </w:tblGrid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 xml:space="preserve">Organizace </w:t>
            </w:r>
            <w:r>
              <w:rPr>
                <w:rFonts w:ascii="Arial" w:eastAsia="Arial" w:hAnsi="Arial" w:cs="Arial"/>
                <w:b/>
                <w:color w:val="000000"/>
                <w:sz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CCCCCC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>Poznámky</w:t>
            </w:r>
          </w:p>
        </w:tc>
      </w:tr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8.00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2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</w:rPr>
              <w:t xml:space="preserve">Úvod, seznámení s cílem, zápis do  tř.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</w:rPr>
              <w:t>knihy</w:t>
            </w:r>
            <w:proofErr w:type="gramEnd"/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spacing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8.05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</w:pPr>
            <w:r>
              <w:rPr>
                <w:rFonts w:ascii="Arial" w:eastAsia="Arial" w:hAnsi="Arial" w:cs="Arial"/>
                <w:color w:val="000000"/>
                <w:sz w:val="24"/>
              </w:rPr>
              <w:t>Opakování za pomoci obrázků s danými věcmi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</w:p>
        </w:tc>
      </w:tr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8.15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</w:rPr>
              <w:t>Motivační otázky ve dvojicích, hra na rodilé mluvčí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</w:p>
        </w:tc>
      </w:tr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3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keepLines/>
              <w:tabs>
                <w:tab w:val="left" w:pos="284"/>
              </w:tabs>
              <w:spacing w:before="40" w:after="8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sz w:val="24"/>
              </w:rPr>
              <w:t>Bez nového učiva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</w:p>
        </w:tc>
      </w:tr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8.20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4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</w:rPr>
              <w:t xml:space="preserve">Procvičování na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</w:rPr>
              <w:t>tabletech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</w:rPr>
              <w:t>, pracovní list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702184">
            <w:pPr>
              <w:keepLines/>
              <w:tabs>
                <w:tab w:val="left" w:pos="284"/>
              </w:tabs>
              <w:spacing w:before="40" w:after="80"/>
              <w:jc w:val="both"/>
              <w:rPr>
                <w:rFonts w:ascii="Calibri" w:eastAsia="Calibri" w:hAnsi="Calibri" w:cs="Calibri"/>
              </w:rPr>
            </w:pPr>
          </w:p>
        </w:tc>
      </w:tr>
      <w:tr w:rsidR="00E674BB" w:rsidTr="0070218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1828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 w:rsidR="00E674BB" w:rsidRDefault="00E674BB" w:rsidP="00E674BB">
            <w:pPr>
              <w:keepLines/>
              <w:numPr>
                <w:ilvl w:val="0"/>
                <w:numId w:val="4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i/>
                <w:color w:val="000000"/>
                <w:sz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5"/>
              </w:numPr>
              <w:tabs>
                <w:tab w:val="left" w:pos="284"/>
              </w:tabs>
              <w:spacing w:before="40" w:after="80"/>
              <w:ind w:left="284" w:hanging="284"/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</w:rPr>
              <w:t>8.40</w:t>
            </w:r>
          </w:p>
        </w:tc>
        <w:tc>
          <w:tcPr>
            <w:tcW w:w="5386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5"/>
              </w:numPr>
              <w:tabs>
                <w:tab w:val="left" w:pos="284"/>
              </w:tabs>
              <w:spacing w:before="40" w:after="80"/>
              <w:ind w:left="284" w:hanging="284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</w:rPr>
              <w:t>Shrnutí, sebehodnocení</w:t>
            </w:r>
          </w:p>
        </w:tc>
        <w:tc>
          <w:tcPr>
            <w:tcW w:w="2552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674BB" w:rsidRDefault="00E674BB" w:rsidP="00E674BB">
            <w:pPr>
              <w:keepLines/>
              <w:numPr>
                <w:ilvl w:val="0"/>
                <w:numId w:val="45"/>
              </w:numPr>
              <w:tabs>
                <w:tab w:val="left" w:pos="284"/>
              </w:tabs>
              <w:spacing w:before="40" w:after="80"/>
              <w:ind w:left="284" w:hanging="284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B8A" w:rsidRDefault="00B72B8A">
      <w:r>
        <w:separator/>
      </w:r>
    </w:p>
  </w:endnote>
  <w:endnote w:type="continuationSeparator" w:id="0">
    <w:p w:rsidR="00B72B8A" w:rsidRDefault="00B72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B8A" w:rsidRDefault="00B72B8A">
      <w:r>
        <w:separator/>
      </w:r>
    </w:p>
  </w:footnote>
  <w:footnote w:type="continuationSeparator" w:id="0">
    <w:p w:rsidR="00B72B8A" w:rsidRDefault="00B72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FC81E5D"/>
    <w:multiLevelType w:val="multilevel"/>
    <w:tmpl w:val="2188DB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76E641F"/>
    <w:multiLevelType w:val="multilevel"/>
    <w:tmpl w:val="A5A053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28B60820"/>
    <w:multiLevelType w:val="multilevel"/>
    <w:tmpl w:val="A31633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4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491A30"/>
    <w:multiLevelType w:val="multilevel"/>
    <w:tmpl w:val="ADAE62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2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4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51A7188"/>
    <w:multiLevelType w:val="multilevel"/>
    <w:tmpl w:val="5A9ECF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8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12"/>
  </w:num>
  <w:num w:numId="14">
    <w:abstractNumId w:val="29"/>
  </w:num>
  <w:num w:numId="15">
    <w:abstractNumId w:val="14"/>
  </w:num>
  <w:num w:numId="16">
    <w:abstractNumId w:val="24"/>
  </w:num>
  <w:num w:numId="17">
    <w:abstractNumId w:val="33"/>
  </w:num>
  <w:num w:numId="18">
    <w:abstractNumId w:val="17"/>
  </w:num>
  <w:num w:numId="19">
    <w:abstractNumId w:val="13"/>
  </w:num>
  <w:num w:numId="20">
    <w:abstractNumId w:val="42"/>
  </w:num>
  <w:num w:numId="21">
    <w:abstractNumId w:val="43"/>
  </w:num>
  <w:num w:numId="22">
    <w:abstractNumId w:val="10"/>
  </w:num>
  <w:num w:numId="23">
    <w:abstractNumId w:val="25"/>
  </w:num>
  <w:num w:numId="24">
    <w:abstractNumId w:val="28"/>
  </w:num>
  <w:num w:numId="25">
    <w:abstractNumId w:val="19"/>
  </w:num>
  <w:num w:numId="26">
    <w:abstractNumId w:val="38"/>
  </w:num>
  <w:num w:numId="27">
    <w:abstractNumId w:val="34"/>
  </w:num>
  <w:num w:numId="28">
    <w:abstractNumId w:val="20"/>
  </w:num>
  <w:num w:numId="29">
    <w:abstractNumId w:val="26"/>
  </w:num>
  <w:num w:numId="30">
    <w:abstractNumId w:val="16"/>
  </w:num>
  <w:num w:numId="31">
    <w:abstractNumId w:val="30"/>
  </w:num>
  <w:num w:numId="32">
    <w:abstractNumId w:val="32"/>
  </w:num>
  <w:num w:numId="33">
    <w:abstractNumId w:val="39"/>
  </w:num>
  <w:num w:numId="34">
    <w:abstractNumId w:val="44"/>
  </w:num>
  <w:num w:numId="35">
    <w:abstractNumId w:val="31"/>
  </w:num>
  <w:num w:numId="36">
    <w:abstractNumId w:val="36"/>
  </w:num>
  <w:num w:numId="37">
    <w:abstractNumId w:val="41"/>
  </w:num>
  <w:num w:numId="38">
    <w:abstractNumId w:val="18"/>
  </w:num>
  <w:num w:numId="39">
    <w:abstractNumId w:val="11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35"/>
  </w:num>
  <w:num w:numId="43">
    <w:abstractNumId w:val="27"/>
  </w:num>
  <w:num w:numId="44">
    <w:abstractNumId w:val="22"/>
  </w:num>
  <w:num w:numId="4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4BF7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2B8A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4BB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oleObject" Target="embeddings/oleObject7.bin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506785-E075-4583-8E17-B359B6B93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212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2015-06-15T11:31:00Z</dcterms:created>
  <dcterms:modified xsi:type="dcterms:W3CDTF">2015-06-15T11:31:00Z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