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1D789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1D789F" w:rsidRPr="001D789F" w:rsidRDefault="001D789F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4F3A6D" w:rsidRDefault="004F3A6D" w:rsidP="004F3A6D"/>
    <w:tbl>
      <w:tblPr>
        <w:tblStyle w:val="Mkatabulky"/>
        <w:tblW w:w="0" w:type="auto"/>
        <w:tblInd w:w="0" w:type="dxa"/>
        <w:tblLook w:val="04A0"/>
      </w:tblPr>
      <w:tblGrid>
        <w:gridCol w:w="2302"/>
        <w:gridCol w:w="3476"/>
        <w:gridCol w:w="1716"/>
        <w:gridCol w:w="1716"/>
      </w:tblGrid>
      <w:tr w:rsidR="004F3A6D" w:rsidTr="004F3A6D">
        <w:tc>
          <w:tcPr>
            <w:tcW w:w="92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AF0"/>
            <w:hideMark/>
          </w:tcPr>
          <w:p w:rsidR="004F3A6D" w:rsidRDefault="004F3A6D">
            <w:pPr>
              <w:pStyle w:val="Nadpis"/>
              <w:keepNext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Laboratorní práce č. 4 - ročník 6</w:t>
            </w:r>
          </w:p>
        </w:tc>
      </w:tr>
      <w:tr w:rsidR="004F3A6D" w:rsidTr="004F3A6D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AF0"/>
            <w:hideMark/>
          </w:tcPr>
          <w:p w:rsidR="004F3A6D" w:rsidRDefault="004F3A6D">
            <w:pPr>
              <w:pStyle w:val="Nadpis"/>
              <w:keepNext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Téma:</w:t>
            </w:r>
          </w:p>
        </w:tc>
        <w:tc>
          <w:tcPr>
            <w:tcW w:w="6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AF0"/>
            <w:hideMark/>
          </w:tcPr>
          <w:p w:rsidR="004F3A6D" w:rsidRDefault="004F3A6D">
            <w:pPr>
              <w:pStyle w:val="Nadpis"/>
              <w:keepNext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Měření teploty vody kapalinovým a digitálním teploměrem</w:t>
            </w:r>
          </w:p>
        </w:tc>
      </w:tr>
      <w:tr w:rsidR="004F3A6D" w:rsidTr="004F3A6D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AF0"/>
            <w:hideMark/>
          </w:tcPr>
          <w:p w:rsidR="004F3A6D" w:rsidRDefault="004F3A6D">
            <w:pPr>
              <w:pStyle w:val="Nadpis"/>
              <w:keepNext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Jméno a příjmení: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6D" w:rsidRDefault="004F3A6D">
            <w:pPr>
              <w:pStyle w:val="Nadpis"/>
              <w:keepNext w:val="0"/>
              <w:spacing w:before="0" w:after="0"/>
              <w:rPr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AF0"/>
            <w:hideMark/>
          </w:tcPr>
          <w:p w:rsidR="004F3A6D" w:rsidRDefault="004F3A6D">
            <w:pPr>
              <w:pStyle w:val="Nadpis"/>
              <w:keepNext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Třída: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6D" w:rsidRDefault="004F3A6D">
            <w:pPr>
              <w:pStyle w:val="Nadpis"/>
              <w:keepNext w:val="0"/>
              <w:spacing w:before="0" w:after="0"/>
              <w:rPr>
                <w:sz w:val="28"/>
                <w:szCs w:val="28"/>
              </w:rPr>
            </w:pPr>
          </w:p>
        </w:tc>
      </w:tr>
      <w:tr w:rsidR="004F3A6D" w:rsidTr="004F3A6D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AF0"/>
            <w:hideMark/>
          </w:tcPr>
          <w:p w:rsidR="004F3A6D" w:rsidRDefault="004F3A6D">
            <w:pPr>
              <w:pStyle w:val="Nadpis"/>
              <w:keepNext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Spolupracoval: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6D" w:rsidRDefault="004F3A6D">
            <w:pPr>
              <w:pStyle w:val="Nadpis"/>
              <w:keepNext w:val="0"/>
              <w:spacing w:before="0" w:after="0"/>
              <w:rPr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AF0"/>
            <w:hideMark/>
          </w:tcPr>
          <w:p w:rsidR="004F3A6D" w:rsidRDefault="004F3A6D">
            <w:pPr>
              <w:pStyle w:val="Nadpis"/>
              <w:keepNext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Datum: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6D" w:rsidRDefault="004F3A6D">
            <w:pPr>
              <w:pStyle w:val="Nadpis"/>
              <w:keepNext w:val="0"/>
              <w:spacing w:before="0" w:after="0"/>
              <w:rPr>
                <w:sz w:val="28"/>
                <w:szCs w:val="28"/>
              </w:rPr>
            </w:pPr>
          </w:p>
        </w:tc>
      </w:tr>
      <w:tr w:rsidR="004F3A6D" w:rsidTr="004F3A6D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AF0"/>
            <w:hideMark/>
          </w:tcPr>
          <w:p w:rsidR="004F3A6D" w:rsidRDefault="004F3A6D">
            <w:pPr>
              <w:pStyle w:val="Nadpis"/>
              <w:keepNext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rok: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6D" w:rsidRDefault="004F3A6D">
            <w:pPr>
              <w:pStyle w:val="Nadpis"/>
              <w:keepNext w:val="0"/>
              <w:spacing w:before="0" w:after="0"/>
              <w:rPr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AF0"/>
            <w:hideMark/>
          </w:tcPr>
          <w:p w:rsidR="004F3A6D" w:rsidRDefault="004F3A6D">
            <w:pPr>
              <w:pStyle w:val="Nadpis"/>
              <w:keepNext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Hodnocení: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4F3A6D" w:rsidRDefault="004F3A6D">
            <w:pPr>
              <w:pStyle w:val="Nadpis"/>
              <w:keepNext w:val="0"/>
              <w:spacing w:before="0" w:after="0"/>
              <w:rPr>
                <w:sz w:val="28"/>
                <w:szCs w:val="28"/>
              </w:rPr>
            </w:pPr>
          </w:p>
        </w:tc>
      </w:tr>
    </w:tbl>
    <w:p w:rsidR="004F3A6D" w:rsidRDefault="004F3A6D" w:rsidP="004F3A6D">
      <w:pPr>
        <w:jc w:val="center"/>
        <w:rPr>
          <w:sz w:val="32"/>
        </w:rPr>
      </w:pPr>
    </w:p>
    <w:p w:rsidR="004F3A6D" w:rsidRDefault="004F3A6D" w:rsidP="004F3A6D">
      <w:pPr>
        <w:pStyle w:val="Nadpis1"/>
        <w:rPr>
          <w:color w:val="auto"/>
        </w:rPr>
      </w:pPr>
      <w:r>
        <w:rPr>
          <w:b w:val="0"/>
          <w:color w:val="auto"/>
          <w:u w:val="single"/>
        </w:rPr>
        <w:t>Úkol:</w:t>
      </w:r>
      <w:r>
        <w:rPr>
          <w:color w:val="auto"/>
        </w:rPr>
        <w:t xml:space="preserve"> </w:t>
      </w:r>
      <w:r>
        <w:rPr>
          <w:color w:val="auto"/>
        </w:rPr>
        <w:tab/>
        <w:t>1. Měř teplotu vody ohřívané v kádince kapalinovým a digitálním teploměrem.</w:t>
      </w:r>
    </w:p>
    <w:p w:rsidR="004F3A6D" w:rsidRDefault="004F3A6D" w:rsidP="004F3A6D">
      <w:pPr>
        <w:rPr>
          <w:b/>
          <w:sz w:val="28"/>
          <w:szCs w:val="28"/>
        </w:rPr>
      </w:pPr>
      <w:r>
        <w:tab/>
      </w:r>
      <w:r>
        <w:rPr>
          <w:b/>
          <w:sz w:val="28"/>
          <w:szCs w:val="28"/>
        </w:rPr>
        <w:t xml:space="preserve">2. Pro změřené hodnoty kapalinovým teploměrem narýsuj graf teploty na milimetrový papír a porovnej s grafem vygenerovaným </w:t>
      </w:r>
    </w:p>
    <w:p w:rsidR="004F3A6D" w:rsidRDefault="004F3A6D" w:rsidP="004F3A6D">
      <w:pPr>
        <w:rPr>
          <w:sz w:val="28"/>
          <w:szCs w:val="28"/>
          <w:u w:val="single"/>
        </w:rPr>
      </w:pPr>
    </w:p>
    <w:p w:rsidR="004F3A6D" w:rsidRDefault="004F3A6D" w:rsidP="004F3A6D">
      <w:pPr>
        <w:rPr>
          <w:sz w:val="28"/>
          <w:szCs w:val="24"/>
          <w:u w:val="single"/>
        </w:rPr>
      </w:pPr>
      <w:r>
        <w:rPr>
          <w:sz w:val="28"/>
          <w:u w:val="single"/>
        </w:rPr>
        <w:t>Pomůcky:</w:t>
      </w:r>
    </w:p>
    <w:p w:rsidR="004F3A6D" w:rsidRDefault="004F3A6D" w:rsidP="004F3A6D">
      <w:pPr>
        <w:jc w:val="right"/>
        <w:rPr>
          <w:sz w:val="28"/>
        </w:rPr>
      </w:pPr>
    </w:p>
    <w:p w:rsidR="004F3A6D" w:rsidRDefault="004F3A6D" w:rsidP="004F3A6D">
      <w:pPr>
        <w:rPr>
          <w:sz w:val="28"/>
          <w:u w:val="single"/>
        </w:rPr>
      </w:pPr>
    </w:p>
    <w:p w:rsidR="004F3A6D" w:rsidRDefault="004F3A6D" w:rsidP="004F3A6D">
      <w:pPr>
        <w:rPr>
          <w:sz w:val="28"/>
          <w:u w:val="single"/>
        </w:rPr>
      </w:pPr>
      <w:r>
        <w:rPr>
          <w:sz w:val="28"/>
          <w:u w:val="single"/>
        </w:rPr>
        <w:t>Postup práce:</w:t>
      </w:r>
    </w:p>
    <w:p w:rsidR="004F3A6D" w:rsidRDefault="004F3A6D" w:rsidP="004F3A6D">
      <w:pPr>
        <w:rPr>
          <w:sz w:val="28"/>
        </w:rPr>
      </w:pPr>
    </w:p>
    <w:p w:rsidR="004F3A6D" w:rsidRDefault="004F3A6D" w:rsidP="004F3A6D">
      <w:pPr>
        <w:pStyle w:val="Odstavecseseznamem"/>
        <w:numPr>
          <w:ilvl w:val="0"/>
          <w:numId w:val="41"/>
        </w:numPr>
        <w:spacing w:after="0" w:line="240" w:lineRule="auto"/>
        <w:rPr>
          <w:sz w:val="24"/>
        </w:rPr>
      </w:pPr>
      <w:r>
        <w:t>Zopakuj si pravidla bezpečného zacházení s kahanem.</w:t>
      </w:r>
    </w:p>
    <w:p w:rsidR="004F3A6D" w:rsidRDefault="004F3A6D" w:rsidP="004F3A6D">
      <w:pPr>
        <w:pStyle w:val="Odstavecseseznamem"/>
        <w:numPr>
          <w:ilvl w:val="0"/>
          <w:numId w:val="41"/>
        </w:numPr>
        <w:spacing w:after="0" w:line="240" w:lineRule="auto"/>
      </w:pPr>
      <w:r>
        <w:t xml:space="preserve">Sestav měřící aparaturu dle obrázku (obr. 1) a připrav tablet s připojeným digitálním teploměrem. V programu </w:t>
      </w:r>
      <w:proofErr w:type="spellStart"/>
      <w:r>
        <w:t>Logger</w:t>
      </w:r>
      <w:proofErr w:type="spellEnd"/>
      <w:r>
        <w:t xml:space="preserve"> Lite zkontroluj nastavení pro sběr dat (obr. 2 a obr. 3))</w:t>
      </w:r>
    </w:p>
    <w:p w:rsidR="004F3A6D" w:rsidRDefault="004F3A6D" w:rsidP="004F3A6D">
      <w:pPr>
        <w:pStyle w:val="Odstavecseseznamem"/>
        <w:numPr>
          <w:ilvl w:val="0"/>
          <w:numId w:val="41"/>
        </w:numPr>
        <w:spacing w:after="0" w:line="240" w:lineRule="auto"/>
      </w:pPr>
      <w:r>
        <w:t xml:space="preserve">Změř teplotu vody v kádince kapalinovým teploměrem a naměřenou hodnotu zapiš do prvního sloupce tabulky </w:t>
      </w:r>
      <w:r>
        <w:tab/>
      </w:r>
      <w:r>
        <w:tab/>
      </w:r>
      <w:r>
        <w:tab/>
      </w:r>
      <w:r>
        <w:tab/>
        <w:t>(čas 0 min.)</w:t>
      </w:r>
    </w:p>
    <w:p w:rsidR="004F3A6D" w:rsidRDefault="004F3A6D" w:rsidP="004F3A6D">
      <w:pPr>
        <w:pStyle w:val="Odstavecseseznamem"/>
        <w:numPr>
          <w:ilvl w:val="0"/>
          <w:numId w:val="41"/>
        </w:numPr>
        <w:spacing w:after="0" w:line="240" w:lineRule="auto"/>
      </w:pPr>
      <w:r>
        <w:t xml:space="preserve">Ve stojanu pod kádinkou zapal lihový kahan. Současně začni měřit čas na stopkách a spusť program </w:t>
      </w:r>
      <w:proofErr w:type="spellStart"/>
      <w:r>
        <w:t>Logger</w:t>
      </w:r>
      <w:proofErr w:type="spellEnd"/>
      <w:r>
        <w:t xml:space="preserve"> Lite. Vodu v kádince před měřením teploty promíchej skleněnou tyčkou.</w:t>
      </w:r>
    </w:p>
    <w:p w:rsidR="004F3A6D" w:rsidRDefault="004F3A6D" w:rsidP="004F3A6D">
      <w:pPr>
        <w:pStyle w:val="Odstavecseseznamem"/>
        <w:numPr>
          <w:ilvl w:val="0"/>
          <w:numId w:val="41"/>
        </w:numPr>
        <w:spacing w:after="0" w:line="240" w:lineRule="auto"/>
      </w:pPr>
      <w:r>
        <w:t>Digitální teploměr měří automaticky, na kapalinovém teploměru změř každé dvě minuty teplotu vody a hodnotu zapiš do tabulky.</w:t>
      </w:r>
    </w:p>
    <w:p w:rsidR="004F3A6D" w:rsidRDefault="004F3A6D" w:rsidP="004F3A6D">
      <w:pPr>
        <w:pStyle w:val="Odstavecseseznamem"/>
        <w:numPr>
          <w:ilvl w:val="0"/>
          <w:numId w:val="41"/>
        </w:numPr>
        <w:spacing w:after="0" w:line="240" w:lineRule="auto"/>
      </w:pPr>
      <w:r>
        <w:t>Na milimetrový papír nakresli graf závislosti teploty vody v kádince na čase (graf nalep na druhou stranu – formát A5).</w:t>
      </w:r>
    </w:p>
    <w:p w:rsidR="004F3A6D" w:rsidRDefault="004F3A6D" w:rsidP="004F3A6D">
      <w:pPr>
        <w:pStyle w:val="Odstavecseseznamem"/>
        <w:numPr>
          <w:ilvl w:val="0"/>
          <w:numId w:val="41"/>
        </w:numPr>
        <w:spacing w:after="0" w:line="240" w:lineRule="auto"/>
      </w:pPr>
      <w:r>
        <w:t xml:space="preserve">Z programu </w:t>
      </w:r>
      <w:proofErr w:type="spellStart"/>
      <w:r>
        <w:t>Logger</w:t>
      </w:r>
      <w:proofErr w:type="spellEnd"/>
      <w:r>
        <w:t xml:space="preserve"> Lite vytiskni graf s tabulkou a nalep jej vedle tvého grafu – uprav také na A5).</w:t>
      </w:r>
    </w:p>
    <w:p w:rsidR="004F3A6D" w:rsidRDefault="004F3A6D" w:rsidP="004F3A6D">
      <w:pPr>
        <w:pStyle w:val="Odstavecseseznamem"/>
        <w:numPr>
          <w:ilvl w:val="0"/>
          <w:numId w:val="41"/>
        </w:numPr>
        <w:spacing w:after="0" w:line="240" w:lineRule="auto"/>
      </w:pPr>
      <w:r>
        <w:t>Oba grafy porovnej a napiš závěr.</w:t>
      </w:r>
    </w:p>
    <w:p w:rsidR="004F3A6D" w:rsidRDefault="004F3A6D" w:rsidP="004F3A6D"/>
    <w:p w:rsidR="004F3A6D" w:rsidRDefault="004F3A6D" w:rsidP="004F3A6D">
      <w:pPr>
        <w:rPr>
          <w:b/>
          <w:u w:val="single"/>
        </w:rPr>
      </w:pPr>
      <w:r>
        <w:rPr>
          <w:b/>
          <w:u w:val="single"/>
        </w:rPr>
        <w:t>Tabulka:</w:t>
      </w:r>
    </w:p>
    <w:p w:rsidR="004F3A6D" w:rsidRDefault="004F3A6D" w:rsidP="004F3A6D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392"/>
        <w:gridCol w:w="851"/>
        <w:gridCol w:w="851"/>
        <w:gridCol w:w="851"/>
        <w:gridCol w:w="851"/>
        <w:gridCol w:w="851"/>
        <w:gridCol w:w="851"/>
        <w:gridCol w:w="851"/>
      </w:tblGrid>
      <w:tr w:rsidR="004F3A6D" w:rsidTr="004F3A6D">
        <w:trPr>
          <w:trHeight w:val="567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čas</w:t>
            </w:r>
          </w:p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sym w:font="Symbol" w:char="005B"/>
            </w:r>
            <w:r>
              <w:rPr>
                <w:lang w:eastAsia="en-US"/>
              </w:rPr>
              <w:t>min.</w:t>
            </w:r>
            <w:r>
              <w:rPr>
                <w:lang w:eastAsia="en-US"/>
              </w:rPr>
              <w:sym w:font="Symbol" w:char="005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</w:tr>
      <w:tr w:rsidR="004F3A6D" w:rsidTr="004F3A6D">
        <w:trPr>
          <w:trHeight w:val="567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teplota</w:t>
            </w:r>
          </w:p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sym w:font="Symbol" w:char="005B"/>
            </w:r>
            <w:proofErr w:type="spellStart"/>
            <w:r>
              <w:rPr>
                <w:vertAlign w:val="superscript"/>
                <w:lang w:eastAsia="en-US"/>
              </w:rPr>
              <w:t>o</w:t>
            </w:r>
            <w:r>
              <w:rPr>
                <w:lang w:eastAsia="en-US"/>
              </w:rPr>
              <w:t>C</w:t>
            </w:r>
            <w:proofErr w:type="spellEnd"/>
            <w:r>
              <w:rPr>
                <w:lang w:eastAsia="en-US"/>
              </w:rPr>
              <w:sym w:font="Symbol" w:char="005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6D" w:rsidRDefault="004F3A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4F3A6D" w:rsidRDefault="004F3A6D" w:rsidP="004F3A6D"/>
    <w:p w:rsidR="004F3A6D" w:rsidRDefault="004F3A6D" w:rsidP="004F3A6D">
      <w:pPr>
        <w:rPr>
          <w:b/>
          <w:u w:val="single"/>
        </w:rPr>
      </w:pPr>
      <w:r>
        <w:rPr>
          <w:b/>
          <w:u w:val="single"/>
        </w:rPr>
        <w:t>Závěr:</w:t>
      </w:r>
    </w:p>
    <w:p w:rsidR="004F3A6D" w:rsidRDefault="004F3A6D" w:rsidP="004F3A6D">
      <w:pPr>
        <w:rPr>
          <w:b/>
          <w:u w:val="single"/>
        </w:rPr>
      </w:pPr>
    </w:p>
    <w:p w:rsidR="004F3A6D" w:rsidRDefault="004F3A6D" w:rsidP="004F3A6D">
      <w:pPr>
        <w:rPr>
          <w:b/>
          <w:u w:val="single"/>
        </w:rPr>
      </w:pPr>
      <w:bookmarkStart w:id="0" w:name="_GoBack"/>
      <w:bookmarkEnd w:id="0"/>
    </w:p>
    <w:p w:rsidR="004F3A6D" w:rsidRDefault="004F3A6D" w:rsidP="004F3A6D">
      <w:pPr>
        <w:rPr>
          <w:b/>
          <w:u w:val="single"/>
        </w:rPr>
      </w:pPr>
    </w:p>
    <w:p w:rsidR="004F3A6D" w:rsidRDefault="004F3A6D" w:rsidP="004F3A6D">
      <w:pPr>
        <w:pStyle w:val="Odstavecseseznamem"/>
        <w:numPr>
          <w:ilvl w:val="0"/>
          <w:numId w:val="42"/>
        </w:numPr>
        <w:spacing w:after="0" w:line="240" w:lineRule="auto"/>
        <w:rPr>
          <w:u w:val="single"/>
        </w:rPr>
      </w:pPr>
      <w:r>
        <w:rPr>
          <w:u w:val="single"/>
        </w:rPr>
        <w:lastRenderedPageBreak/>
        <w:t>Graf závislosti teploty na čase získaný měřením kapalinovým teploměrem (vlepit)</w:t>
      </w: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rPr>
          <w:u w:val="single"/>
        </w:rPr>
      </w:pPr>
    </w:p>
    <w:p w:rsidR="004F3A6D" w:rsidRDefault="004F3A6D" w:rsidP="004F3A6D">
      <w:pPr>
        <w:pStyle w:val="Odstavecseseznamem"/>
        <w:numPr>
          <w:ilvl w:val="0"/>
          <w:numId w:val="42"/>
        </w:numPr>
        <w:spacing w:after="0" w:line="240" w:lineRule="auto"/>
        <w:rPr>
          <w:u w:val="single"/>
        </w:rPr>
      </w:pPr>
      <w:r>
        <w:rPr>
          <w:u w:val="single"/>
        </w:rPr>
        <w:t>Graf závislosti teploty na čase získaný měřením digitálním teploměrem (vlepit)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E7E" w:rsidRDefault="00896E7E">
      <w:r>
        <w:separator/>
      </w:r>
    </w:p>
  </w:endnote>
  <w:endnote w:type="continuationSeparator" w:id="0">
    <w:p w:rsidR="00896E7E" w:rsidRDefault="00896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E7E" w:rsidRDefault="00896E7E">
      <w:r>
        <w:separator/>
      </w:r>
    </w:p>
  </w:footnote>
  <w:footnote w:type="continuationSeparator" w:id="0">
    <w:p w:rsidR="00896E7E" w:rsidRDefault="00896E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C9703C8"/>
    <w:multiLevelType w:val="hybridMultilevel"/>
    <w:tmpl w:val="5928B41E"/>
    <w:lvl w:ilvl="0" w:tplc="46628E0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1645EC"/>
    <w:multiLevelType w:val="hybridMultilevel"/>
    <w:tmpl w:val="4704E100"/>
    <w:lvl w:ilvl="0" w:tplc="5A969166">
      <w:start w:val="1"/>
      <w:numFmt w:val="decimal"/>
      <w:lvlText w:val="%1."/>
      <w:lvlJc w:val="left"/>
      <w:pPr>
        <w:ind w:left="720" w:hanging="360"/>
      </w:pPr>
    </w:lvl>
    <w:lvl w:ilvl="1" w:tplc="67B4EDC0">
      <w:start w:val="1"/>
      <w:numFmt w:val="lowerLetter"/>
      <w:lvlText w:val="%2."/>
      <w:lvlJc w:val="left"/>
      <w:pPr>
        <w:ind w:left="1440" w:hanging="360"/>
      </w:pPr>
    </w:lvl>
    <w:lvl w:ilvl="2" w:tplc="6798A72E">
      <w:start w:val="1"/>
      <w:numFmt w:val="lowerRoman"/>
      <w:lvlText w:val="%3."/>
      <w:lvlJc w:val="right"/>
      <w:pPr>
        <w:ind w:left="2160" w:hanging="180"/>
      </w:pPr>
    </w:lvl>
    <w:lvl w:ilvl="3" w:tplc="03CCFAD6">
      <w:start w:val="1"/>
      <w:numFmt w:val="decimal"/>
      <w:lvlText w:val="%4."/>
      <w:lvlJc w:val="left"/>
      <w:pPr>
        <w:ind w:left="2880" w:hanging="360"/>
      </w:pPr>
    </w:lvl>
    <w:lvl w:ilvl="4" w:tplc="6BE484CC">
      <w:start w:val="1"/>
      <w:numFmt w:val="lowerLetter"/>
      <w:lvlText w:val="%5."/>
      <w:lvlJc w:val="left"/>
      <w:pPr>
        <w:ind w:left="3600" w:hanging="360"/>
      </w:pPr>
    </w:lvl>
    <w:lvl w:ilvl="5" w:tplc="EC3A0D58">
      <w:start w:val="1"/>
      <w:numFmt w:val="lowerRoman"/>
      <w:lvlText w:val="%6."/>
      <w:lvlJc w:val="right"/>
      <w:pPr>
        <w:ind w:left="4320" w:hanging="180"/>
      </w:pPr>
    </w:lvl>
    <w:lvl w:ilvl="6" w:tplc="3C64458E">
      <w:start w:val="1"/>
      <w:numFmt w:val="decimal"/>
      <w:lvlText w:val="%7."/>
      <w:lvlJc w:val="left"/>
      <w:pPr>
        <w:ind w:left="5040" w:hanging="360"/>
      </w:pPr>
    </w:lvl>
    <w:lvl w:ilvl="7" w:tplc="E340C0F2">
      <w:start w:val="1"/>
      <w:numFmt w:val="lowerLetter"/>
      <w:lvlText w:val="%8."/>
      <w:lvlJc w:val="left"/>
      <w:pPr>
        <w:ind w:left="5760" w:hanging="360"/>
      </w:pPr>
    </w:lvl>
    <w:lvl w:ilvl="8" w:tplc="913875BC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14E1A"/>
    <w:multiLevelType w:val="hybridMultilevel"/>
    <w:tmpl w:val="138A0534"/>
    <w:lvl w:ilvl="0" w:tplc="D14AA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6"/>
  </w:num>
  <w:num w:numId="15">
    <w:abstractNumId w:val="14"/>
  </w:num>
  <w:num w:numId="16">
    <w:abstractNumId w:val="21"/>
  </w:num>
  <w:num w:numId="17">
    <w:abstractNumId w:val="30"/>
  </w:num>
  <w:num w:numId="18">
    <w:abstractNumId w:val="16"/>
  </w:num>
  <w:num w:numId="19">
    <w:abstractNumId w:val="13"/>
  </w:num>
  <w:num w:numId="20">
    <w:abstractNumId w:val="38"/>
  </w:num>
  <w:num w:numId="21">
    <w:abstractNumId w:val="39"/>
  </w:num>
  <w:num w:numId="22">
    <w:abstractNumId w:val="10"/>
  </w:num>
  <w:num w:numId="23">
    <w:abstractNumId w:val="22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3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41"/>
  </w:num>
  <w:num w:numId="35">
    <w:abstractNumId w:val="28"/>
  </w:num>
  <w:num w:numId="36">
    <w:abstractNumId w:val="32"/>
  </w:num>
  <w:num w:numId="37">
    <w:abstractNumId w:val="37"/>
  </w:num>
  <w:num w:numId="38">
    <w:abstractNumId w:val="17"/>
  </w:num>
  <w:num w:numId="39">
    <w:abstractNumId w:val="11"/>
  </w:num>
  <w:num w:numId="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7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6B45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E713F"/>
    <w:rsid w:val="004F24DA"/>
    <w:rsid w:val="004F2DBF"/>
    <w:rsid w:val="004F2EF9"/>
    <w:rsid w:val="004F3A6D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3970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6C72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96E7E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405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645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87180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9BD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4F3A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F3A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4F3A6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Nadpis">
    <w:name w:val="Nadpis"/>
    <w:basedOn w:val="Nadpis3"/>
    <w:next w:val="Normln"/>
    <w:rsid w:val="004F3A6D"/>
    <w:pPr>
      <w:keepLines w:val="0"/>
      <w:tabs>
        <w:tab w:val="left" w:pos="284"/>
        <w:tab w:val="left" w:pos="567"/>
        <w:tab w:val="left" w:pos="1134"/>
        <w:tab w:val="left" w:pos="1701"/>
        <w:tab w:val="left" w:pos="2268"/>
        <w:tab w:val="left" w:pos="2835"/>
      </w:tabs>
      <w:spacing w:before="240" w:after="60"/>
      <w:jc w:val="center"/>
    </w:pPr>
    <w:rPr>
      <w:rFonts w:ascii="Times New Roman" w:eastAsia="Times New Roman" w:hAnsi="Times New Roman" w:cs="Times New Roman"/>
      <w:b w:val="0"/>
      <w:bCs w:val="0"/>
      <w:color w:val="auto"/>
      <w:sz w:val="32"/>
    </w:rPr>
  </w:style>
  <w:style w:type="table" w:styleId="Mkatabulky">
    <w:name w:val="Table Grid"/>
    <w:basedOn w:val="Normlntabulka"/>
    <w:rsid w:val="004F3A6D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4F3A6D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006041-8410-4B2A-B2DB-C336FB727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2015-06-15T12:48:00Z</dcterms:created>
  <dcterms:modified xsi:type="dcterms:W3CDTF">2015-06-15T12:48:00Z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