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400072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Mgr.Gabriela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Masláková</w:t>
      </w:r>
      <w:proofErr w:type="spellEnd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400072">
        <w:rPr>
          <w:sz w:val="22"/>
          <w:szCs w:val="22"/>
        </w:rPr>
        <w:t>Matematika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24151B">
        <w:rPr>
          <w:i/>
        </w:rPr>
        <w:t>ety, matematika</w:t>
      </w:r>
      <w:r w:rsidR="00400072">
        <w:rPr>
          <w:i/>
        </w:rPr>
        <w:t xml:space="preserve">, geometrické tvary, pravolevá orientace, barvy, </w:t>
      </w:r>
      <w:r w:rsidR="00AC1257">
        <w:rPr>
          <w:i/>
        </w:rPr>
        <w:t>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40007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Předmět: Matematika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400072">
        <w:rPr>
          <w:rFonts w:asciiTheme="minorHAnsi" w:eastAsiaTheme="minorHAnsi" w:hAnsiTheme="minorHAnsi" w:cstheme="minorBidi"/>
          <w:sz w:val="22"/>
          <w:szCs w:val="22"/>
          <w:lang w:eastAsia="en-US"/>
        </w:rPr>
        <w:t>Počítání do 10, geometrické tvary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Té</w:t>
      </w:r>
      <w:r w:rsidR="00400072">
        <w:rPr>
          <w:rFonts w:asciiTheme="minorHAnsi" w:eastAsiaTheme="minorHAnsi" w:hAnsiTheme="minorHAnsi" w:cstheme="minorBidi"/>
          <w:sz w:val="22"/>
          <w:szCs w:val="22"/>
          <w:lang w:eastAsia="en-US"/>
        </w:rPr>
        <w:t>ma: Poznávání geometrických tvarů, počítání do 10 a sestavování jednoduchých příkladů</w:t>
      </w:r>
    </w:p>
    <w:p w:rsidR="00AC1257" w:rsidRPr="00AC1257" w:rsidRDefault="007B514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Forma</w:t>
      </w:r>
      <w:r w:rsidR="00400072">
        <w:rPr>
          <w:rFonts w:asciiTheme="minorHAnsi" w:eastAsiaTheme="minorHAnsi" w:hAnsiTheme="minorHAnsi" w:cstheme="minorBidi"/>
          <w:sz w:val="22"/>
          <w:szCs w:val="22"/>
          <w:lang w:eastAsia="en-US"/>
        </w:rPr>
        <w:t>: frontální, skupinová, ve dvojicích</w:t>
      </w:r>
    </w:p>
    <w:p w:rsid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Metoda: </w:t>
      </w:r>
      <w:r w:rsidR="00266655">
        <w:rPr>
          <w:rFonts w:asciiTheme="minorHAnsi" w:eastAsiaTheme="minorHAnsi" w:hAnsiTheme="minorHAnsi" w:cstheme="minorBidi"/>
          <w:sz w:val="22"/>
          <w:szCs w:val="22"/>
          <w:lang w:eastAsia="en-US"/>
        </w:rPr>
        <w:t>Upevňování pojmenování geometrických tvarů pomocí názorných obrázků,</w:t>
      </w:r>
      <w:r w:rsidR="00D1340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7819F7">
        <w:rPr>
          <w:rFonts w:asciiTheme="minorHAnsi" w:eastAsiaTheme="minorHAnsi" w:hAnsiTheme="minorHAnsi" w:cstheme="minorBidi"/>
          <w:sz w:val="22"/>
          <w:szCs w:val="22"/>
          <w:lang w:eastAsia="en-US"/>
        </w:rPr>
        <w:t>procvičování počítání do 10</w:t>
      </w:r>
    </w:p>
    <w:p w:rsidR="008F5798" w:rsidRDefault="008F5798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Pomůcky: </w:t>
      </w:r>
      <w:r w:rsidR="007819F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interaktivní tabule, obrázky geometrických tvarů, </w:t>
      </w:r>
      <w:r w:rsidR="009A675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kartičky s příklady, </w:t>
      </w:r>
      <w:r w:rsidR="007819F7">
        <w:rPr>
          <w:rFonts w:asciiTheme="minorHAnsi" w:eastAsiaTheme="minorHAnsi" w:hAnsiTheme="minorHAnsi" w:cstheme="minorBidi"/>
          <w:sz w:val="22"/>
          <w:szCs w:val="22"/>
          <w:lang w:eastAsia="en-US"/>
        </w:rPr>
        <w:t>pracovní sešity</w:t>
      </w:r>
    </w:p>
    <w:p w:rsidR="007819F7" w:rsidRDefault="007819F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819F7" w:rsidRDefault="007819F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1.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Seznámení s obsahem hodiny, aktivizace žáků, motivační rozhovor</w:t>
      </w:r>
      <w:r w:rsidR="00A85E0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(5 min)</w:t>
      </w:r>
    </w:p>
    <w:p w:rsidR="00832EAD" w:rsidRDefault="00832EAD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32EAD" w:rsidRDefault="00832EAD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2.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Žáci p</w:t>
      </w:r>
      <w:r w:rsidR="0024151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ojmenovávají geometrické tvary na </w:t>
      </w:r>
      <w:r w:rsidR="00A85E0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IT,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určují jejich barvu a polohu </w:t>
      </w:r>
      <w:r w:rsidR="00A85E02">
        <w:rPr>
          <w:rFonts w:asciiTheme="minorHAnsi" w:eastAsiaTheme="minorHAnsi" w:hAnsiTheme="minorHAnsi" w:cstheme="minorBidi"/>
          <w:sz w:val="22"/>
          <w:szCs w:val="22"/>
          <w:lang w:eastAsia="en-US"/>
        </w:rPr>
        <w:t>(10 min)</w:t>
      </w:r>
    </w:p>
    <w:p w:rsidR="00A85E02" w:rsidRDefault="00A85E0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3.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Žáci chodí k tabuli, nav</w:t>
      </w:r>
      <w:r w:rsidR="0024151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zájem se vyvolávají a označují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geometrický</w:t>
      </w:r>
      <w:r w:rsidR="0024151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tvar dle zadání a popisu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(5 min)</w:t>
      </w:r>
    </w:p>
    <w:p w:rsidR="00A85E02" w:rsidRDefault="00A85E0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4.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Procvičování počítání a sestavování příkladů </w:t>
      </w:r>
      <w:r w:rsidR="00D1340F">
        <w:rPr>
          <w:rFonts w:asciiTheme="minorHAnsi" w:eastAsiaTheme="minorHAnsi" w:hAnsiTheme="minorHAnsi" w:cstheme="minorBidi"/>
          <w:sz w:val="22"/>
          <w:szCs w:val="22"/>
          <w:lang w:eastAsia="en-US"/>
        </w:rPr>
        <w:t>–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soutěž</w:t>
      </w:r>
      <w:r w:rsidR="00D1340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(5 min)</w:t>
      </w:r>
    </w:p>
    <w:p w:rsidR="00D1340F" w:rsidRDefault="00D1340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- žáci určují počet geometrických tvarů, které vidí na tabuli a za správnou odpověď sbírají body</w:t>
      </w:r>
    </w:p>
    <w:p w:rsidR="00D1340F" w:rsidRDefault="00D1340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5.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Skupinová práce – žáci sestavují příklady na základě </w:t>
      </w:r>
      <w:r w:rsidR="0024151B">
        <w:rPr>
          <w:rFonts w:asciiTheme="minorHAnsi" w:eastAsiaTheme="minorHAnsi" w:hAnsiTheme="minorHAnsi" w:cstheme="minorBidi"/>
          <w:sz w:val="22"/>
          <w:szCs w:val="22"/>
          <w:lang w:eastAsia="en-US"/>
        </w:rPr>
        <w:t>obrázků geometrických tvarů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  <w:r w:rsidR="0024151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které vidí na obrázcích (10 min)</w:t>
      </w:r>
    </w:p>
    <w:p w:rsidR="00D1340F" w:rsidRDefault="00D1340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6.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9A675C">
        <w:rPr>
          <w:rFonts w:asciiTheme="minorHAnsi" w:eastAsiaTheme="minorHAnsi" w:hAnsiTheme="minorHAnsi" w:cstheme="minorBidi"/>
          <w:sz w:val="22"/>
          <w:szCs w:val="22"/>
          <w:lang w:eastAsia="en-US"/>
        </w:rPr>
        <w:t>Procvičování ve dvojicích – žáci dostanou kartičky s příklady a obrázky a přiřazují (5min)</w:t>
      </w:r>
    </w:p>
    <w:p w:rsidR="009A675C" w:rsidRDefault="009A675C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21A9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7.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Vyhodnocení </w:t>
      </w:r>
      <w:r w:rsidR="00721A9A">
        <w:rPr>
          <w:rFonts w:asciiTheme="minorHAnsi" w:eastAsiaTheme="minorHAnsi" w:hAnsiTheme="minorHAnsi" w:cstheme="minorBidi"/>
          <w:sz w:val="22"/>
          <w:szCs w:val="22"/>
          <w:lang w:eastAsia="en-US"/>
        </w:rPr>
        <w:t>soutěže, sebehodnocení žáků, hodnocení hodiny (5min)</w:t>
      </w:r>
    </w:p>
    <w:p w:rsidR="00721A9A" w:rsidRDefault="00721A9A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- žáci jsou vedeni, aby několika slovy zhodnotili svoji práci, vyjádřili, jak se jim pracovalo</w:t>
      </w:r>
      <w:r w:rsidR="00A01C9A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  <w:bookmarkStart w:id="0" w:name="_GoBack"/>
      <w:bookmarkEnd w:id="0"/>
    </w:p>
    <w:p w:rsidR="00D1340F" w:rsidRDefault="00D1340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</w:t>
      </w:r>
    </w:p>
    <w:p w:rsidR="00A85E02" w:rsidRPr="00AC1257" w:rsidRDefault="00A85E0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A85E02" w:rsidRPr="00AC1257" w:rsidSect="0064529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635" w:rsidRDefault="00372635">
      <w:r>
        <w:separator/>
      </w:r>
    </w:p>
  </w:endnote>
  <w:endnote w:type="continuationSeparator" w:id="0">
    <w:p w:rsidR="00372635" w:rsidRDefault="003726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635" w:rsidRDefault="00372635">
      <w:r>
        <w:separator/>
      </w:r>
    </w:p>
  </w:footnote>
  <w:footnote w:type="continuationSeparator" w:id="0">
    <w:p w:rsidR="00372635" w:rsidRDefault="003726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36E5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11E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0459"/>
    <w:rsid w:val="001D3783"/>
    <w:rsid w:val="001D389F"/>
    <w:rsid w:val="001E1635"/>
    <w:rsid w:val="001E329F"/>
    <w:rsid w:val="001E5735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151B"/>
    <w:rsid w:val="00243A5F"/>
    <w:rsid w:val="002446AD"/>
    <w:rsid w:val="0024756B"/>
    <w:rsid w:val="00247612"/>
    <w:rsid w:val="00247797"/>
    <w:rsid w:val="002511E9"/>
    <w:rsid w:val="00251BB0"/>
    <w:rsid w:val="0025603E"/>
    <w:rsid w:val="00256D87"/>
    <w:rsid w:val="00256E96"/>
    <w:rsid w:val="00260393"/>
    <w:rsid w:val="002624BF"/>
    <w:rsid w:val="0026301F"/>
    <w:rsid w:val="00266655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2635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0072"/>
    <w:rsid w:val="00403B0F"/>
    <w:rsid w:val="004046F5"/>
    <w:rsid w:val="00405F95"/>
    <w:rsid w:val="004069A1"/>
    <w:rsid w:val="00407F32"/>
    <w:rsid w:val="00414792"/>
    <w:rsid w:val="004153FF"/>
    <w:rsid w:val="004263EA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46CB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628F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1CA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298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A6A3C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1600B"/>
    <w:rsid w:val="00721A9A"/>
    <w:rsid w:val="00722C48"/>
    <w:rsid w:val="00723480"/>
    <w:rsid w:val="0072378F"/>
    <w:rsid w:val="007258AD"/>
    <w:rsid w:val="007372D9"/>
    <w:rsid w:val="007402A8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19F7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514F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2EAD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4FA7"/>
    <w:rsid w:val="008F5798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6CED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75C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1C9A"/>
    <w:rsid w:val="00A056DD"/>
    <w:rsid w:val="00A067C8"/>
    <w:rsid w:val="00A1161F"/>
    <w:rsid w:val="00A12B79"/>
    <w:rsid w:val="00A13506"/>
    <w:rsid w:val="00A17275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5E02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367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40F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778D5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96FC8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A6A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A6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7A778-B6FD-4D3A-8960-6D3144CF0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210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>Hewlett-Packard Company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2015-06-15T16:21:00Z</dcterms:created>
  <dcterms:modified xsi:type="dcterms:W3CDTF">2015-06-15T16:21:00Z</dcterms:modified>
</cp:coreProperties>
</file>