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24" w:rsidRDefault="00677C24" w:rsidP="00674181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77C24" w:rsidRDefault="00677C24" w:rsidP="00674181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77C24" w:rsidRDefault="00677C24" w:rsidP="00674181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77C24" w:rsidRDefault="00677C24" w:rsidP="00674181">
      <w:pPr>
        <w:pStyle w:val="Header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77C24" w:rsidRDefault="00677C24" w:rsidP="00674181">
      <w:pPr>
        <w:pStyle w:val="Header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77C24" w:rsidRDefault="00677C24" w:rsidP="00674181">
      <w:pPr>
        <w:pStyle w:val="Header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   Mgr. Eva Stejskalová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                                    Gymnázium a SOŠ Jaroměř, P 12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                               výtvarná výchova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                                6., prima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                                Pravěké umění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                                  Pravěké umění – nástěnná malba, sochařství,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keramika, megalitické stavby                                 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                                        Seznámit se s prvními projevy umění, umět je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pojmenovat a zařadit do historického vývoje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3240" w:hanging="3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                              Prezentace, zápis,</w:t>
      </w:r>
      <w:r>
        <w:rPr>
          <w:rStyle w:val="apple-converted-space"/>
          <w:rFonts w:ascii="Arial" w:hAnsi="Arial" w:cs="Arial"/>
          <w:b/>
          <w:bCs/>
          <w:shd w:val="clear" w:color="auto" w:fill="FFFFFF"/>
        </w:rPr>
        <w:t> </w:t>
      </w:r>
      <w:r>
        <w:rPr>
          <w:rFonts w:ascii="Arial" w:hAnsi="Arial" w:cs="Arial"/>
          <w:b/>
          <w:bCs/>
          <w:shd w:val="clear" w:color="auto" w:fill="FFFFFF"/>
        </w:rPr>
        <w:t>frontální práce, skupinová práce, práce jednotlivce</w:t>
      </w:r>
    </w:p>
    <w:p w:rsidR="00677C24" w:rsidRDefault="00677C24" w:rsidP="00674181">
      <w:pPr>
        <w:pStyle w:val="NormalWeb"/>
        <w:shd w:val="clear" w:color="auto" w:fill="FFFFFF"/>
        <w:spacing w:before="40" w:beforeAutospacing="0" w:after="80" w:afterAutospacing="0" w:line="360" w:lineRule="atLeast"/>
        <w:ind w:left="3240" w:hanging="3240"/>
        <w:jc w:val="both"/>
        <w:rPr>
          <w:color w:val="000000"/>
        </w:rPr>
      </w:pPr>
      <w:r>
        <w:rPr>
          <w:rFonts w:ascii="Arial" w:hAnsi="Arial" w:cs="Arial"/>
          <w:b/>
        </w:rPr>
        <w:t xml:space="preserve">Metoda:                       Práce s tabletem, </w:t>
      </w:r>
      <w:r>
        <w:rPr>
          <w:rFonts w:ascii="Arial" w:hAnsi="Arial" w:cs="Arial"/>
          <w:b/>
          <w:bCs/>
          <w:color w:val="000000"/>
        </w:rPr>
        <w:t>vysvětlování, spolupráce žáků ve skupině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                              Tablet, sešit 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                                   vlastní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Materiál je vhodný pro použití na tabletu. S aplikací využitou během hodiny je možno pracovat i na tabletu nebo i jiném dotykovém zařízení.</w:t>
      </w:r>
    </w:p>
    <w:p w:rsidR="00677C24" w:rsidRDefault="00677C24" w:rsidP="006741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77C24" w:rsidTr="0067418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0:05</w:t>
            </w: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 a cíle hodiny, zahájení práce s technikou</w:t>
            </w:r>
          </w:p>
        </w:tc>
        <w:tc>
          <w:tcPr>
            <w:tcW w:w="2552" w:type="dxa"/>
          </w:tcPr>
          <w:p w:rsidR="00677C24" w:rsidRDefault="00677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0:05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Historické souvislosti – opakování, upevnění znalostí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Mezipředmětové vztahy - dějepis</w:t>
            </w: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0:05</w:t>
            </w: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Brainstorming: Co víte o pravěku? Poznatky z exkurze do Všestar</w:t>
            </w:r>
          </w:p>
        </w:tc>
        <w:tc>
          <w:tcPr>
            <w:tcW w:w="2552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Exkurze do Všestar - dějepis</w:t>
            </w: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0:25</w:t>
            </w: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Pravěké umění- práce s tabletem, definice výstupů, práce s tabletem samostatně i ve skupinách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Vytvoření zápisu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výtvarná práce</w:t>
            </w:r>
          </w:p>
        </w:tc>
        <w:tc>
          <w:tcPr>
            <w:tcW w:w="2552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</w:t>
            </w: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Pravěké umění -nástěnná malba, sochařství,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keramika, megalitické stavby                                 </w:t>
            </w:r>
          </w:p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677C24" w:rsidTr="0067418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0:05</w:t>
            </w:r>
          </w:p>
        </w:tc>
        <w:tc>
          <w:tcPr>
            <w:tcW w:w="5386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Shrnutí, zopakování, ukončení práce s tabletem</w:t>
            </w:r>
          </w:p>
        </w:tc>
        <w:tc>
          <w:tcPr>
            <w:tcW w:w="2552" w:type="dxa"/>
          </w:tcPr>
          <w:p w:rsidR="00677C24" w:rsidRDefault="00677C2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677C24" w:rsidRDefault="00677C24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77C24" w:rsidRPr="006F19D1" w:rsidRDefault="00677C24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677C24" w:rsidRPr="006F19D1" w:rsidSect="001E16A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C24" w:rsidRDefault="00677C24">
      <w:r>
        <w:separator/>
      </w:r>
    </w:p>
  </w:endnote>
  <w:endnote w:type="continuationSeparator" w:id="0">
    <w:p w:rsidR="00677C24" w:rsidRDefault="00677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24" w:rsidRPr="00664B28" w:rsidRDefault="00677C24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C24" w:rsidRDefault="00677C24">
      <w:r>
        <w:separator/>
      </w:r>
    </w:p>
  </w:footnote>
  <w:footnote w:type="continuationSeparator" w:id="0">
    <w:p w:rsidR="00677C24" w:rsidRDefault="00677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24" w:rsidRDefault="00677C2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677C24" w:rsidRDefault="00677C2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77C24" w:rsidRDefault="00677C2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77C24" w:rsidRPr="00B36E70" w:rsidRDefault="00677C2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90AB6"/>
    <w:rsid w:val="00192F7C"/>
    <w:rsid w:val="0019368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2CB6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74181"/>
    <w:rsid w:val="00677C24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14D5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674181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674181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6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7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7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5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5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7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8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85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6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272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2015-06-15T14:04:00Z</dcterms:created>
  <dcterms:modified xsi:type="dcterms:W3CDTF">2015-06-15T14:04:00Z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