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B5298" w:rsidRPr="003B5298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>
              <w:txbxContent>
                <w:p w:rsidR="00D114CA" w:rsidRPr="00B769AC" w:rsidRDefault="00D114CA" w:rsidP="00D114CA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Multimédia ve fyzice</w:t>
                  </w:r>
                </w:p>
                <w:p w:rsidR="00A74F73" w:rsidRPr="00E96BC4" w:rsidRDefault="00A74F73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</w:p>
              </w:txbxContent>
            </v:textbox>
            <w10:wrap type="tight"/>
          </v:rect>
        </w:pict>
      </w:r>
    </w:p>
    <w:tbl>
      <w:tblPr>
        <w:tblStyle w:val="Mkatabulky"/>
        <w:tblW w:w="9062" w:type="dxa"/>
        <w:tblLook w:val="04A0"/>
      </w:tblPr>
      <w:tblGrid>
        <w:gridCol w:w="2547"/>
        <w:gridCol w:w="6515"/>
      </w:tblGrid>
      <w:tr w:rsidR="00D114CA" w:rsidTr="00D114CA">
        <w:tc>
          <w:tcPr>
            <w:tcW w:w="2547" w:type="dxa"/>
          </w:tcPr>
          <w:p w:rsidR="00D114CA" w:rsidRPr="002E797F" w:rsidRDefault="00D114CA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D114CA" w:rsidRPr="00B769AC" w:rsidRDefault="00D114CA" w:rsidP="00975539">
            <w:pPr>
              <w:rPr>
                <w:b/>
                <w:sz w:val="32"/>
                <w:szCs w:val="32"/>
              </w:rPr>
            </w:pPr>
            <w:r w:rsidRPr="00B769AC">
              <w:rPr>
                <w:b/>
                <w:sz w:val="32"/>
                <w:szCs w:val="32"/>
              </w:rPr>
              <w:t>Struktura látek</w:t>
            </w:r>
          </w:p>
        </w:tc>
      </w:tr>
      <w:tr w:rsidR="00D114CA" w:rsidTr="00D114CA">
        <w:tc>
          <w:tcPr>
            <w:tcW w:w="2547" w:type="dxa"/>
          </w:tcPr>
          <w:p w:rsidR="00D114CA" w:rsidRPr="002E797F" w:rsidRDefault="00D114CA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D114CA" w:rsidRPr="00B769AC" w:rsidRDefault="00D114CA" w:rsidP="00975539">
            <w:pPr>
              <w:rPr>
                <w:b/>
                <w:sz w:val="32"/>
                <w:szCs w:val="32"/>
              </w:rPr>
            </w:pPr>
            <w:r w:rsidRPr="00B769AC">
              <w:rPr>
                <w:b/>
                <w:sz w:val="32"/>
                <w:szCs w:val="32"/>
              </w:rPr>
              <w:t>Fyzika</w:t>
            </w:r>
          </w:p>
        </w:tc>
      </w:tr>
      <w:tr w:rsidR="00D114CA" w:rsidTr="00D114CA">
        <w:tc>
          <w:tcPr>
            <w:tcW w:w="2547" w:type="dxa"/>
          </w:tcPr>
          <w:p w:rsidR="00D114CA" w:rsidRPr="002E797F" w:rsidRDefault="00D114CA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D114CA" w:rsidRPr="00B769AC" w:rsidRDefault="00D114CA" w:rsidP="00975539">
            <w:pPr>
              <w:rPr>
                <w:b/>
                <w:sz w:val="32"/>
                <w:szCs w:val="32"/>
              </w:rPr>
            </w:pPr>
            <w:r w:rsidRPr="00B769AC">
              <w:rPr>
                <w:b/>
                <w:sz w:val="32"/>
                <w:szCs w:val="32"/>
              </w:rPr>
              <w:t>6.</w:t>
            </w:r>
          </w:p>
        </w:tc>
      </w:tr>
    </w:tbl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CD3914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D114CA" w:rsidRPr="008B73DD" w:rsidRDefault="00D114CA" w:rsidP="00D114CA">
      <w:pPr>
        <w:rPr>
          <w:b/>
          <w:sz w:val="28"/>
          <w:szCs w:val="28"/>
        </w:rPr>
      </w:pPr>
      <w:r w:rsidRPr="008B73DD">
        <w:rPr>
          <w:b/>
          <w:sz w:val="28"/>
          <w:szCs w:val="28"/>
        </w:rPr>
        <w:t xml:space="preserve">Žáci pomocí kamery a fotoaparátu na tabletu zaznamenávají různé látky a tělesa ve svém okolí (ve třídě, na chodbě). Obrázky poté žáci rozdělí do skupin na pevné, kapalné a plynné látky a </w:t>
      </w:r>
      <w:proofErr w:type="spellStart"/>
      <w:r w:rsidRPr="008B73DD">
        <w:rPr>
          <w:b/>
          <w:sz w:val="28"/>
          <w:szCs w:val="28"/>
        </w:rPr>
        <w:t>nasdílí</w:t>
      </w:r>
      <w:proofErr w:type="spellEnd"/>
      <w:r w:rsidRPr="008B73DD">
        <w:rPr>
          <w:b/>
          <w:sz w:val="28"/>
          <w:szCs w:val="28"/>
        </w:rPr>
        <w:t xml:space="preserve"> do uvedených složek. Ve skupinách poté sledují společné vlastnosti a strukturu látek. Skupiny prezentují výsledky svého pozorování pomocí interaktivní tabule ostatním. Lze vyfotit látky ve větším detailu a žáci hádají, o kterou látku se jedná. Mohou natočit na video důkaz stlačitelnosti látek nebo změnu skupenství.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4C49D0" w:rsidP="00A74F73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-1044</wp:posOffset>
            </wp:positionH>
            <wp:positionV relativeFrom="paragraph">
              <wp:posOffset>4445</wp:posOffset>
            </wp:positionV>
            <wp:extent cx="2258695" cy="1881505"/>
            <wp:effectExtent l="0" t="0" r="8255" b="4445"/>
            <wp:wrapTight wrapText="bothSides">
              <wp:wrapPolygon edited="0">
                <wp:start x="0" y="0"/>
                <wp:lineTo x="0" y="21432"/>
                <wp:lineTo x="21497" y="21432"/>
                <wp:lineTo x="2149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N_20150518_22390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02" r="20254"/>
                    <a:stretch/>
                  </pic:blipFill>
                  <pic:spPr bwMode="auto">
                    <a:xfrm>
                      <a:off x="0" y="0"/>
                      <a:ext cx="2258695" cy="1881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D114CA" w:rsidRDefault="00D114CA" w:rsidP="00D114CA">
      <w:r>
        <w:t>Zpracovala: Pavlína Keprtová</w:t>
      </w:r>
    </w:p>
    <w:p w:rsidR="00A74F73" w:rsidRDefault="00D114CA">
      <w:r>
        <w:t>Zdroje: Vlastní tvorba autora</w:t>
      </w:r>
    </w:p>
    <w:sectPr w:rsidR="00A74F73" w:rsidSect="00A171A3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CCC" w:rsidRDefault="00106CCC" w:rsidP="002377FB">
      <w:pPr>
        <w:spacing w:after="0" w:line="240" w:lineRule="auto"/>
      </w:pPr>
      <w:r>
        <w:separator/>
      </w:r>
    </w:p>
  </w:endnote>
  <w:endnote w:type="continuationSeparator" w:id="0">
    <w:p w:rsidR="00106CCC" w:rsidRDefault="00106CC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A171A3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5897880</wp:posOffset>
          </wp:positionH>
          <wp:positionV relativeFrom="page">
            <wp:posOffset>9899650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CCC" w:rsidRDefault="00106CCC" w:rsidP="002377FB">
      <w:pPr>
        <w:spacing w:after="0" w:line="240" w:lineRule="auto"/>
      </w:pPr>
      <w:r>
        <w:separator/>
      </w:r>
    </w:p>
  </w:footnote>
  <w:footnote w:type="continuationSeparator" w:id="0">
    <w:p w:rsidR="00106CCC" w:rsidRDefault="00106CC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1A3" w:rsidRDefault="00A171A3" w:rsidP="00A171A3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171A3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06CCC"/>
    <w:rsid w:val="00180D33"/>
    <w:rsid w:val="002377FB"/>
    <w:rsid w:val="002E797F"/>
    <w:rsid w:val="003B5298"/>
    <w:rsid w:val="003D51E0"/>
    <w:rsid w:val="00415B73"/>
    <w:rsid w:val="004C49D0"/>
    <w:rsid w:val="00636D72"/>
    <w:rsid w:val="008F3887"/>
    <w:rsid w:val="009C1301"/>
    <w:rsid w:val="009F29BB"/>
    <w:rsid w:val="00A171A3"/>
    <w:rsid w:val="00A52896"/>
    <w:rsid w:val="00A74F73"/>
    <w:rsid w:val="00A7642C"/>
    <w:rsid w:val="00BF634E"/>
    <w:rsid w:val="00C526C9"/>
    <w:rsid w:val="00CD3914"/>
    <w:rsid w:val="00D114CA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1B9695-4376-49B2-8705-4CC3F3FE02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2AAB-34B3-4951-9E9F-A7FF78FCCF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3BE698-42AA-4B21-B517-35C50C80DC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2015-06-15T21:34:00Z</dcterms:created>
  <dcterms:modified xsi:type="dcterms:W3CDTF">2015-06-15T21:34:00Z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