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C1F7E">
        <w:rPr>
          <w:b/>
          <w:sz w:val="24"/>
          <w:szCs w:val="24"/>
        </w:rPr>
        <w:t xml:space="preserve"> </w: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F3536" w:rsidRPr="003F3536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615445" w:rsidRPr="00E96BC4" w:rsidRDefault="001755F8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Slovní zásoba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57"/>
        <w:tblW w:w="0" w:type="auto"/>
        <w:tblLook w:val="04A0"/>
      </w:tblPr>
      <w:tblGrid>
        <w:gridCol w:w="4624"/>
        <w:gridCol w:w="4608"/>
      </w:tblGrid>
      <w:tr w:rsidR="00DB5A16" w:rsidTr="00DB5A16">
        <w:trPr>
          <w:trHeight w:val="557"/>
        </w:trPr>
        <w:tc>
          <w:tcPr>
            <w:tcW w:w="4624" w:type="dxa"/>
          </w:tcPr>
          <w:p w:rsidR="002E797F" w:rsidRPr="002E797F" w:rsidRDefault="002E797F" w:rsidP="00DB5A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608" w:type="dxa"/>
          </w:tcPr>
          <w:p w:rsidR="002E797F" w:rsidRPr="006D3A6E" w:rsidRDefault="006D3A6E" w:rsidP="00DB5A16">
            <w:pPr>
              <w:rPr>
                <w:b/>
                <w:sz w:val="32"/>
                <w:szCs w:val="32"/>
              </w:rPr>
            </w:pPr>
            <w:r w:rsidRPr="006D3A6E">
              <w:rPr>
                <w:b/>
                <w:sz w:val="32"/>
                <w:szCs w:val="32"/>
              </w:rPr>
              <w:t>Školní potřeby</w:t>
            </w:r>
          </w:p>
        </w:tc>
      </w:tr>
      <w:tr w:rsidR="00DB5A16" w:rsidTr="00DB5A16">
        <w:trPr>
          <w:trHeight w:val="617"/>
        </w:trPr>
        <w:tc>
          <w:tcPr>
            <w:tcW w:w="4624" w:type="dxa"/>
          </w:tcPr>
          <w:p w:rsidR="002E797F" w:rsidRPr="002E797F" w:rsidRDefault="002E797F" w:rsidP="00DB5A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608" w:type="dxa"/>
          </w:tcPr>
          <w:p w:rsidR="002E797F" w:rsidRPr="006D3A6E" w:rsidRDefault="006D3A6E" w:rsidP="00DB5A16">
            <w:pPr>
              <w:rPr>
                <w:b/>
                <w:sz w:val="32"/>
                <w:szCs w:val="32"/>
              </w:rPr>
            </w:pPr>
            <w:r w:rsidRPr="006D3A6E">
              <w:rPr>
                <w:b/>
                <w:sz w:val="32"/>
                <w:szCs w:val="32"/>
              </w:rPr>
              <w:t>Německý jazyk</w:t>
            </w:r>
          </w:p>
        </w:tc>
      </w:tr>
      <w:tr w:rsidR="00DB5A16" w:rsidTr="00DB5A16">
        <w:trPr>
          <w:trHeight w:val="680"/>
        </w:trPr>
        <w:tc>
          <w:tcPr>
            <w:tcW w:w="4624" w:type="dxa"/>
          </w:tcPr>
          <w:p w:rsidR="002E797F" w:rsidRPr="002E797F" w:rsidRDefault="002E797F" w:rsidP="00DB5A1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608" w:type="dxa"/>
          </w:tcPr>
          <w:p w:rsidR="002E797F" w:rsidRPr="006D3A6E" w:rsidRDefault="006D3A6E" w:rsidP="00DB5A16">
            <w:pPr>
              <w:rPr>
                <w:b/>
                <w:sz w:val="32"/>
                <w:szCs w:val="32"/>
              </w:rPr>
            </w:pPr>
            <w:r w:rsidRPr="006D3A6E">
              <w:rPr>
                <w:b/>
                <w:sz w:val="32"/>
                <w:szCs w:val="32"/>
              </w:rPr>
              <w:t>7.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DB5A16" w:rsidRDefault="00DB5A16" w:rsidP="00A74F73">
      <w:pPr>
        <w:rPr>
          <w:b/>
          <w:sz w:val="32"/>
          <w:szCs w:val="32"/>
          <w:u w:val="single"/>
        </w:rPr>
      </w:pPr>
    </w:p>
    <w:p w:rsidR="00DB5A16" w:rsidRDefault="00DB5A16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9D48ED" w:rsidRDefault="00F86B89" w:rsidP="00400E42">
      <w:pPr>
        <w:jc w:val="both"/>
        <w:rPr>
          <w:sz w:val="28"/>
          <w:szCs w:val="32"/>
        </w:rPr>
      </w:pPr>
      <w:r w:rsidRPr="00400E42">
        <w:rPr>
          <w:b/>
          <w:sz w:val="28"/>
          <w:szCs w:val="32"/>
        </w:rPr>
        <w:tab/>
      </w:r>
      <w:r w:rsidR="00510CE1" w:rsidRPr="009D48ED">
        <w:rPr>
          <w:sz w:val="28"/>
          <w:szCs w:val="32"/>
        </w:rPr>
        <w:t xml:space="preserve">Při hodině německého jazyka </w:t>
      </w:r>
      <w:r w:rsidR="00615445" w:rsidRPr="009D48ED">
        <w:rPr>
          <w:sz w:val="28"/>
          <w:szCs w:val="32"/>
        </w:rPr>
        <w:t xml:space="preserve">použijeme </w:t>
      </w:r>
      <w:r w:rsidR="00400E42" w:rsidRPr="009D48ED">
        <w:rPr>
          <w:sz w:val="28"/>
          <w:szCs w:val="32"/>
        </w:rPr>
        <w:t xml:space="preserve">tablet pro vyfocení jednotlivých školních potřeb. Vždy vyfotíme stejný předmět dvakrát (lze v různých pozicích nebo z různého úhlu). </w:t>
      </w:r>
      <w:r w:rsidR="003D7479" w:rsidRPr="009D48ED">
        <w:rPr>
          <w:sz w:val="28"/>
          <w:szCs w:val="32"/>
        </w:rPr>
        <w:t xml:space="preserve">Focení mohou obstarat sami žáci, fotí své vlastní potřeby a předměty. </w:t>
      </w:r>
      <w:r w:rsidR="00400E42" w:rsidRPr="009D48ED">
        <w:rPr>
          <w:sz w:val="28"/>
          <w:szCs w:val="32"/>
        </w:rPr>
        <w:t xml:space="preserve">Tyto obrázky se </w:t>
      </w:r>
      <w:r w:rsidR="00FC3F2F" w:rsidRPr="009D48ED">
        <w:rPr>
          <w:sz w:val="28"/>
          <w:szCs w:val="32"/>
        </w:rPr>
        <w:t xml:space="preserve">poté </w:t>
      </w:r>
      <w:r w:rsidR="00400E42" w:rsidRPr="009D48ED">
        <w:rPr>
          <w:sz w:val="28"/>
          <w:szCs w:val="32"/>
        </w:rPr>
        <w:t>vloží do prezentace</w:t>
      </w:r>
      <w:r w:rsidR="00913A83" w:rsidRPr="009D48ED">
        <w:rPr>
          <w:sz w:val="28"/>
          <w:szCs w:val="32"/>
        </w:rPr>
        <w:t xml:space="preserve">. Ta může sloužit k </w:t>
      </w:r>
      <w:r w:rsidR="00400E42" w:rsidRPr="009D48ED">
        <w:rPr>
          <w:sz w:val="28"/>
          <w:szCs w:val="32"/>
        </w:rPr>
        <w:t xml:space="preserve">procvičování daných slovíček nebo k různým hrám (př. kufr). </w:t>
      </w:r>
    </w:p>
    <w:p w:rsidR="00FC3F2F" w:rsidRPr="009D48ED" w:rsidRDefault="00400E42" w:rsidP="00400E42">
      <w:pPr>
        <w:jc w:val="both"/>
        <w:rPr>
          <w:sz w:val="28"/>
          <w:szCs w:val="32"/>
        </w:rPr>
      </w:pPr>
      <w:r w:rsidRPr="009D48ED">
        <w:rPr>
          <w:sz w:val="28"/>
          <w:szCs w:val="32"/>
        </w:rPr>
        <w:tab/>
      </w:r>
      <w:r w:rsidR="00310493" w:rsidRPr="009D48ED">
        <w:rPr>
          <w:sz w:val="28"/>
          <w:szCs w:val="32"/>
        </w:rPr>
        <w:t xml:space="preserve">Nadále si z daných </w:t>
      </w:r>
      <w:r w:rsidR="000D5BAE" w:rsidRPr="009D48ED">
        <w:rPr>
          <w:sz w:val="28"/>
          <w:szCs w:val="32"/>
        </w:rPr>
        <w:t>fotek vytvoříme stejné kartičky, vystříháme a vznikne nám tak pexeso. Lze vytvořit dvojice obrázek – dané slovíčko v německém jazyce</w:t>
      </w:r>
      <w:r w:rsidR="00FC3F2F" w:rsidRPr="009D48ED">
        <w:rPr>
          <w:sz w:val="28"/>
          <w:szCs w:val="32"/>
        </w:rPr>
        <w:t>, nebo obrázek - obrázek</w:t>
      </w:r>
      <w:r w:rsidR="000D5BAE" w:rsidRPr="009D48ED">
        <w:rPr>
          <w:sz w:val="28"/>
          <w:szCs w:val="32"/>
        </w:rPr>
        <w:t xml:space="preserve">. V rámci skupinek </w:t>
      </w:r>
      <w:r w:rsidR="00FC3F2F" w:rsidRPr="009D48ED">
        <w:rPr>
          <w:sz w:val="28"/>
          <w:szCs w:val="32"/>
        </w:rPr>
        <w:t xml:space="preserve">nebo ve dvojicích </w:t>
      </w:r>
      <w:r w:rsidR="000D5BAE" w:rsidRPr="009D48ED">
        <w:rPr>
          <w:sz w:val="28"/>
          <w:szCs w:val="32"/>
        </w:rPr>
        <w:t>si poté žáci opakují slovíčka hrou.</w:t>
      </w:r>
    </w:p>
    <w:p w:rsidR="003D7479" w:rsidRPr="009D48ED" w:rsidRDefault="003D7479" w:rsidP="00400E42">
      <w:pPr>
        <w:jc w:val="both"/>
        <w:rPr>
          <w:sz w:val="28"/>
          <w:szCs w:val="32"/>
        </w:rPr>
      </w:pPr>
      <w:r w:rsidRPr="009D48ED">
        <w:rPr>
          <w:sz w:val="28"/>
          <w:szCs w:val="32"/>
        </w:rPr>
        <w:tab/>
        <w:t>Tato aktivita je nenáročná na přípravu, lze ji zařadit v jakoukoli dobu – když zbyde chvíle času na konci hodiny, na začátku pro zopakování slovíček</w:t>
      </w:r>
      <w:r w:rsidR="009D48ED" w:rsidRPr="009D48ED">
        <w:rPr>
          <w:sz w:val="28"/>
          <w:szCs w:val="32"/>
        </w:rPr>
        <w:t xml:space="preserve"> nebo mezi jednotlivými aktivitami</w:t>
      </w:r>
      <w:r w:rsidRPr="009D48ED">
        <w:rPr>
          <w:sz w:val="28"/>
          <w:szCs w:val="32"/>
        </w:rPr>
        <w:t xml:space="preserve">. Výhodou je to, že lze použít vícekrát ve stejné třídě, jelikož si tím žáci upevňují slovní zásobu. </w:t>
      </w:r>
    </w:p>
    <w:p w:rsidR="00076FED" w:rsidRDefault="00076FED" w:rsidP="00A74F73">
      <w:pPr>
        <w:rPr>
          <w:sz w:val="36"/>
          <w:szCs w:val="32"/>
          <w:u w:val="single"/>
        </w:rPr>
      </w:pPr>
    </w:p>
    <w:p w:rsidR="009D48ED" w:rsidRDefault="009D48ED" w:rsidP="00A74F73">
      <w:pPr>
        <w:rPr>
          <w:sz w:val="36"/>
          <w:szCs w:val="32"/>
          <w:u w:val="single"/>
        </w:rPr>
      </w:pPr>
    </w:p>
    <w:p w:rsidR="009D48ED" w:rsidRPr="009D48ED" w:rsidRDefault="009D48ED" w:rsidP="00A74F73">
      <w:pPr>
        <w:rPr>
          <w:sz w:val="36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2C48CD" w:rsidP="002C48C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495425" cy="1121569"/>
            <wp:effectExtent l="0" t="0" r="0" b="2540"/>
            <wp:docPr id="1" name="Obrázek 1" descr="E:\WIN_20150520_15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WIN_20150520_1527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19" cy="11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514475" cy="1135855"/>
            <wp:effectExtent l="0" t="0" r="0" b="7620"/>
            <wp:docPr id="3" name="Obrázek 3" descr="E:\WIN_20150520_15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WIN_20150520_1527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566" cy="113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1533525" cy="1150143"/>
            <wp:effectExtent l="0" t="0" r="0" b="0"/>
            <wp:docPr id="5" name="Obrázek 5" descr="E:\WIN_20150520_152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WIN_20150520_1528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102" cy="115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FB" w:rsidRDefault="002C48CD" w:rsidP="002C48C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438275" cy="1078706"/>
            <wp:effectExtent l="0" t="0" r="0" b="7620"/>
            <wp:docPr id="6" name="Obrázek 6" descr="E:\WIN_20150520_15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WIN_20150520_1529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799" cy="107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>
      <w:r>
        <w:t>Zpracoval:</w:t>
      </w:r>
      <w:r w:rsidR="00645BFC">
        <w:t xml:space="preserve"> Mgr. Klára </w:t>
      </w:r>
      <w:proofErr w:type="spellStart"/>
      <w:r w:rsidR="00645BFC">
        <w:t>Jurná</w:t>
      </w:r>
      <w:proofErr w:type="spellEnd"/>
      <w:r w:rsidR="006B36A2">
        <w:t xml:space="preserve"> </w:t>
      </w:r>
    </w:p>
    <w:p w:rsidR="009D48ED" w:rsidRDefault="004E2712" w:rsidP="00A74F73">
      <w:r>
        <w:t>Vlastní zdroje</w:t>
      </w:r>
    </w:p>
    <w:p w:rsidR="00A74F73" w:rsidRDefault="00A74F73"/>
    <w:sectPr w:rsidR="00A74F73" w:rsidSect="00DB5A16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C67" w:rsidRDefault="00F40C67" w:rsidP="002377FB">
      <w:pPr>
        <w:spacing w:after="0" w:line="240" w:lineRule="auto"/>
      </w:pPr>
      <w:r>
        <w:separator/>
      </w:r>
    </w:p>
  </w:endnote>
  <w:endnote w:type="continuationSeparator" w:id="0">
    <w:p w:rsidR="00F40C67" w:rsidRDefault="00F40C6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445" w:rsidRDefault="00DB5A1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5860415</wp:posOffset>
          </wp:positionH>
          <wp:positionV relativeFrom="page">
            <wp:posOffset>9921875</wp:posOffset>
          </wp:positionV>
          <wp:extent cx="1355725" cy="71755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572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615445" w:rsidRPr="00664B28">
      <w:rPr>
        <w:sz w:val="16"/>
        <w:szCs w:val="16"/>
      </w:rPr>
      <w:t>Tento projekt je spolufinancován Evropským sociálním fondem a státním rozpočtem České republiky</w:t>
    </w:r>
    <w:r w:rsidR="00615445" w:rsidRPr="002E797F">
      <w:rPr>
        <w:noProof/>
        <w:lang w:eastAsia="cs-CZ"/>
      </w:rPr>
      <w:t xml:space="preserve"> </w:t>
    </w:r>
  </w:p>
  <w:p w:rsidR="00615445" w:rsidRDefault="0061544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C67" w:rsidRDefault="00F40C67" w:rsidP="002377FB">
      <w:pPr>
        <w:spacing w:after="0" w:line="240" w:lineRule="auto"/>
      </w:pPr>
      <w:r>
        <w:separator/>
      </w:r>
    </w:p>
  </w:footnote>
  <w:footnote w:type="continuationSeparator" w:id="0">
    <w:p w:rsidR="00F40C67" w:rsidRDefault="00F40C6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16" w:rsidRDefault="00DB5A16" w:rsidP="00DB5A1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B5A1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615445" w:rsidRPr="002377FB" w:rsidRDefault="00615445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615445" w:rsidRDefault="0061544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C25E8"/>
    <w:rsid w:val="000D5BAE"/>
    <w:rsid w:val="000D5C21"/>
    <w:rsid w:val="001755F8"/>
    <w:rsid w:val="002377FB"/>
    <w:rsid w:val="002C48CD"/>
    <w:rsid w:val="002E797F"/>
    <w:rsid w:val="00310493"/>
    <w:rsid w:val="003D7479"/>
    <w:rsid w:val="003F3536"/>
    <w:rsid w:val="00400E42"/>
    <w:rsid w:val="004E2712"/>
    <w:rsid w:val="00510CE1"/>
    <w:rsid w:val="005C72B5"/>
    <w:rsid w:val="00615445"/>
    <w:rsid w:val="00636D72"/>
    <w:rsid w:val="00645BFC"/>
    <w:rsid w:val="006B36A2"/>
    <w:rsid w:val="006D3A6E"/>
    <w:rsid w:val="007A00ED"/>
    <w:rsid w:val="008970DA"/>
    <w:rsid w:val="008F3887"/>
    <w:rsid w:val="00913A83"/>
    <w:rsid w:val="009D48ED"/>
    <w:rsid w:val="009F29BB"/>
    <w:rsid w:val="00A52896"/>
    <w:rsid w:val="00A74F73"/>
    <w:rsid w:val="00A7642C"/>
    <w:rsid w:val="00AC1F7E"/>
    <w:rsid w:val="00B716FB"/>
    <w:rsid w:val="00BF634E"/>
    <w:rsid w:val="00C526C9"/>
    <w:rsid w:val="00DB5A16"/>
    <w:rsid w:val="00E42669"/>
    <w:rsid w:val="00E96BC4"/>
    <w:rsid w:val="00F40C67"/>
    <w:rsid w:val="00F86B89"/>
    <w:rsid w:val="00FC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4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8E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D48E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B60DC3-610B-4161-AE6C-68B51BA806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8F41D6-03AC-4C35-B30A-F865C0BF8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95700C-2020-44CB-8455-532A7C5BAC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2015-06-16T16:02:00Z</dcterms:created>
  <dcterms:modified xsi:type="dcterms:W3CDTF">2015-06-16T16:02:00Z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