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51510" w:rsidP="00051510">
      <w:pPr>
        <w:pStyle w:val="Zhlav"/>
        <w:tabs>
          <w:tab w:val="clear" w:pos="4536"/>
          <w:tab w:val="clear" w:pos="9072"/>
          <w:tab w:val="left" w:pos="31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51510">
        <w:rPr>
          <w:rFonts w:ascii="Arial" w:hAnsi="Arial" w:cs="Arial"/>
          <w:sz w:val="24"/>
          <w:szCs w:val="24"/>
        </w:rPr>
        <w:t>Aleš Jiránek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AC1257" w:rsidRPr="00051510" w:rsidRDefault="00D01453" w:rsidP="00051510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051510">
        <w:rPr>
          <w:sz w:val="22"/>
          <w:szCs w:val="22"/>
        </w:rPr>
        <w:t>tělesná výchova</w:t>
      </w:r>
    </w:p>
    <w:p w:rsidR="00AC1257" w:rsidRPr="00AC1257" w:rsidRDefault="00051510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Tematický celek: basketbal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Tém</w:t>
      </w:r>
      <w:r w:rsidR="00051510">
        <w:rPr>
          <w:rFonts w:asciiTheme="minorHAnsi" w:eastAsiaTheme="minorHAnsi" w:hAnsiTheme="minorHAnsi" w:cstheme="minorBidi"/>
          <w:sz w:val="22"/>
          <w:szCs w:val="22"/>
          <w:lang w:eastAsia="en-US"/>
        </w:rPr>
        <w:t>a: střelba na koš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F35D9" w:rsidRDefault="006F35D9" w:rsidP="006F35D9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Úvodní část</w:t>
      </w:r>
    </w:p>
    <w:p w:rsidR="00AC1257" w:rsidRDefault="001F3E55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Rozcvičení</w:t>
      </w:r>
      <w:r w:rsidR="006F35D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 míčem</w:t>
      </w:r>
    </w:p>
    <w:p w:rsidR="006F35D9" w:rsidRDefault="006F35D9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Driblink</w:t>
      </w:r>
    </w:p>
    <w:p w:rsidR="006F35D9" w:rsidRDefault="006F35D9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Přihrávky ve dvojicích z místa</w:t>
      </w:r>
    </w:p>
    <w:p w:rsidR="006F35D9" w:rsidRDefault="006F35D9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Přihrávky ve dvojicích v pohybu</w:t>
      </w:r>
    </w:p>
    <w:p w:rsidR="006F35D9" w:rsidRDefault="006F35D9" w:rsidP="006F35D9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Hlavní část</w:t>
      </w:r>
    </w:p>
    <w:p w:rsidR="006F35D9" w:rsidRDefault="006F35D9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Nácvik střelby z malé vzdálenosti obouruč</w:t>
      </w:r>
    </w:p>
    <w:p w:rsidR="006F35D9" w:rsidRDefault="006F35D9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Nácvik střelby z malé vzdálenosti jednoruč</w:t>
      </w:r>
    </w:p>
    <w:p w:rsidR="006F35D9" w:rsidRDefault="00577B53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Nácvik trestných hodů</w:t>
      </w:r>
    </w:p>
    <w:p w:rsidR="00577B53" w:rsidRDefault="00577B53" w:rsidP="006F35D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Nácvik střelby za 3 body</w:t>
      </w: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>
            <wp:extent cx="5760720" cy="482473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2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53E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</w:t>
      </w: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>
            <wp:extent cx="5760720" cy="501269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1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B53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</w:t>
      </w: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>
            <wp:extent cx="4867275" cy="526732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53E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</w:t>
      </w: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D153E" w:rsidRDefault="004D153E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Procvičování</w:t>
      </w:r>
    </w:p>
    <w:p w:rsidR="00577B53" w:rsidRPr="00577B53" w:rsidRDefault="00577B53" w:rsidP="00577B53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577B53">
        <w:rPr>
          <w:rFonts w:asciiTheme="minorHAnsi" w:eastAsiaTheme="minorHAnsi" w:hAnsiTheme="minorHAnsi" w:cstheme="minorBidi"/>
          <w:sz w:val="22"/>
          <w:szCs w:val="22"/>
          <w:lang w:eastAsia="en-US"/>
        </w:rPr>
        <w:t>Hra a soutěž na body</w:t>
      </w:r>
    </w:p>
    <w:p w:rsidR="00577B53" w:rsidRDefault="00577B53" w:rsidP="00577B53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Závěr</w:t>
      </w:r>
    </w:p>
    <w:p w:rsidR="00577B53" w:rsidRDefault="00577B53" w:rsidP="00577B53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Vyhodnocení</w:t>
      </w:r>
    </w:p>
    <w:p w:rsidR="00577B53" w:rsidRPr="006F35D9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AC1257" w:rsidP="006F35D9">
      <w:pPr>
        <w:spacing w:after="120" w:line="259" w:lineRule="auto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Pomůcky:</w:t>
      </w:r>
    </w:p>
    <w:p w:rsidR="00577B53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Basketbalové koše, míče. Tablet s grafickým znázorněním správné techniky hodu.</w:t>
      </w:r>
    </w:p>
    <w:p w:rsidR="00910D0A" w:rsidRDefault="00910D0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:rsidR="00577B53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Použitá literatura a zdroje:</w:t>
      </w:r>
    </w:p>
    <w:p w:rsidR="00910D0A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0D0A" w:rsidRPr="00910D0A" w:rsidRDefault="00910D0A" w:rsidP="00910D0A">
      <w:pPr>
        <w:pStyle w:val="Odstavecseseznamem"/>
        <w:numPr>
          <w:ilvl w:val="0"/>
          <w:numId w:val="36"/>
        </w:numPr>
        <w:spacing w:after="120" w:line="259" w:lineRule="auto"/>
        <w:rPr>
          <w:rFonts w:asciiTheme="minorHAnsi" w:eastAsiaTheme="minorHAnsi" w:hAnsiTheme="minorHAnsi" w:cstheme="minorBidi"/>
        </w:rPr>
      </w:pPr>
      <w:bookmarkStart w:id="0" w:name="_GoBack"/>
      <w:bookmarkEnd w:id="0"/>
      <w:proofErr w:type="spellStart"/>
      <w:r w:rsidRPr="00910D0A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910D0A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10D0A">
        <w:rPr>
          <w:rFonts w:ascii="Arial" w:hAnsi="Arial" w:cs="Arial"/>
          <w:color w:val="000000"/>
          <w:shd w:val="clear" w:color="auto" w:fill="FFFFFF"/>
        </w:rPr>
        <w:t>gun</w:t>
      </w:r>
      <w:proofErr w:type="spellEnd"/>
      <w:r w:rsidRPr="00910D0A">
        <w:rPr>
          <w:rFonts w:ascii="Arial" w:hAnsi="Arial" w:cs="Arial"/>
          <w:color w:val="000000"/>
          <w:shd w:val="clear" w:color="auto" w:fill="FFFFFF"/>
        </w:rPr>
        <w:t xml:space="preserve"> - stroj na tréninkové střely.</w:t>
      </w:r>
      <w:r w:rsidRPr="00910D0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910D0A">
        <w:rPr>
          <w:rFonts w:ascii="Arial" w:hAnsi="Arial" w:cs="Arial"/>
          <w:i/>
          <w:iCs/>
          <w:color w:val="000000"/>
          <w:shd w:val="clear" w:color="auto" w:fill="FFFFFF"/>
        </w:rPr>
        <w:t>Www.youtube.cz</w:t>
      </w:r>
      <w:r w:rsidRPr="00910D0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910D0A">
        <w:rPr>
          <w:rFonts w:ascii="Arial" w:hAnsi="Arial" w:cs="Arial"/>
          <w:color w:val="000000"/>
          <w:shd w:val="clear" w:color="auto" w:fill="FFFFFF"/>
        </w:rPr>
        <w:t>[online]. 2012 [cit. 2015-06-17]. Dostupné z: https://www.youtube.com/watch?v=6hc2d_mFDI4</w:t>
      </w:r>
    </w:p>
    <w:p w:rsidR="00910D0A" w:rsidRDefault="00910D0A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B53" w:rsidRPr="00AC1257" w:rsidRDefault="00577B53" w:rsidP="00577B53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C1257" w:rsidRPr="00AC1257" w:rsidSect="0090384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6C7" w:rsidRDefault="001376C7">
      <w:r>
        <w:separator/>
      </w:r>
    </w:p>
  </w:endnote>
  <w:endnote w:type="continuationSeparator" w:id="0">
    <w:p w:rsidR="001376C7" w:rsidRDefault="00137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65356E1" wp14:editId="3638CE9B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6C7" w:rsidRDefault="001376C7">
      <w:r>
        <w:separator/>
      </w:r>
    </w:p>
  </w:footnote>
  <w:footnote w:type="continuationSeparator" w:id="0">
    <w:p w:rsidR="001376C7" w:rsidRDefault="00137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711E4B25" wp14:editId="3235AE9F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5078DE0E" wp14:editId="47EBA630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E4045A"/>
    <w:multiLevelType w:val="hybridMultilevel"/>
    <w:tmpl w:val="FA5428F2"/>
    <w:lvl w:ilvl="0" w:tplc="5A82AB3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5"/>
  </w:num>
  <w:num w:numId="15">
    <w:abstractNumId w:val="13"/>
  </w:num>
  <w:num w:numId="16">
    <w:abstractNumId w:val="21"/>
  </w:num>
  <w:num w:numId="17">
    <w:abstractNumId w:val="29"/>
  </w:num>
  <w:num w:numId="18">
    <w:abstractNumId w:val="16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2"/>
  </w:num>
  <w:num w:numId="24">
    <w:abstractNumId w:val="24"/>
  </w:num>
  <w:num w:numId="25">
    <w:abstractNumId w:val="17"/>
  </w:num>
  <w:num w:numId="26">
    <w:abstractNumId w:val="32"/>
  </w:num>
  <w:num w:numId="27">
    <w:abstractNumId w:val="30"/>
  </w:num>
  <w:num w:numId="28">
    <w:abstractNumId w:val="18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3"/>
  </w:num>
  <w:num w:numId="34">
    <w:abstractNumId w:val="19"/>
  </w:num>
  <w:num w:numId="35">
    <w:abstractNumId w:val="27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1510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3E55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153E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77B53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35D9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0D0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910D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910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1A3EB-C6DF-4A4E-AB36-13618D3F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20</TotalTime>
  <Pages>6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administrator</cp:lastModifiedBy>
  <cp:revision>3</cp:revision>
  <cp:lastPrinted>2014-10-08T16:27:00Z</cp:lastPrinted>
  <dcterms:created xsi:type="dcterms:W3CDTF">2015-06-10T14:09:00Z</dcterms:created>
  <dcterms:modified xsi:type="dcterms:W3CDTF">2015-06-17T11:14:00Z</dcterms:modified>
</cp:coreProperties>
</file>