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E4F56">
        <w:rPr>
          <w:rFonts w:ascii="Arial" w:hAnsi="Arial" w:cs="Arial"/>
          <w:b/>
          <w:bCs/>
          <w:iCs/>
        </w:rPr>
        <w:t xml:space="preserve"> Mgr. Kateřina Marečková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E4F56">
        <w:rPr>
          <w:rFonts w:ascii="Arial" w:hAnsi="Arial" w:cs="Arial"/>
        </w:rPr>
        <w:t>P46, ZŠ Mánesova Otrokovice</w:t>
      </w:r>
    </w:p>
    <w:p w:rsidR="00A84231" w:rsidRDefault="00FE4F5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FE4F56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P46_dotkin_přítomný čas prostý a průběhový, gramatika</w:t>
      </w:r>
    </w:p>
    <w:p w:rsidR="00FE4F56" w:rsidRPr="00FE4F56" w:rsidRDefault="00FE4F56" w:rsidP="00200A3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E4F56">
        <w:rPr>
          <w:rFonts w:ascii="Arial" w:hAnsi="Arial" w:cs="Arial"/>
          <w:b/>
        </w:rPr>
        <w:t xml:space="preserve">Anotace: </w:t>
      </w:r>
      <w:r>
        <w:rPr>
          <w:rFonts w:ascii="Arial" w:hAnsi="Arial" w:cs="Arial"/>
        </w:rPr>
        <w:t xml:space="preserve">Příprava na hodinu anglického jazyka s využitím </w:t>
      </w:r>
      <w:proofErr w:type="spellStart"/>
      <w:r w:rsidR="00057E37">
        <w:rPr>
          <w:rFonts w:ascii="Arial" w:hAnsi="Arial" w:cs="Arial"/>
        </w:rPr>
        <w:t>i</w:t>
      </w:r>
      <w:r>
        <w:rPr>
          <w:rFonts w:ascii="Arial" w:hAnsi="Arial" w:cs="Arial"/>
        </w:rPr>
        <w:t>Padů</w:t>
      </w:r>
      <w:proofErr w:type="spellEnd"/>
      <w:r>
        <w:rPr>
          <w:rFonts w:ascii="Arial" w:hAnsi="Arial" w:cs="Arial"/>
        </w:rPr>
        <w:t xml:space="preserve"> určená k upevnění znalosti učiva  </w:t>
      </w:r>
    </w:p>
    <w:p w:rsidR="00A84231" w:rsidRPr="000B223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FE4F56">
        <w:rPr>
          <w:rFonts w:ascii="Arial" w:hAnsi="Arial" w:cs="Arial"/>
          <w:b/>
        </w:rPr>
        <w:t xml:space="preserve"> </w:t>
      </w:r>
      <w:r w:rsidR="00FE4F56" w:rsidRPr="000B2232">
        <w:rPr>
          <w:rFonts w:ascii="Arial" w:hAnsi="Arial" w:cs="Arial"/>
        </w:rPr>
        <w:t xml:space="preserve">Anglický jazyk </w:t>
      </w:r>
    </w:p>
    <w:p w:rsidR="00A84231" w:rsidRPr="000B223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FE4F56">
        <w:rPr>
          <w:rFonts w:ascii="Arial" w:hAnsi="Arial" w:cs="Arial"/>
          <w:b/>
        </w:rPr>
        <w:t xml:space="preserve"> </w:t>
      </w:r>
      <w:r w:rsidR="000B2232" w:rsidRPr="000B2232">
        <w:rPr>
          <w:rFonts w:ascii="Arial" w:hAnsi="Arial" w:cs="Arial"/>
        </w:rPr>
        <w:t>5</w:t>
      </w:r>
      <w:r w:rsidR="00FE4F56" w:rsidRPr="000B2232">
        <w:rPr>
          <w:rFonts w:ascii="Arial" w:hAnsi="Arial" w:cs="Arial"/>
        </w:rPr>
        <w:t xml:space="preserve">.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E4F56">
        <w:rPr>
          <w:rFonts w:ascii="Arial" w:hAnsi="Arial" w:cs="Arial"/>
          <w:b/>
        </w:rPr>
        <w:t xml:space="preserve"> </w:t>
      </w:r>
      <w:proofErr w:type="spellStart"/>
      <w:r w:rsidR="00FE4F56" w:rsidRPr="000B2232">
        <w:rPr>
          <w:rFonts w:ascii="Arial" w:hAnsi="Arial" w:cs="Arial"/>
        </w:rPr>
        <w:t>Present</w:t>
      </w:r>
      <w:proofErr w:type="spellEnd"/>
      <w:r w:rsidR="00FE4F56" w:rsidRPr="000B2232">
        <w:rPr>
          <w:rFonts w:ascii="Arial" w:hAnsi="Arial" w:cs="Arial"/>
        </w:rPr>
        <w:t xml:space="preserve"> </w:t>
      </w:r>
      <w:proofErr w:type="spellStart"/>
      <w:r w:rsidR="00FE4F56" w:rsidRPr="000B2232">
        <w:rPr>
          <w:rFonts w:ascii="Arial" w:hAnsi="Arial" w:cs="Arial"/>
        </w:rPr>
        <w:t>simple</w:t>
      </w:r>
      <w:proofErr w:type="spellEnd"/>
      <w:r w:rsidR="00FE4F56" w:rsidRPr="000B2232">
        <w:rPr>
          <w:rFonts w:ascii="Arial" w:hAnsi="Arial" w:cs="Arial"/>
        </w:rPr>
        <w:t xml:space="preserve">, </w:t>
      </w:r>
      <w:proofErr w:type="spellStart"/>
      <w:r w:rsidR="00FE4F56" w:rsidRPr="000B2232">
        <w:rPr>
          <w:rFonts w:ascii="Arial" w:hAnsi="Arial" w:cs="Arial"/>
        </w:rPr>
        <w:t>Present</w:t>
      </w:r>
      <w:proofErr w:type="spellEnd"/>
      <w:r w:rsidR="00FE4F56" w:rsidRPr="000B2232">
        <w:rPr>
          <w:rFonts w:ascii="Arial" w:hAnsi="Arial" w:cs="Arial"/>
        </w:rPr>
        <w:t xml:space="preserve"> </w:t>
      </w:r>
      <w:proofErr w:type="spellStart"/>
      <w:r w:rsidR="00FE4F56" w:rsidRPr="000B2232">
        <w:rPr>
          <w:rFonts w:ascii="Arial" w:hAnsi="Arial" w:cs="Arial"/>
        </w:rPr>
        <w:t>continuous</w:t>
      </w:r>
      <w:proofErr w:type="spellEnd"/>
      <w:r w:rsidR="00FE4F56">
        <w:rPr>
          <w:rFonts w:ascii="Arial" w:hAnsi="Arial" w:cs="Arial"/>
          <w:b/>
        </w:rPr>
        <w:t xml:space="preserve"> </w:t>
      </w:r>
    </w:p>
    <w:p w:rsidR="00A84231" w:rsidRPr="00FE4F5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FE4F56">
        <w:rPr>
          <w:rFonts w:ascii="Arial" w:hAnsi="Arial" w:cs="Arial"/>
          <w:b/>
        </w:rPr>
        <w:t xml:space="preserve"> </w:t>
      </w:r>
      <w:r w:rsidR="000B2232">
        <w:rPr>
          <w:rFonts w:ascii="Arial" w:hAnsi="Arial" w:cs="Arial"/>
        </w:rPr>
        <w:t>O</w:t>
      </w:r>
      <w:r w:rsidR="00FE4F56">
        <w:rPr>
          <w:rFonts w:ascii="Arial" w:hAnsi="Arial" w:cs="Arial"/>
        </w:rPr>
        <w:t xml:space="preserve">pakování, upevňování gramatických jevů – přítomný čas prostý a přítomný čas průběhový  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E4F56" w:rsidRPr="00057E37">
        <w:rPr>
          <w:rFonts w:ascii="Arial" w:hAnsi="Arial" w:cs="Arial"/>
        </w:rPr>
        <w:t>Schopnost užití přítomného času prostého a průběhového v praxi</w:t>
      </w:r>
    </w:p>
    <w:p w:rsidR="00A84231" w:rsidRPr="00057E3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057E37" w:rsidRPr="00057E37">
        <w:rPr>
          <w:rFonts w:ascii="Arial" w:hAnsi="Arial" w:cs="Arial"/>
        </w:rPr>
        <w:t>Práce ve skupinách</w:t>
      </w:r>
      <w:r w:rsidR="00057E37">
        <w:rPr>
          <w:rFonts w:ascii="Arial" w:hAnsi="Arial" w:cs="Arial"/>
        </w:rPr>
        <w:t xml:space="preserve">, řízený rozhovor v kruhu </w:t>
      </w:r>
      <w:r w:rsidR="00057E37">
        <w:rPr>
          <w:rFonts w:ascii="Arial" w:hAnsi="Arial" w:cs="Arial"/>
          <w:b/>
        </w:rPr>
        <w:t xml:space="preserve"> </w:t>
      </w:r>
    </w:p>
    <w:p w:rsidR="00A84231" w:rsidRPr="00057E3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057E37">
        <w:rPr>
          <w:rFonts w:ascii="Arial" w:hAnsi="Arial" w:cs="Arial"/>
          <w:b/>
        </w:rPr>
        <w:t xml:space="preserve"> </w:t>
      </w:r>
      <w:r w:rsidR="00057E37">
        <w:rPr>
          <w:rFonts w:ascii="Arial" w:hAnsi="Arial" w:cs="Arial"/>
        </w:rPr>
        <w:t>zjišťování informací, vysvětlování, spolupráce žáků ve skupinách, prezentování skupiny jednotlivcem</w:t>
      </w:r>
    </w:p>
    <w:p w:rsidR="00A84231" w:rsidRPr="00057E37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FE4F56">
        <w:rPr>
          <w:rFonts w:ascii="Arial" w:hAnsi="Arial" w:cs="Arial"/>
          <w:b/>
        </w:rPr>
        <w:t xml:space="preserve"> </w:t>
      </w:r>
      <w:proofErr w:type="spellStart"/>
      <w:r w:rsidR="00057E37" w:rsidRPr="00057E37">
        <w:rPr>
          <w:rFonts w:ascii="Arial" w:hAnsi="Arial" w:cs="Arial"/>
        </w:rPr>
        <w:t>i</w:t>
      </w:r>
      <w:r w:rsidR="00057E37">
        <w:rPr>
          <w:rFonts w:ascii="Arial" w:hAnsi="Arial" w:cs="Arial"/>
        </w:rPr>
        <w:t>Pad</w:t>
      </w:r>
      <w:proofErr w:type="spellEnd"/>
      <w:r w:rsidR="00057E37">
        <w:rPr>
          <w:rFonts w:ascii="Arial" w:hAnsi="Arial" w:cs="Arial"/>
        </w:rPr>
        <w:t xml:space="preserve"> pro pedagoga a pro žáky s nainstalovanou aplikací Mobilní učitel </w:t>
      </w:r>
    </w:p>
    <w:p w:rsidR="008F0348" w:rsidRPr="000B2232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057E37">
        <w:rPr>
          <w:rFonts w:ascii="Arial" w:hAnsi="Arial" w:cs="Arial"/>
          <w:b/>
        </w:rPr>
        <w:t xml:space="preserve"> </w:t>
      </w:r>
      <w:r w:rsidR="000B2232">
        <w:rPr>
          <w:rFonts w:ascii="Arial" w:hAnsi="Arial" w:cs="Arial"/>
        </w:rPr>
        <w:t xml:space="preserve">Mobilní učitel, dostupné z </w:t>
      </w:r>
      <w:hyperlink r:id="rId8" w:history="1">
        <w:r w:rsidR="00200A34" w:rsidRPr="00AF3429">
          <w:rPr>
            <w:rStyle w:val="Hypertextovodkaz"/>
            <w:rFonts w:ascii="Arial" w:hAnsi="Arial" w:cs="Arial"/>
          </w:rPr>
          <w:t>http://dumy.cz/material/155944-mobilni-ucitel-vyuka-anglictiny</w:t>
        </w:r>
      </w:hyperlink>
      <w:r w:rsidR="00200A34">
        <w:rPr>
          <w:rFonts w:ascii="Arial" w:hAnsi="Arial" w:cs="Arial"/>
        </w:rPr>
        <w:t xml:space="preserve"> </w:t>
      </w:r>
      <w:bookmarkStart w:id="0" w:name="_GoBack"/>
      <w:bookmarkEnd w:id="0"/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78" w:type="dxa"/>
        <w:jc w:val="center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851"/>
        <w:gridCol w:w="5386"/>
        <w:gridCol w:w="1621"/>
      </w:tblGrid>
      <w:tr w:rsidR="00A735B2" w:rsidRPr="00A84231" w:rsidTr="00200A34">
        <w:trPr>
          <w:jc w:val="center"/>
        </w:trPr>
        <w:tc>
          <w:tcPr>
            <w:tcW w:w="162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2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200A34">
        <w:trPr>
          <w:jc w:val="center"/>
        </w:trPr>
        <w:tc>
          <w:tcPr>
            <w:tcW w:w="1620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057E37" w:rsidP="00057E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Pozdrav, přivítání, seznámení s průběhem hodiny  </w:t>
            </w:r>
          </w:p>
        </w:tc>
        <w:tc>
          <w:tcPr>
            <w:tcW w:w="1621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00A34">
        <w:trPr>
          <w:jc w:val="center"/>
        </w:trPr>
        <w:tc>
          <w:tcPr>
            <w:tcW w:w="1620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386" w:type="dxa"/>
          </w:tcPr>
          <w:p w:rsidR="00A735B2" w:rsidRPr="00A84231" w:rsidRDefault="000B2232" w:rsidP="000B223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Souhrnné opakování učiva minulé hodiny </w:t>
            </w:r>
          </w:p>
        </w:tc>
        <w:tc>
          <w:tcPr>
            <w:tcW w:w="162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00A34">
        <w:trPr>
          <w:jc w:val="center"/>
        </w:trPr>
        <w:tc>
          <w:tcPr>
            <w:tcW w:w="1620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0B2232" w:rsidP="000B22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Řekneme si, za jakých podmínek používáme v anglickém jazyce přítomný čas prostý a průběhový,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vysvětlíme si rozdíly mezi nimi. </w:t>
            </w:r>
          </w:p>
        </w:tc>
        <w:tc>
          <w:tcPr>
            <w:tcW w:w="162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00A34">
        <w:trPr>
          <w:jc w:val="center"/>
        </w:trPr>
        <w:tc>
          <w:tcPr>
            <w:tcW w:w="1620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6951D1" w:rsidP="006951D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Samotné v</w:t>
            </w:r>
            <w:r w:rsidR="000B2232">
              <w:rPr>
                <w:rFonts w:ascii="Arial" w:hAnsi="Arial" w:cs="Arial"/>
                <w:sz w:val="22"/>
                <w:szCs w:val="22"/>
              </w:rPr>
              <w:t>ysvětlení učiva – kdy používáme přítomný čas prostý a průběhový</w:t>
            </w:r>
            <w:r>
              <w:rPr>
                <w:rFonts w:ascii="Arial" w:hAnsi="Arial" w:cs="Arial"/>
                <w:sz w:val="22"/>
                <w:szCs w:val="22"/>
              </w:rPr>
              <w:t>, konkrétní příklady, zápis d sešitu</w:t>
            </w:r>
          </w:p>
        </w:tc>
        <w:tc>
          <w:tcPr>
            <w:tcW w:w="162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00A34">
        <w:trPr>
          <w:jc w:val="center"/>
        </w:trPr>
        <w:tc>
          <w:tcPr>
            <w:tcW w:w="1620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057E3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Mobilní učitel </w:t>
            </w:r>
            <w:r w:rsidR="000B2232">
              <w:rPr>
                <w:rFonts w:ascii="Arial" w:hAnsi="Arial" w:cs="Arial"/>
                <w:sz w:val="22"/>
                <w:szCs w:val="22"/>
              </w:rPr>
              <w:t xml:space="preserve">– použití </w:t>
            </w:r>
            <w:proofErr w:type="spellStart"/>
            <w:r w:rsidR="000B2232">
              <w:rPr>
                <w:rFonts w:ascii="Arial" w:hAnsi="Arial" w:cs="Arial"/>
                <w:sz w:val="22"/>
                <w:szCs w:val="22"/>
              </w:rPr>
              <w:t>iPadu</w:t>
            </w:r>
            <w:proofErr w:type="spellEnd"/>
            <w:r w:rsidR="000B2232">
              <w:rPr>
                <w:rFonts w:ascii="Arial" w:hAnsi="Arial" w:cs="Arial"/>
                <w:sz w:val="22"/>
                <w:szCs w:val="22"/>
              </w:rPr>
              <w:t xml:space="preserve"> s aplikací, skupinová práce</w:t>
            </w:r>
          </w:p>
        </w:tc>
        <w:tc>
          <w:tcPr>
            <w:tcW w:w="162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00A34">
        <w:trPr>
          <w:jc w:val="center"/>
        </w:trPr>
        <w:tc>
          <w:tcPr>
            <w:tcW w:w="1620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0B22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Zhodnocení, zpětná vazba</w:t>
            </w:r>
          </w:p>
        </w:tc>
        <w:tc>
          <w:tcPr>
            <w:tcW w:w="162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E1D" w:rsidRDefault="00825E1D" w:rsidP="00A84231">
      <w:pPr>
        <w:spacing w:line="240" w:lineRule="auto"/>
      </w:pPr>
      <w:r>
        <w:separator/>
      </w:r>
    </w:p>
  </w:endnote>
  <w:endnote w:type="continuationSeparator" w:id="0">
    <w:p w:rsidR="00825E1D" w:rsidRDefault="00825E1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E1D" w:rsidRDefault="00825E1D" w:rsidP="00A84231">
      <w:pPr>
        <w:spacing w:line="240" w:lineRule="auto"/>
      </w:pPr>
      <w:r>
        <w:separator/>
      </w:r>
    </w:p>
  </w:footnote>
  <w:footnote w:type="continuationSeparator" w:id="0">
    <w:p w:rsidR="00825E1D" w:rsidRDefault="00825E1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57E37"/>
    <w:rsid w:val="000B2232"/>
    <w:rsid w:val="00166255"/>
    <w:rsid w:val="00200A34"/>
    <w:rsid w:val="004F75B6"/>
    <w:rsid w:val="006951D1"/>
    <w:rsid w:val="00825E1D"/>
    <w:rsid w:val="008F0348"/>
    <w:rsid w:val="00A735B2"/>
    <w:rsid w:val="00A83FCB"/>
    <w:rsid w:val="00A84231"/>
    <w:rsid w:val="00CA3C79"/>
    <w:rsid w:val="00CE77F4"/>
    <w:rsid w:val="00F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00A3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00A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5944-mobilni-ucitel-vyuka-anglictin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3</cp:revision>
  <dcterms:created xsi:type="dcterms:W3CDTF">2015-05-28T14:48:00Z</dcterms:created>
  <dcterms:modified xsi:type="dcterms:W3CDTF">2015-05-29T13:45:00Z</dcterms:modified>
</cp:coreProperties>
</file>