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9C3443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DE37DA">
        <w:rPr>
          <w:rFonts w:ascii="Arial" w:eastAsia="Arial" w:hAnsi="Arial" w:cs="Arial"/>
          <w:b/>
          <w:bCs/>
        </w:rPr>
        <w:t xml:space="preserve"> </w:t>
      </w:r>
      <w:r w:rsidR="00DE37DA" w:rsidRPr="009C3443">
        <w:rPr>
          <w:rFonts w:ascii="Arial" w:eastAsia="Arial" w:hAnsi="Arial" w:cs="Arial"/>
          <w:bCs/>
        </w:rPr>
        <w:t xml:space="preserve">Hasoňová </w:t>
      </w:r>
      <w:r w:rsidR="00C12BA6" w:rsidRPr="009C3443">
        <w:rPr>
          <w:rFonts w:ascii="Arial" w:eastAsia="Arial" w:hAnsi="Arial" w:cs="Arial"/>
          <w:bCs/>
        </w:rPr>
        <w:t>K</w:t>
      </w:r>
      <w:r w:rsidR="00DE37DA" w:rsidRPr="009C3443">
        <w:rPr>
          <w:rFonts w:ascii="Arial" w:eastAsia="Arial" w:hAnsi="Arial" w:cs="Arial"/>
          <w:bCs/>
        </w:rPr>
        <w:t>větoslav</w:t>
      </w:r>
      <w:r w:rsidR="00C12BA6" w:rsidRPr="009C3443">
        <w:rPr>
          <w:rFonts w:ascii="Arial" w:eastAsia="Arial" w:hAnsi="Arial" w:cs="Arial"/>
          <w:bCs/>
        </w:rPr>
        <w:t>a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DE37DA">
        <w:rPr>
          <w:rFonts w:ascii="Arial" w:hAnsi="Arial" w:cs="Arial"/>
        </w:rPr>
        <w:t>ZŠ a MŠ Brno, Horníkova 1</w:t>
      </w:r>
    </w:p>
    <w:p w:rsidR="00A84231" w:rsidRDefault="0060308C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</w:rPr>
        <w:t>Klíčová slova: P11_dotkin, tablet</w:t>
      </w:r>
    </w:p>
    <w:p w:rsidR="00A84231" w:rsidRPr="009C3443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 w:rsidR="00DE37DA">
        <w:rPr>
          <w:rFonts w:ascii="Arial" w:hAnsi="Arial" w:cs="Arial"/>
          <w:b/>
        </w:rPr>
        <w:t xml:space="preserve"> </w:t>
      </w:r>
      <w:r w:rsidR="00DE37DA" w:rsidRPr="009C3443">
        <w:rPr>
          <w:rFonts w:ascii="Arial" w:hAnsi="Arial" w:cs="Arial"/>
        </w:rPr>
        <w:t>dějepis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DE37DA">
        <w:rPr>
          <w:rFonts w:ascii="Arial" w:hAnsi="Arial" w:cs="Arial"/>
          <w:b/>
        </w:rPr>
        <w:t xml:space="preserve"> </w:t>
      </w:r>
      <w:r w:rsidR="00DE37DA" w:rsidRPr="009C3443">
        <w:rPr>
          <w:rFonts w:ascii="Arial" w:hAnsi="Arial" w:cs="Arial"/>
        </w:rPr>
        <w:t>7.</w:t>
      </w:r>
    </w:p>
    <w:p w:rsidR="00A84231" w:rsidRPr="009C3443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Téma:</w:t>
      </w:r>
      <w:r w:rsidR="00DE37DA">
        <w:rPr>
          <w:rFonts w:ascii="Arial" w:hAnsi="Arial" w:cs="Arial"/>
          <w:b/>
        </w:rPr>
        <w:t xml:space="preserve"> </w:t>
      </w:r>
      <w:r w:rsidR="00DE37DA" w:rsidRPr="009C3443">
        <w:rPr>
          <w:rFonts w:ascii="Arial" w:hAnsi="Arial" w:cs="Arial"/>
        </w:rPr>
        <w:t>středověké město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</w:t>
      </w:r>
      <w:r w:rsidRPr="009C3443">
        <w:rPr>
          <w:rFonts w:ascii="Arial" w:hAnsi="Arial" w:cs="Arial"/>
        </w:rPr>
        <w:t>:</w:t>
      </w:r>
      <w:r w:rsidR="00DE37DA" w:rsidRPr="009C3443">
        <w:rPr>
          <w:rFonts w:ascii="Arial" w:hAnsi="Arial" w:cs="Arial"/>
        </w:rPr>
        <w:t xml:space="preserve"> vznik středověkých</w:t>
      </w:r>
      <w:r w:rsidR="00DE37DA">
        <w:rPr>
          <w:rFonts w:ascii="Arial" w:hAnsi="Arial" w:cs="Arial"/>
          <w:b/>
        </w:rPr>
        <w:t xml:space="preserve"> </w:t>
      </w:r>
      <w:r w:rsidR="00DE37DA" w:rsidRPr="009C3443">
        <w:rPr>
          <w:rFonts w:ascii="Arial" w:hAnsi="Arial" w:cs="Arial"/>
        </w:rPr>
        <w:t>měst na zeleném drnu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DE37DA" w:rsidRPr="009C3443">
        <w:rPr>
          <w:rFonts w:ascii="Arial" w:hAnsi="Arial" w:cs="Arial"/>
        </w:rPr>
        <w:t>seznámení se s uspořádáním středověkého města</w:t>
      </w:r>
    </w:p>
    <w:p w:rsidR="00A84231" w:rsidRPr="009C3443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 w:rsidR="00DE37DA" w:rsidRPr="009C3443">
        <w:rPr>
          <w:rFonts w:ascii="Arial" w:hAnsi="Arial" w:cs="Arial"/>
        </w:rPr>
        <w:t>frontální, kooperativní i individuální forma výuky</w:t>
      </w:r>
    </w:p>
    <w:p w:rsidR="00A84231" w:rsidRPr="009C3443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Metoda:</w:t>
      </w:r>
      <w:r w:rsidR="00DE37DA">
        <w:rPr>
          <w:rFonts w:ascii="Arial" w:hAnsi="Arial" w:cs="Arial"/>
          <w:b/>
        </w:rPr>
        <w:t xml:space="preserve"> </w:t>
      </w:r>
      <w:r w:rsidR="00DE37DA" w:rsidRPr="009C3443">
        <w:rPr>
          <w:rFonts w:ascii="Arial" w:hAnsi="Arial" w:cs="Arial"/>
        </w:rPr>
        <w:t>výklad, práce s textem, vyhledávání informací na internetu</w:t>
      </w:r>
    </w:p>
    <w:p w:rsidR="00A84231" w:rsidRPr="009C3443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Pomůcky</w:t>
      </w:r>
      <w:r w:rsidRPr="009C3443">
        <w:rPr>
          <w:rFonts w:ascii="Arial" w:hAnsi="Arial" w:cs="Arial"/>
        </w:rPr>
        <w:t>:</w:t>
      </w:r>
      <w:r w:rsidR="009C3443">
        <w:rPr>
          <w:rFonts w:ascii="Arial" w:hAnsi="Arial" w:cs="Arial"/>
        </w:rPr>
        <w:t xml:space="preserve"> tablet</w:t>
      </w:r>
    </w:p>
    <w:p w:rsidR="008F0348" w:rsidRPr="009C3443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>Zdroje:</w:t>
      </w:r>
      <w:r w:rsidR="0060308C">
        <w:rPr>
          <w:rFonts w:ascii="Arial" w:hAnsi="Arial" w:cs="Arial"/>
          <w:b/>
        </w:rPr>
        <w:t xml:space="preserve"> </w:t>
      </w:r>
      <w:r w:rsidR="0060308C" w:rsidRPr="009C3443">
        <w:rPr>
          <w:rFonts w:ascii="Arial" w:hAnsi="Arial" w:cs="Arial"/>
        </w:rPr>
        <w:t>vlastní archiv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DE37DA" w:rsidP="00DE37DA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</w:t>
            </w:r>
            <w:r w:rsidR="00C12BA6">
              <w:rPr>
                <w:rFonts w:ascii="Arial" w:hAnsi="Arial" w:cs="Arial"/>
              </w:rPr>
              <w:t>8.03</w:t>
            </w:r>
          </w:p>
        </w:tc>
        <w:tc>
          <w:tcPr>
            <w:tcW w:w="5386" w:type="dxa"/>
          </w:tcPr>
          <w:p w:rsidR="00A735B2" w:rsidRPr="00A84231" w:rsidRDefault="00C12BA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cílem hodiny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widowControl w:val="0"/>
              <w:ind w:firstLine="0"/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C12BA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8.03-8.10</w:t>
            </w:r>
          </w:p>
        </w:tc>
        <w:tc>
          <w:tcPr>
            <w:tcW w:w="5386" w:type="dxa"/>
          </w:tcPr>
          <w:p w:rsidR="00A735B2" w:rsidRPr="00A84231" w:rsidRDefault="00C12BA6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Rozdělení společnosti ve vrcholném středověku.</w:t>
            </w:r>
          </w:p>
        </w:tc>
        <w:tc>
          <w:tcPr>
            <w:tcW w:w="2552" w:type="dxa"/>
          </w:tcPr>
          <w:p w:rsidR="00A735B2" w:rsidRPr="00A84231" w:rsidRDefault="00C12BA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Skupinová práce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C12BA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8.10-8.15</w:t>
            </w:r>
          </w:p>
        </w:tc>
        <w:tc>
          <w:tcPr>
            <w:tcW w:w="5386" w:type="dxa"/>
          </w:tcPr>
          <w:p w:rsidR="00A735B2" w:rsidRPr="00A84231" w:rsidRDefault="00C12BA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Motivace – Brno – moje rodiště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C12BA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8.15-8.30</w:t>
            </w:r>
          </w:p>
        </w:tc>
        <w:tc>
          <w:tcPr>
            <w:tcW w:w="5386" w:type="dxa"/>
          </w:tcPr>
          <w:p w:rsidR="00A735B2" w:rsidRPr="00A84231" w:rsidRDefault="00C12BA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Vznik měst v období vrcholného středověku (na zeleném drnu)</w:t>
            </w:r>
          </w:p>
        </w:tc>
        <w:tc>
          <w:tcPr>
            <w:tcW w:w="2552" w:type="dxa"/>
          </w:tcPr>
          <w:p w:rsidR="00A735B2" w:rsidRPr="00A84231" w:rsidRDefault="00A735B2" w:rsidP="00A57507">
            <w:pPr>
              <w:pStyle w:val="Seznmek"/>
              <w:widowControl w:val="0"/>
              <w:numPr>
                <w:ilvl w:val="0"/>
                <w:numId w:val="0"/>
              </w:numPr>
              <w:ind w:firstLine="708"/>
              <w:rPr>
                <w:rFonts w:ascii="Arial" w:hAnsi="Arial" w:cs="Arial"/>
              </w:rPr>
            </w:pPr>
            <w:bookmarkStart w:id="0" w:name="_GoBack"/>
            <w:bookmarkEnd w:id="0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lastRenderedPageBreak/>
              <w:t>Aplikace</w:t>
            </w:r>
          </w:p>
        </w:tc>
        <w:tc>
          <w:tcPr>
            <w:tcW w:w="851" w:type="dxa"/>
          </w:tcPr>
          <w:p w:rsidR="00A735B2" w:rsidRPr="00A84231" w:rsidRDefault="009C344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8.30-8.40</w:t>
            </w:r>
          </w:p>
        </w:tc>
        <w:tc>
          <w:tcPr>
            <w:tcW w:w="5386" w:type="dxa"/>
          </w:tcPr>
          <w:p w:rsidR="00A735B2" w:rsidRPr="00A84231" w:rsidRDefault="000307E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Na internetu žáci najdou mapu středověkého města, stáhnou ji do tabletu a vyznačí na ní v programu </w:t>
            </w:r>
            <w:r w:rsidR="00E94517">
              <w:rPr>
                <w:rFonts w:ascii="Arial" w:hAnsi="Arial" w:cs="Arial"/>
                <w:sz w:val="22"/>
                <w:szCs w:val="22"/>
              </w:rPr>
              <w:t>M</w:t>
            </w:r>
            <w:r>
              <w:rPr>
                <w:rFonts w:ascii="Arial" w:hAnsi="Arial" w:cs="Arial"/>
                <w:sz w:val="22"/>
                <w:szCs w:val="22"/>
              </w:rPr>
              <w:t>alování objekty typické pro středověké město – městské hradby, brány, náměstí, radnice, kašna …</w:t>
            </w:r>
          </w:p>
        </w:tc>
        <w:tc>
          <w:tcPr>
            <w:tcW w:w="2552" w:type="dxa"/>
          </w:tcPr>
          <w:p w:rsidR="00A735B2" w:rsidRPr="00A84231" w:rsidRDefault="00C12BA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Práce s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tabletem</w:t>
            </w:r>
            <w:proofErr w:type="spellEnd"/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9C3443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8.40-8.45</w:t>
            </w:r>
          </w:p>
        </w:tc>
        <w:tc>
          <w:tcPr>
            <w:tcW w:w="5386" w:type="dxa"/>
          </w:tcPr>
          <w:p w:rsidR="00A735B2" w:rsidRPr="00A84231" w:rsidRDefault="009C3443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Shrnutí učiva, zjištění případných problémů, které nastaly při práci</w:t>
            </w:r>
            <w:r w:rsidR="000307E2">
              <w:rPr>
                <w:rFonts w:ascii="Arial" w:hAnsi="Arial" w:cs="Arial"/>
                <w:sz w:val="22"/>
                <w:szCs w:val="22"/>
              </w:rPr>
              <w:t xml:space="preserve"> během vyhledávání informací na internetu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C2A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81E77" w:rsidRDefault="00581E77" w:rsidP="00A84231">
      <w:pPr>
        <w:spacing w:line="240" w:lineRule="auto"/>
      </w:pPr>
      <w:r>
        <w:separator/>
      </w:r>
    </w:p>
  </w:endnote>
  <w:endnote w:type="continuationSeparator" w:id="0">
    <w:p w:rsidR="00581E77" w:rsidRDefault="00581E77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08C" w:rsidRDefault="00E94517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5017770</wp:posOffset>
          </wp:positionH>
          <wp:positionV relativeFrom="paragraph">
            <wp:posOffset>-353060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0308C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60308C" w:rsidRPr="00664B28">
      <w:rPr>
        <w:sz w:val="16"/>
        <w:szCs w:val="16"/>
      </w:rPr>
      <w:t>Tento projekt je spolufinancován Evropským sociálním fondem a státním rozpočtem České republiky</w:t>
    </w:r>
    <w:r w:rsidR="0060308C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81E77" w:rsidRDefault="00581E77" w:rsidP="00A84231">
      <w:pPr>
        <w:spacing w:line="240" w:lineRule="auto"/>
      </w:pPr>
      <w:r>
        <w:separator/>
      </w:r>
    </w:p>
  </w:footnote>
  <w:footnote w:type="continuationSeparator" w:id="0">
    <w:p w:rsidR="00581E77" w:rsidRDefault="00581E77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308C" w:rsidRDefault="0060308C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0307E2"/>
    <w:rsid w:val="00166255"/>
    <w:rsid w:val="00581E77"/>
    <w:rsid w:val="0060308C"/>
    <w:rsid w:val="00885E1C"/>
    <w:rsid w:val="008F0348"/>
    <w:rsid w:val="009C3443"/>
    <w:rsid w:val="00A57507"/>
    <w:rsid w:val="00A735B2"/>
    <w:rsid w:val="00A84231"/>
    <w:rsid w:val="00A85C2A"/>
    <w:rsid w:val="00C12BA6"/>
    <w:rsid w:val="00CA3C79"/>
    <w:rsid w:val="00CE328E"/>
    <w:rsid w:val="00DE37DA"/>
    <w:rsid w:val="00E94517"/>
    <w:rsid w:val="00EC4F19"/>
    <w:rsid w:val="00F95EE4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172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a MŠ, Brno, Horníkova 1, p.o.</Company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Dum</cp:lastModifiedBy>
  <cp:revision>2</cp:revision>
  <dcterms:created xsi:type="dcterms:W3CDTF">2015-06-20T16:11:00Z</dcterms:created>
  <dcterms:modified xsi:type="dcterms:W3CDTF">2015-06-20T16:11:00Z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