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96E" w:rsidRDefault="00DA2BEC" w:rsidP="00DA2BEC">
      <w:pPr>
        <w:jc w:val="center"/>
        <w:rPr>
          <w:rFonts w:ascii="Comic Sans MS" w:hAnsi="Comic Sans MS" w:cs="Arial"/>
          <w:bCs/>
          <w:sz w:val="32"/>
          <w:szCs w:val="32"/>
          <w:shd w:val="clear" w:color="auto" w:fill="FFFFFF"/>
        </w:rPr>
      </w:pPr>
      <w:r>
        <w:rPr>
          <w:rFonts w:ascii="Comic Sans MS" w:eastAsia="Arial Unicode MS" w:hAnsi="Comic Sans MS" w:cs="Arial Unicode MS"/>
          <w:b/>
          <w:sz w:val="72"/>
          <w:szCs w:val="7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51pt;height:55.25pt" fillcolor="#06c" strokecolor="#9cf" strokeweight="1.5pt">
            <v:shadow on="t" color="#900"/>
            <v:textpath style="font-family:&quot;Impact&quot;;v-text-kern:t" trim="t" fitpath="t" string="Dějiny počítačů"/>
          </v:shape>
        </w:pict>
      </w:r>
    </w:p>
    <w:p w:rsidR="00DA2BEC" w:rsidRDefault="00DA2BEC" w:rsidP="00097B58">
      <w:pPr>
        <w:rPr>
          <w:rFonts w:ascii="Comic Sans MS" w:hAnsi="Comic Sans MS" w:cs="Arial"/>
          <w:bCs/>
          <w:sz w:val="32"/>
          <w:szCs w:val="32"/>
          <w:shd w:val="clear" w:color="auto" w:fill="FFFFFF"/>
        </w:rPr>
      </w:pPr>
    </w:p>
    <w:p w:rsidR="00097B58" w:rsidRDefault="00097B58" w:rsidP="00097B58">
      <w:pPr>
        <w:rPr>
          <w:rFonts w:ascii="Comic Sans MS" w:hAnsi="Comic Sans MS" w:cs="Arial"/>
          <w:sz w:val="32"/>
          <w:szCs w:val="32"/>
        </w:rPr>
      </w:pPr>
      <w:r w:rsidRPr="0049796E">
        <w:rPr>
          <w:rFonts w:ascii="Comic Sans MS" w:hAnsi="Comic Sans MS" w:cs="Arial"/>
          <w:bCs/>
          <w:sz w:val="32"/>
          <w:szCs w:val="32"/>
          <w:shd w:val="clear" w:color="auto" w:fill="FFFFFF"/>
        </w:rPr>
        <w:t>Dějiny počítačů</w:t>
      </w:r>
      <w:r w:rsidRPr="0049796E">
        <w:rPr>
          <w:rStyle w:val="apple-converted-space"/>
          <w:rFonts w:ascii="Comic Sans MS" w:hAnsi="Comic Sans MS" w:cs="Arial"/>
          <w:sz w:val="32"/>
          <w:szCs w:val="32"/>
          <w:shd w:val="clear" w:color="auto" w:fill="FFFFFF"/>
        </w:rPr>
        <w:t> </w:t>
      </w:r>
      <w:r w:rsidRPr="0049796E">
        <w:rPr>
          <w:rFonts w:ascii="Comic Sans MS" w:hAnsi="Comic Sans MS" w:cs="Arial"/>
          <w:sz w:val="32"/>
          <w:szCs w:val="32"/>
          <w:shd w:val="clear" w:color="auto" w:fill="FFFFFF"/>
        </w:rPr>
        <w:t>zahrnují vývoj jak samotného</w:t>
      </w:r>
      <w:r w:rsidRPr="0049796E">
        <w:rPr>
          <w:rStyle w:val="apple-converted-space"/>
          <w:rFonts w:ascii="Comic Sans MS" w:hAnsi="Comic Sans MS" w:cs="Arial"/>
          <w:sz w:val="32"/>
          <w:szCs w:val="32"/>
          <w:shd w:val="clear" w:color="auto" w:fill="FFFFFF"/>
        </w:rPr>
        <w:t> </w:t>
      </w:r>
      <w:hyperlink r:id="rId4" w:tooltip="Hardware" w:history="1">
        <w:r w:rsidRPr="0049796E">
          <w:rPr>
            <w:rStyle w:val="Hypertextovodkaz"/>
            <w:rFonts w:ascii="Comic Sans MS" w:hAnsi="Comic Sans MS" w:cs="Arial"/>
            <w:color w:val="auto"/>
            <w:sz w:val="32"/>
            <w:szCs w:val="32"/>
            <w:u w:val="none"/>
            <w:shd w:val="clear" w:color="auto" w:fill="FFFFFF"/>
          </w:rPr>
          <w:t>hardware</w:t>
        </w:r>
      </w:hyperlink>
      <w:r w:rsidRPr="0049796E">
        <w:rPr>
          <w:rFonts w:ascii="Comic Sans MS" w:hAnsi="Comic Sans MS" w:cs="Arial"/>
          <w:sz w:val="32"/>
          <w:szCs w:val="32"/>
          <w:shd w:val="clear" w:color="auto" w:fill="FFFFFF"/>
        </w:rPr>
        <w:t>, tak jeho architektury a mají přímý vliv na vývoj</w:t>
      </w:r>
      <w:r w:rsidRPr="0049796E">
        <w:rPr>
          <w:rStyle w:val="apple-converted-space"/>
          <w:rFonts w:ascii="Comic Sans MS" w:hAnsi="Comic Sans MS" w:cs="Arial"/>
          <w:sz w:val="32"/>
          <w:szCs w:val="32"/>
          <w:shd w:val="clear" w:color="auto" w:fill="FFFFFF"/>
        </w:rPr>
        <w:t> </w:t>
      </w:r>
      <w:hyperlink r:id="rId5" w:tooltip="Software" w:history="1">
        <w:r w:rsidRPr="0049796E">
          <w:rPr>
            <w:rStyle w:val="Hypertextovodkaz"/>
            <w:rFonts w:ascii="Comic Sans MS" w:hAnsi="Comic Sans MS" w:cs="Arial"/>
            <w:color w:val="auto"/>
            <w:sz w:val="32"/>
            <w:szCs w:val="32"/>
            <w:u w:val="none"/>
            <w:shd w:val="clear" w:color="auto" w:fill="FFFFFF"/>
          </w:rPr>
          <w:t>softwaru</w:t>
        </w:r>
      </w:hyperlink>
      <w:r w:rsidRPr="0049796E">
        <w:rPr>
          <w:rFonts w:ascii="Comic Sans MS" w:hAnsi="Comic Sans MS" w:cs="Arial"/>
          <w:sz w:val="32"/>
          <w:szCs w:val="32"/>
          <w:shd w:val="clear" w:color="auto" w:fill="FFFFFF"/>
        </w:rPr>
        <w:t xml:space="preserve">. První číslicové počítače byly vyrobeny ve </w:t>
      </w:r>
      <w:r w:rsidR="0049796E">
        <w:rPr>
          <w:rFonts w:ascii="Comic Sans MS" w:hAnsi="Comic Sans MS" w:cs="Arial"/>
          <w:sz w:val="32"/>
          <w:szCs w:val="32"/>
          <w:shd w:val="clear" w:color="auto" w:fill="FFFFFF"/>
        </w:rPr>
        <w:t>třicátých</w:t>
      </w:r>
      <w:r w:rsidRPr="0049796E">
        <w:rPr>
          <w:rFonts w:ascii="Comic Sans MS" w:hAnsi="Comic Sans MS" w:cs="Arial"/>
          <w:sz w:val="32"/>
          <w:szCs w:val="32"/>
          <w:shd w:val="clear" w:color="auto" w:fill="FFFFFF"/>
        </w:rPr>
        <w:t xml:space="preserve"> letech</w:t>
      </w:r>
      <w:r w:rsidRPr="0049796E">
        <w:rPr>
          <w:rStyle w:val="apple-converted-space"/>
          <w:rFonts w:ascii="Comic Sans MS" w:hAnsi="Comic Sans MS" w:cs="Arial"/>
          <w:sz w:val="32"/>
          <w:szCs w:val="32"/>
          <w:shd w:val="clear" w:color="auto" w:fill="FFFFFF"/>
        </w:rPr>
        <w:t> </w:t>
      </w:r>
      <w:hyperlink r:id="rId6" w:tooltip="20. století" w:history="1">
        <w:r w:rsidR="0049796E">
          <w:rPr>
            <w:rStyle w:val="Hypertextovodkaz"/>
            <w:rFonts w:ascii="Comic Sans MS" w:hAnsi="Comic Sans MS" w:cs="Arial"/>
            <w:color w:val="auto"/>
            <w:sz w:val="32"/>
            <w:szCs w:val="32"/>
            <w:u w:val="none"/>
            <w:shd w:val="clear" w:color="auto" w:fill="FFFFFF"/>
          </w:rPr>
          <w:t>dvacátého</w:t>
        </w:r>
        <w:r w:rsidRPr="0049796E">
          <w:rPr>
            <w:rStyle w:val="Hypertextovodkaz"/>
            <w:rFonts w:ascii="Comic Sans MS" w:hAnsi="Comic Sans MS" w:cs="Arial"/>
            <w:color w:val="auto"/>
            <w:sz w:val="32"/>
            <w:szCs w:val="32"/>
            <w:u w:val="none"/>
            <w:shd w:val="clear" w:color="auto" w:fill="FFFFFF"/>
          </w:rPr>
          <w:t xml:space="preserve"> století</w:t>
        </w:r>
      </w:hyperlink>
      <w:r w:rsidRPr="0049796E">
        <w:rPr>
          <w:rFonts w:ascii="Comic Sans MS" w:hAnsi="Comic Sans MS" w:cs="Arial"/>
          <w:sz w:val="32"/>
          <w:szCs w:val="32"/>
          <w:shd w:val="clear" w:color="auto" w:fill="FFFFFF"/>
        </w:rPr>
        <w:t>, avšak za jejich vynálezce je přesto považován</w:t>
      </w:r>
      <w:r w:rsidR="0049796E" w:rsidRPr="0049796E">
        <w:rPr>
          <w:rFonts w:ascii="Comic Sans MS" w:hAnsi="Comic Sans MS" w:cs="Arial"/>
          <w:sz w:val="32"/>
          <w:szCs w:val="32"/>
          <w:shd w:val="clear" w:color="auto" w:fill="FFFFFF"/>
        </w:rPr>
        <w:t xml:space="preserve"> </w:t>
      </w:r>
      <w:hyperlink r:id="rId7" w:tooltip="Charles Babbage" w:history="1">
        <w:r w:rsidRPr="0049796E">
          <w:rPr>
            <w:rStyle w:val="Hypertextovodkaz"/>
            <w:rFonts w:ascii="Comic Sans MS" w:hAnsi="Comic Sans MS" w:cs="Arial"/>
            <w:color w:val="auto"/>
            <w:sz w:val="32"/>
            <w:szCs w:val="32"/>
            <w:u w:val="none"/>
            <w:shd w:val="clear" w:color="auto" w:fill="FFFFFF"/>
          </w:rPr>
          <w:t xml:space="preserve">Charles </w:t>
        </w:r>
        <w:proofErr w:type="spellStart"/>
        <w:r w:rsidRPr="0049796E">
          <w:rPr>
            <w:rStyle w:val="Hypertextovodkaz"/>
            <w:rFonts w:ascii="Comic Sans MS" w:hAnsi="Comic Sans MS" w:cs="Arial"/>
            <w:color w:val="auto"/>
            <w:sz w:val="32"/>
            <w:szCs w:val="32"/>
            <w:u w:val="none"/>
            <w:shd w:val="clear" w:color="auto" w:fill="FFFFFF"/>
          </w:rPr>
          <w:t>Babbage</w:t>
        </w:r>
        <w:proofErr w:type="spellEnd"/>
      </w:hyperlink>
      <w:r w:rsidRPr="0049796E">
        <w:rPr>
          <w:rFonts w:ascii="Comic Sans MS" w:hAnsi="Comic Sans MS" w:cs="Arial"/>
          <w:sz w:val="32"/>
          <w:szCs w:val="32"/>
          <w:shd w:val="clear" w:color="auto" w:fill="FFFFFF"/>
        </w:rPr>
        <w:t xml:space="preserve">, který </w:t>
      </w:r>
      <w:r w:rsidR="0049796E">
        <w:rPr>
          <w:rFonts w:ascii="Comic Sans MS" w:hAnsi="Comic Sans MS" w:cs="Arial"/>
          <w:sz w:val="32"/>
          <w:szCs w:val="32"/>
          <w:shd w:val="clear" w:color="auto" w:fill="FFFFFF"/>
        </w:rPr>
        <w:t>už</w:t>
      </w:r>
      <w:r w:rsidRPr="0049796E">
        <w:rPr>
          <w:rFonts w:ascii="Comic Sans MS" w:hAnsi="Comic Sans MS" w:cs="Arial"/>
          <w:sz w:val="32"/>
          <w:szCs w:val="32"/>
          <w:shd w:val="clear" w:color="auto" w:fill="FFFFFF"/>
        </w:rPr>
        <w:t xml:space="preserve"> v </w:t>
      </w:r>
      <w:hyperlink r:id="rId8" w:tooltip="19. století" w:history="1">
        <w:r w:rsidR="0049796E">
          <w:rPr>
            <w:rStyle w:val="Hypertextovodkaz"/>
            <w:rFonts w:ascii="Comic Sans MS" w:hAnsi="Comic Sans MS" w:cs="Arial"/>
            <w:color w:val="auto"/>
            <w:sz w:val="32"/>
            <w:szCs w:val="32"/>
            <w:u w:val="none"/>
            <w:shd w:val="clear" w:color="auto" w:fill="FFFFFF"/>
          </w:rPr>
          <w:t>devatenáctém</w:t>
        </w:r>
        <w:r w:rsidRPr="0049796E">
          <w:rPr>
            <w:rStyle w:val="Hypertextovodkaz"/>
            <w:rFonts w:ascii="Comic Sans MS" w:hAnsi="Comic Sans MS" w:cs="Arial"/>
            <w:color w:val="auto"/>
            <w:sz w:val="32"/>
            <w:szCs w:val="32"/>
            <w:u w:val="none"/>
            <w:shd w:val="clear" w:color="auto" w:fill="FFFFFF"/>
          </w:rPr>
          <w:t> století</w:t>
        </w:r>
      </w:hyperlink>
      <w:r w:rsidRPr="0049796E">
        <w:rPr>
          <w:rStyle w:val="apple-converted-space"/>
          <w:rFonts w:ascii="Comic Sans MS" w:hAnsi="Comic Sans MS" w:cs="Arial"/>
          <w:sz w:val="32"/>
          <w:szCs w:val="32"/>
          <w:shd w:val="clear" w:color="auto" w:fill="FFFFFF"/>
        </w:rPr>
        <w:t> </w:t>
      </w:r>
      <w:r w:rsidRPr="0049796E">
        <w:rPr>
          <w:rFonts w:ascii="Comic Sans MS" w:hAnsi="Comic Sans MS" w:cs="Arial"/>
          <w:sz w:val="32"/>
          <w:szCs w:val="32"/>
          <w:shd w:val="clear" w:color="auto" w:fill="FFFFFF"/>
        </w:rPr>
        <w:t xml:space="preserve">vymyslel základní principy fungování stroje pro řešení složitých výpočtů. </w:t>
      </w:r>
      <w:r w:rsidRPr="0049796E">
        <w:rPr>
          <w:rFonts w:ascii="Comic Sans MS" w:hAnsi="Comic Sans MS"/>
          <w:sz w:val="32"/>
          <w:szCs w:val="32"/>
        </w:rPr>
        <w:t xml:space="preserve">Historie počítačů se dělí do </w:t>
      </w:r>
      <w:r w:rsidRPr="0049796E">
        <w:rPr>
          <w:rFonts w:ascii="Comic Sans MS" w:hAnsi="Comic Sans MS" w:cs="Arial"/>
          <w:sz w:val="32"/>
          <w:szCs w:val="32"/>
        </w:rPr>
        <w:t>tzv. generací, kde každá generace je charakteristická svou konfigurací, rychlostí počítače a základním stavebním prvkem.</w:t>
      </w:r>
    </w:p>
    <w:p w:rsidR="0049796E" w:rsidRDefault="0049796E" w:rsidP="00097B58">
      <w:pPr>
        <w:rPr>
          <w:rFonts w:ascii="Comic Sans MS" w:hAnsi="Comic Sans MS" w:cs="Arial"/>
          <w:sz w:val="32"/>
          <w:szCs w:val="32"/>
        </w:rPr>
      </w:pPr>
    </w:p>
    <w:p w:rsidR="0049796E" w:rsidRPr="0049796E" w:rsidRDefault="00883531" w:rsidP="00883531">
      <w:pPr>
        <w:jc w:val="center"/>
        <w:rPr>
          <w:rFonts w:ascii="Comic Sans MS" w:hAnsi="Comic Sans MS" w:cs="Arial"/>
          <w:sz w:val="32"/>
          <w:szCs w:val="32"/>
          <w:shd w:val="clear" w:color="auto" w:fill="FFFFFF"/>
        </w:rPr>
      </w:pPr>
      <w:r>
        <w:rPr>
          <w:noProof/>
          <w:lang w:eastAsia="cs-CZ"/>
        </w:rPr>
        <w:drawing>
          <wp:inline distT="0" distB="0" distL="0" distR="0">
            <wp:extent cx="4962481" cy="3129566"/>
            <wp:effectExtent l="19050" t="0" r="0" b="0"/>
            <wp:docPr id="4" name="obrázek 4" descr="Výsledek obrázku pro první počíta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ýsledek obrázku pro první počítač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473" cy="3130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96E" w:rsidRDefault="00097B58" w:rsidP="00097B58">
      <w:pPr>
        <w:rPr>
          <w:rFonts w:ascii="Comic Sans MS" w:eastAsia="Arial Unicode MS" w:hAnsi="Comic Sans MS" w:cs="Arial Unicode MS"/>
          <w:sz w:val="32"/>
          <w:szCs w:val="32"/>
        </w:rPr>
      </w:pPr>
      <w:r w:rsidRPr="0049796E">
        <w:rPr>
          <w:rFonts w:ascii="Comic Sans MS" w:eastAsia="Arial Unicode MS" w:hAnsi="Comic Sans MS" w:cs="Arial Unicode MS"/>
          <w:sz w:val="32"/>
          <w:szCs w:val="32"/>
        </w:rPr>
        <w:t xml:space="preserve">         </w:t>
      </w:r>
    </w:p>
    <w:p w:rsidR="00097B58" w:rsidRDefault="00097B58" w:rsidP="00883531">
      <w:pPr>
        <w:jc w:val="center"/>
        <w:rPr>
          <w:rFonts w:ascii="Comic Sans MS" w:eastAsia="Arial Unicode MS" w:hAnsi="Comic Sans MS" w:cs="Arial Unicode MS"/>
          <w:b/>
          <w:sz w:val="44"/>
          <w:szCs w:val="44"/>
        </w:rPr>
      </w:pPr>
      <w:r w:rsidRPr="0049796E">
        <w:rPr>
          <w:rFonts w:ascii="Comic Sans MS" w:eastAsia="Arial Unicode MS" w:hAnsi="Comic Sans MS" w:cs="Arial Unicode MS"/>
          <w:b/>
          <w:sz w:val="44"/>
          <w:szCs w:val="44"/>
        </w:rPr>
        <w:lastRenderedPageBreak/>
        <w:t>Před</w:t>
      </w:r>
      <w:r w:rsidR="0049796E" w:rsidRPr="0049796E">
        <w:rPr>
          <w:rFonts w:ascii="Comic Sans MS" w:eastAsia="Arial Unicode MS" w:hAnsi="Comic Sans MS" w:cs="Arial Unicode MS"/>
          <w:b/>
          <w:sz w:val="44"/>
          <w:szCs w:val="44"/>
        </w:rPr>
        <w:t>c</w:t>
      </w:r>
      <w:r w:rsidRPr="0049796E">
        <w:rPr>
          <w:rFonts w:ascii="Comic Sans MS" w:eastAsia="Arial Unicode MS" w:hAnsi="Comic Sans MS" w:cs="Arial Unicode MS"/>
          <w:b/>
          <w:sz w:val="44"/>
          <w:szCs w:val="44"/>
        </w:rPr>
        <w:t>h</w:t>
      </w:r>
      <w:r w:rsidR="0049796E" w:rsidRPr="0049796E">
        <w:rPr>
          <w:rFonts w:ascii="Comic Sans MS" w:eastAsia="Arial Unicode MS" w:hAnsi="Comic Sans MS" w:cs="Arial Unicode MS"/>
          <w:b/>
          <w:sz w:val="44"/>
          <w:szCs w:val="44"/>
        </w:rPr>
        <w:t>ů</w:t>
      </w:r>
      <w:r w:rsidRPr="0049796E">
        <w:rPr>
          <w:rFonts w:ascii="Comic Sans MS" w:eastAsia="Arial Unicode MS" w:hAnsi="Comic Sans MS" w:cs="Arial Unicode MS"/>
          <w:b/>
          <w:sz w:val="44"/>
          <w:szCs w:val="44"/>
        </w:rPr>
        <w:t>dce poč</w:t>
      </w:r>
      <w:r w:rsidR="0049796E" w:rsidRPr="0049796E">
        <w:rPr>
          <w:rFonts w:ascii="Comic Sans MS" w:eastAsia="Arial Unicode MS" w:hAnsi="Comic Sans MS" w:cs="Arial Unicode MS"/>
          <w:b/>
          <w:sz w:val="44"/>
          <w:szCs w:val="44"/>
        </w:rPr>
        <w:t>í</w:t>
      </w:r>
      <w:r w:rsidRPr="0049796E">
        <w:rPr>
          <w:rFonts w:ascii="Comic Sans MS" w:eastAsia="Arial Unicode MS" w:hAnsi="Comic Sans MS" w:cs="Arial Unicode MS"/>
          <w:b/>
          <w:sz w:val="44"/>
          <w:szCs w:val="44"/>
        </w:rPr>
        <w:t>tač</w:t>
      </w:r>
      <w:r w:rsidR="0049796E" w:rsidRPr="0049796E">
        <w:rPr>
          <w:rFonts w:ascii="Comic Sans MS" w:eastAsia="Arial Unicode MS" w:hAnsi="Comic Sans MS" w:cs="Arial Unicode MS"/>
          <w:b/>
          <w:sz w:val="44"/>
          <w:szCs w:val="44"/>
        </w:rPr>
        <w:t>ů</w:t>
      </w:r>
    </w:p>
    <w:p w:rsidR="00097B58" w:rsidRDefault="00097B58" w:rsidP="00097B58">
      <w:pPr>
        <w:pStyle w:val="Normlnweb"/>
        <w:shd w:val="clear" w:color="auto" w:fill="FFFFFF"/>
        <w:spacing w:before="120" w:beforeAutospacing="0" w:after="120" w:afterAutospacing="0" w:line="227" w:lineRule="atLeast"/>
        <w:rPr>
          <w:rFonts w:ascii="Comic Sans MS" w:hAnsi="Comic Sans MS" w:cs="Arial"/>
          <w:sz w:val="32"/>
          <w:szCs w:val="32"/>
        </w:rPr>
      </w:pPr>
      <w:r w:rsidRPr="0049796E">
        <w:rPr>
          <w:rFonts w:ascii="Comic Sans MS" w:hAnsi="Comic Sans MS" w:cs="Arial"/>
          <w:sz w:val="32"/>
          <w:szCs w:val="32"/>
        </w:rPr>
        <w:t xml:space="preserve">První zařízení, která se později vyvinula v dnešní počítače, byla velmi jednoduchá a byla založena na mechanických principech. Vývoj probíhal až do poloviny </w:t>
      </w:r>
      <w:r w:rsidR="00883531">
        <w:rPr>
          <w:rFonts w:ascii="Comic Sans MS" w:hAnsi="Comic Sans MS" w:cs="Arial"/>
          <w:sz w:val="32"/>
          <w:szCs w:val="32"/>
        </w:rPr>
        <w:t>dvacátého</w:t>
      </w:r>
      <w:r w:rsidRPr="0049796E">
        <w:rPr>
          <w:rFonts w:ascii="Comic Sans MS" w:hAnsi="Comic Sans MS" w:cs="Arial"/>
          <w:sz w:val="32"/>
          <w:szCs w:val="32"/>
        </w:rPr>
        <w:t xml:space="preserve"> století ve dvou větvích:</w:t>
      </w:r>
      <w:r w:rsidRPr="0049796E">
        <w:rPr>
          <w:rStyle w:val="apple-converted-space"/>
          <w:rFonts w:ascii="Comic Sans MS" w:hAnsi="Comic Sans MS" w:cs="Arial"/>
          <w:sz w:val="32"/>
          <w:szCs w:val="32"/>
        </w:rPr>
        <w:t> </w:t>
      </w:r>
      <w:hyperlink r:id="rId10" w:tooltip="Analogový počítač" w:history="1">
        <w:r w:rsidRPr="0049796E">
          <w:rPr>
            <w:rStyle w:val="Hypertextovodkaz"/>
            <w:rFonts w:ascii="Comic Sans MS" w:hAnsi="Comic Sans MS" w:cs="Arial"/>
            <w:color w:val="auto"/>
            <w:sz w:val="32"/>
            <w:szCs w:val="32"/>
            <w:u w:val="none"/>
          </w:rPr>
          <w:t>analogové počítače</w:t>
        </w:r>
      </w:hyperlink>
      <w:r w:rsidRPr="0049796E">
        <w:rPr>
          <w:rStyle w:val="apple-converted-space"/>
          <w:rFonts w:ascii="Comic Sans MS" w:hAnsi="Comic Sans MS" w:cs="Arial"/>
          <w:sz w:val="32"/>
          <w:szCs w:val="32"/>
        </w:rPr>
        <w:t> </w:t>
      </w:r>
      <w:r w:rsidRPr="0049796E">
        <w:rPr>
          <w:rFonts w:ascii="Comic Sans MS" w:hAnsi="Comic Sans MS" w:cs="Arial"/>
          <w:sz w:val="32"/>
          <w:szCs w:val="32"/>
        </w:rPr>
        <w:t>a</w:t>
      </w:r>
      <w:r w:rsidRPr="0049796E">
        <w:rPr>
          <w:rStyle w:val="apple-converted-space"/>
          <w:rFonts w:ascii="Comic Sans MS" w:hAnsi="Comic Sans MS" w:cs="Arial"/>
          <w:sz w:val="32"/>
          <w:szCs w:val="32"/>
        </w:rPr>
        <w:t> </w:t>
      </w:r>
      <w:hyperlink r:id="rId11" w:tooltip="Číslicový počítač" w:history="1">
        <w:r w:rsidRPr="0049796E">
          <w:rPr>
            <w:rStyle w:val="Hypertextovodkaz"/>
            <w:rFonts w:ascii="Comic Sans MS" w:hAnsi="Comic Sans MS" w:cs="Arial"/>
            <w:color w:val="auto"/>
            <w:sz w:val="32"/>
            <w:szCs w:val="32"/>
            <w:u w:val="none"/>
          </w:rPr>
          <w:t>číslicové počítače</w:t>
        </w:r>
      </w:hyperlink>
      <w:r w:rsidRPr="0049796E">
        <w:rPr>
          <w:rFonts w:ascii="Comic Sans MS" w:hAnsi="Comic Sans MS" w:cs="Arial"/>
          <w:sz w:val="32"/>
          <w:szCs w:val="32"/>
        </w:rPr>
        <w:t xml:space="preserve">. </w:t>
      </w:r>
    </w:p>
    <w:p w:rsidR="00883531" w:rsidRDefault="00883531" w:rsidP="00097B58">
      <w:pPr>
        <w:pStyle w:val="Normlnweb"/>
        <w:shd w:val="clear" w:color="auto" w:fill="FFFFFF"/>
        <w:spacing w:before="120" w:beforeAutospacing="0" w:after="120" w:afterAutospacing="0" w:line="227" w:lineRule="atLeast"/>
        <w:rPr>
          <w:rFonts w:ascii="Comic Sans MS" w:hAnsi="Comic Sans MS" w:cs="Arial"/>
          <w:sz w:val="32"/>
          <w:szCs w:val="32"/>
        </w:rPr>
      </w:pPr>
    </w:p>
    <w:p w:rsidR="00883531" w:rsidRPr="0049796E" w:rsidRDefault="00883531" w:rsidP="00E37D29">
      <w:pPr>
        <w:pStyle w:val="Normlnweb"/>
        <w:shd w:val="clear" w:color="auto" w:fill="FFFFFF"/>
        <w:spacing w:before="120" w:beforeAutospacing="0" w:after="120" w:afterAutospacing="0" w:line="227" w:lineRule="atLeast"/>
        <w:jc w:val="center"/>
        <w:rPr>
          <w:rFonts w:ascii="Comic Sans MS" w:hAnsi="Comic Sans MS" w:cs="Arial"/>
          <w:sz w:val="32"/>
          <w:szCs w:val="32"/>
        </w:rPr>
      </w:pPr>
      <w:r w:rsidRPr="00883531">
        <w:rPr>
          <w:rFonts w:ascii="Comic Sans MS" w:hAnsi="Comic Sans MS" w:cs="Arial"/>
          <w:sz w:val="32"/>
          <w:szCs w:val="32"/>
        </w:rPr>
        <w:drawing>
          <wp:inline distT="0" distB="0" distL="0" distR="0">
            <wp:extent cx="3240733" cy="2698123"/>
            <wp:effectExtent l="19050" t="0" r="0" b="0"/>
            <wp:docPr id="2" name="obrázek 1" descr="Výsledek obrázku pro první počíta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první počítač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552" cy="2699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531" w:rsidRDefault="00AF7F9C" w:rsidP="00097B58">
      <w:pPr>
        <w:rPr>
          <w:rFonts w:ascii="Comic Sans MS" w:eastAsia="Arial Unicode MS" w:hAnsi="Comic Sans MS" w:cs="Arial"/>
          <w:b/>
          <w:sz w:val="44"/>
          <w:szCs w:val="44"/>
        </w:rPr>
      </w:pPr>
      <w:r w:rsidRPr="00883531">
        <w:rPr>
          <w:rFonts w:ascii="Comic Sans MS" w:eastAsia="Arial Unicode MS" w:hAnsi="Comic Sans MS" w:cs="Arial"/>
          <w:b/>
          <w:sz w:val="44"/>
          <w:szCs w:val="44"/>
        </w:rPr>
        <w:t xml:space="preserve">  </w:t>
      </w:r>
    </w:p>
    <w:p w:rsidR="00097B58" w:rsidRDefault="00E37D29" w:rsidP="00097B5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První generace počítačů přišly</w:t>
      </w:r>
      <w:r w:rsidR="00AF7F9C" w:rsidRPr="0049796E">
        <w:rPr>
          <w:rFonts w:ascii="Comic Sans MS" w:hAnsi="Comic Sans MS" w:cs="Arial"/>
          <w:sz w:val="32"/>
          <w:szCs w:val="32"/>
        </w:rPr>
        <w:t xml:space="preserve"> s obj</w:t>
      </w:r>
      <w:r>
        <w:rPr>
          <w:rFonts w:ascii="Comic Sans MS" w:hAnsi="Comic Sans MS" w:cs="Arial"/>
          <w:sz w:val="32"/>
          <w:szCs w:val="32"/>
        </w:rPr>
        <w:t xml:space="preserve">evem elektronky, která dovolila </w:t>
      </w:r>
      <w:r w:rsidR="00AF7F9C" w:rsidRPr="0049796E">
        <w:rPr>
          <w:rFonts w:ascii="Comic Sans MS" w:hAnsi="Comic Sans MS" w:cs="Arial"/>
          <w:sz w:val="32"/>
          <w:szCs w:val="32"/>
        </w:rPr>
        <w:t>odstranění pomalých a nespolehlivých mechanických relé. Tyto počítače</w:t>
      </w:r>
      <w:r>
        <w:rPr>
          <w:rFonts w:ascii="Comic Sans MS" w:hAnsi="Comic Sans MS" w:cs="Arial"/>
          <w:sz w:val="32"/>
          <w:szCs w:val="32"/>
        </w:rPr>
        <w:t xml:space="preserve"> byly vybudovány</w:t>
      </w:r>
      <w:r w:rsidR="00AF7F9C" w:rsidRPr="0049796E">
        <w:rPr>
          <w:rFonts w:ascii="Comic Sans MS" w:hAnsi="Comic Sans MS" w:cs="Arial"/>
          <w:sz w:val="32"/>
          <w:szCs w:val="32"/>
        </w:rPr>
        <w:t xml:space="preserve"> podle </w:t>
      </w:r>
      <w:proofErr w:type="spellStart"/>
      <w:r w:rsidR="00AF7F9C" w:rsidRPr="0049796E">
        <w:rPr>
          <w:rFonts w:ascii="Comic Sans MS" w:hAnsi="Comic Sans MS" w:cs="Arial"/>
          <w:sz w:val="32"/>
          <w:szCs w:val="32"/>
        </w:rPr>
        <w:t>von</w:t>
      </w:r>
      <w:proofErr w:type="spellEnd"/>
      <w:r w:rsidR="00AF7F9C" w:rsidRPr="0049796E">
        <w:rPr>
          <w:rFonts w:ascii="Comic Sans MS" w:hAnsi="Comic Sans MS" w:cs="Arial"/>
          <w:sz w:val="32"/>
          <w:szCs w:val="32"/>
        </w:rPr>
        <w:t xml:space="preserve"> Neumannova schématu.</w:t>
      </w:r>
      <w:r w:rsidR="00AF7F9C" w:rsidRPr="0049796E">
        <w:rPr>
          <w:rFonts w:ascii="Comic Sans MS" w:hAnsi="Comic Sans MS"/>
          <w:sz w:val="32"/>
          <w:szCs w:val="32"/>
        </w:rPr>
        <w:t xml:space="preserve"> </w:t>
      </w:r>
    </w:p>
    <w:p w:rsidR="00E37D29" w:rsidRDefault="00E37D29" w:rsidP="00097B58">
      <w:pPr>
        <w:rPr>
          <w:rFonts w:ascii="Comic Sans MS" w:hAnsi="Comic Sans MS"/>
          <w:sz w:val="32"/>
          <w:szCs w:val="32"/>
        </w:rPr>
      </w:pPr>
    </w:p>
    <w:p w:rsidR="00E37D29" w:rsidRDefault="00E37D29" w:rsidP="00097B58">
      <w:pPr>
        <w:rPr>
          <w:rFonts w:ascii="Comic Sans MS" w:hAnsi="Comic Sans MS"/>
          <w:sz w:val="32"/>
          <w:szCs w:val="32"/>
        </w:rPr>
      </w:pPr>
    </w:p>
    <w:p w:rsidR="00E37D29" w:rsidRDefault="00E37D29" w:rsidP="00097B58">
      <w:pPr>
        <w:rPr>
          <w:rFonts w:ascii="Comic Sans MS" w:hAnsi="Comic Sans MS"/>
          <w:sz w:val="32"/>
          <w:szCs w:val="32"/>
        </w:rPr>
      </w:pPr>
    </w:p>
    <w:p w:rsidR="00E37D29" w:rsidRPr="00DA2BEC" w:rsidRDefault="00DA2BEC" w:rsidP="00097B58">
      <w:pPr>
        <w:rPr>
          <w:rFonts w:ascii="Arial Unicode MS" w:eastAsia="Arial Unicode MS" w:hAnsi="Arial Unicode MS" w:cs="Arial Unicode MS"/>
          <w:sz w:val="18"/>
          <w:szCs w:val="18"/>
        </w:rPr>
      </w:pPr>
      <w:r w:rsidRPr="00DA2BEC">
        <w:rPr>
          <w:rFonts w:ascii="Arial Unicode MS" w:eastAsia="Arial Unicode MS" w:hAnsi="Arial Unicode MS" w:cs="Arial Unicode MS"/>
          <w:sz w:val="18"/>
          <w:szCs w:val="18"/>
        </w:rPr>
        <w:t xml:space="preserve">Čerpáno: </w:t>
      </w:r>
      <w:hyperlink r:id="rId13" w:history="1">
        <w:r w:rsidRPr="00DA2BEC">
          <w:rPr>
            <w:rStyle w:val="Hypertextovodkaz"/>
            <w:rFonts w:ascii="Arial Unicode MS" w:eastAsia="Arial Unicode MS" w:hAnsi="Arial Unicode MS" w:cs="Arial Unicode MS"/>
            <w:sz w:val="18"/>
            <w:szCs w:val="18"/>
          </w:rPr>
          <w:t>https://cs.wikipedia.org/wiki/D%C4%9Bjiny_po%C4%8D%C3%ADta%C4%8D%C5%AF</w:t>
        </w:r>
      </w:hyperlink>
      <w:r w:rsidRPr="00DA2BEC"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</w:p>
    <w:sectPr w:rsidR="00E37D29" w:rsidRPr="00DA2BEC" w:rsidSect="00CB20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097B58"/>
    <w:rsid w:val="00097B58"/>
    <w:rsid w:val="00172FC6"/>
    <w:rsid w:val="0049796E"/>
    <w:rsid w:val="00883531"/>
    <w:rsid w:val="00AF7F9C"/>
    <w:rsid w:val="00CB20B2"/>
    <w:rsid w:val="00DA2BEC"/>
    <w:rsid w:val="00E37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0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097B58"/>
  </w:style>
  <w:style w:type="character" w:styleId="Hypertextovodkaz">
    <w:name w:val="Hyperlink"/>
    <w:basedOn w:val="Standardnpsmoodstavce"/>
    <w:uiPriority w:val="99"/>
    <w:unhideWhenUsed/>
    <w:rsid w:val="00097B5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97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3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35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5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19._stolet%C3%AD" TargetMode="External"/><Relationship Id="rId13" Type="http://schemas.openxmlformats.org/officeDocument/2006/relationships/hyperlink" Target="https://cs.wikipedia.org/wiki/D%C4%9Bjiny_po%C4%8D%C3%ADta%C4%8D%C5%A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s.wikipedia.org/wiki/Charles_Babbage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s.wikipedia.org/wiki/20._stolet%C3%AD" TargetMode="External"/><Relationship Id="rId11" Type="http://schemas.openxmlformats.org/officeDocument/2006/relationships/hyperlink" Target="https://cs.wikipedia.org/wiki/%C4%8C%C3%ADslicov%C3%BD_po%C4%8D%C3%ADta%C4%8D" TargetMode="External"/><Relationship Id="rId5" Type="http://schemas.openxmlformats.org/officeDocument/2006/relationships/hyperlink" Target="https://cs.wikipedia.org/wiki/Softwar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s.wikipedia.org/wiki/Analogov%C3%BD_po%C4%8D%C3%ADta%C4%8D" TargetMode="External"/><Relationship Id="rId4" Type="http://schemas.openxmlformats.org/officeDocument/2006/relationships/hyperlink" Target="https://cs.wikipedia.org/wiki/Hardware" TargetMode="Externa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Dunajová</dc:creator>
  <cp:lastModifiedBy>Lucie Dunajová</cp:lastModifiedBy>
  <cp:revision>2</cp:revision>
  <dcterms:created xsi:type="dcterms:W3CDTF">2016-03-15T19:04:00Z</dcterms:created>
  <dcterms:modified xsi:type="dcterms:W3CDTF">2016-03-15T19:04:00Z</dcterms:modified>
</cp:coreProperties>
</file>