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50172A" w:rsidRDefault="00DF38AB" w:rsidP="00DF38AB">
      <w:pPr>
        <w:jc w:val="right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>Jméno: _________________</w:t>
      </w:r>
    </w:p>
    <w:p w:rsidR="00AB6C68" w:rsidRPr="0050172A" w:rsidRDefault="001F41FA" w:rsidP="00DF38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172A">
        <w:rPr>
          <w:rFonts w:ascii="Times New Roman" w:hAnsi="Times New Roman" w:cs="Times New Roman"/>
          <w:b/>
          <w:sz w:val="24"/>
          <w:szCs w:val="24"/>
          <w:u w:val="single"/>
        </w:rPr>
        <w:t>Exotermické a endotermické reakce</w:t>
      </w:r>
    </w:p>
    <w:p w:rsidR="00DB4BF6" w:rsidRDefault="00DB4BF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83B3E" w:rsidRPr="0050172A" w:rsidRDefault="00F83B3E" w:rsidP="00337F08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Pomůcky: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DB4BF6">
        <w:rPr>
          <w:rFonts w:ascii="Times New Roman" w:hAnsi="Times New Roman" w:cs="Times New Roman"/>
          <w:sz w:val="24"/>
          <w:szCs w:val="24"/>
        </w:rPr>
        <w:t>z</w:t>
      </w:r>
      <w:r w:rsidR="001F41FA" w:rsidRPr="0050172A">
        <w:rPr>
          <w:rFonts w:ascii="Times New Roman" w:hAnsi="Times New Roman" w:cs="Times New Roman"/>
          <w:sz w:val="24"/>
          <w:szCs w:val="24"/>
        </w:rPr>
        <w:t xml:space="preserve">kumavky, ocet, zinek, kypřící prášek, </w:t>
      </w:r>
      <w:r w:rsidR="00B4777B" w:rsidRPr="0050172A">
        <w:rPr>
          <w:rFonts w:ascii="Times New Roman" w:hAnsi="Times New Roman" w:cs="Times New Roman"/>
          <w:sz w:val="24"/>
          <w:szCs w:val="24"/>
        </w:rPr>
        <w:t>sůl, kyselina citronová, šumivá tableta,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B4777B" w:rsidRPr="0050172A">
        <w:rPr>
          <w:rFonts w:ascii="Times New Roman" w:hAnsi="Times New Roman" w:cs="Times New Roman"/>
          <w:sz w:val="24"/>
          <w:szCs w:val="24"/>
        </w:rPr>
        <w:t xml:space="preserve">Mg, </w:t>
      </w:r>
      <w:proofErr w:type="spellStart"/>
      <w:r w:rsidR="00B4777B" w:rsidRPr="0050172A">
        <w:rPr>
          <w:rFonts w:ascii="Times New Roman" w:hAnsi="Times New Roman" w:cs="Times New Roman"/>
          <w:sz w:val="24"/>
          <w:szCs w:val="24"/>
        </w:rPr>
        <w:t>HCl</w:t>
      </w:r>
      <w:proofErr w:type="spellEnd"/>
      <w:r w:rsidR="00B4777B" w:rsidRPr="0050172A">
        <w:rPr>
          <w:rFonts w:ascii="Times New Roman" w:hAnsi="Times New Roman" w:cs="Times New Roman"/>
          <w:sz w:val="24"/>
          <w:szCs w:val="24"/>
        </w:rPr>
        <w:t>, H</w:t>
      </w:r>
      <w:r w:rsidR="00B4777B" w:rsidRPr="0050172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4777B" w:rsidRPr="0050172A">
        <w:rPr>
          <w:rFonts w:ascii="Times New Roman" w:hAnsi="Times New Roman" w:cs="Times New Roman"/>
          <w:sz w:val="24"/>
          <w:szCs w:val="24"/>
        </w:rPr>
        <w:t>O</w:t>
      </w:r>
      <w:r w:rsidR="00B4777B" w:rsidRPr="0050172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4777B" w:rsidRPr="0050172A">
        <w:rPr>
          <w:rFonts w:ascii="Times New Roman" w:hAnsi="Times New Roman" w:cs="Times New Roman"/>
          <w:sz w:val="24"/>
          <w:szCs w:val="24"/>
        </w:rPr>
        <w:t xml:space="preserve">, burel, dichroman amonný, </w:t>
      </w:r>
      <w:proofErr w:type="spellStart"/>
      <w:r w:rsidR="00B4777B" w:rsidRPr="0050172A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="00B4777B" w:rsidRPr="0050172A">
        <w:rPr>
          <w:rFonts w:ascii="Times New Roman" w:hAnsi="Times New Roman" w:cs="Times New Roman"/>
          <w:sz w:val="24"/>
          <w:szCs w:val="24"/>
        </w:rPr>
        <w:t xml:space="preserve">, </w:t>
      </w:r>
      <w:r w:rsidRPr="0050172A">
        <w:rPr>
          <w:rFonts w:ascii="Times New Roman" w:hAnsi="Times New Roman" w:cs="Times New Roman"/>
          <w:sz w:val="24"/>
          <w:szCs w:val="24"/>
        </w:rPr>
        <w:t>teploměr</w:t>
      </w:r>
      <w:r w:rsidR="009167F3" w:rsidRPr="0050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67F3" w:rsidRPr="0050172A">
        <w:rPr>
          <w:rFonts w:ascii="Times New Roman" w:hAnsi="Times New Roman" w:cs="Times New Roman"/>
          <w:sz w:val="24"/>
          <w:szCs w:val="24"/>
        </w:rPr>
        <w:t>Pasco</w:t>
      </w:r>
      <w:proofErr w:type="spellEnd"/>
    </w:p>
    <w:p w:rsidR="00F83B3E" w:rsidRPr="0050172A" w:rsidRDefault="00F83B3E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Úkol: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B4777B" w:rsidRPr="0050172A">
        <w:rPr>
          <w:rFonts w:ascii="Times New Roman" w:hAnsi="Times New Roman" w:cs="Times New Roman"/>
          <w:sz w:val="24"/>
          <w:szCs w:val="24"/>
        </w:rPr>
        <w:t>Rozděl vybrané děje na exotermické a endotermické</w:t>
      </w:r>
    </w:p>
    <w:p w:rsidR="00F83B3E" w:rsidRPr="0050172A" w:rsidRDefault="00F83B3E" w:rsidP="00DB4BF6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Postup:</w:t>
      </w:r>
      <w:r w:rsidRPr="0050172A">
        <w:rPr>
          <w:rFonts w:ascii="Times New Roman" w:hAnsi="Times New Roman" w:cs="Times New Roman"/>
          <w:sz w:val="24"/>
          <w:szCs w:val="24"/>
        </w:rPr>
        <w:t xml:space="preserve"> </w:t>
      </w:r>
      <w:r w:rsidR="00CF5C0B" w:rsidRPr="0050172A">
        <w:rPr>
          <w:rFonts w:ascii="Times New Roman" w:hAnsi="Times New Roman" w:cs="Times New Roman"/>
          <w:sz w:val="24"/>
          <w:szCs w:val="24"/>
        </w:rPr>
        <w:t>1. Do dvou zkumavek nalej 2 ml octa a do tří zkumavek vodu.</w:t>
      </w:r>
    </w:p>
    <w:p w:rsidR="00F83B3E" w:rsidRPr="0050172A" w:rsidRDefault="00CF5C0B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  <w:t>2. Změř teplotu kapalin a zaznamenej do tabulky.</w:t>
      </w:r>
    </w:p>
    <w:p w:rsidR="009167F3" w:rsidRPr="0050172A" w:rsidRDefault="00CF5C0B" w:rsidP="00CB08D5">
      <w:pPr>
        <w:ind w:left="708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 xml:space="preserve">3. Postupně do zkumavek vlož </w:t>
      </w:r>
      <w:proofErr w:type="spellStart"/>
      <w:r w:rsidRPr="0050172A">
        <w:rPr>
          <w:rFonts w:ascii="Times New Roman" w:hAnsi="Times New Roman" w:cs="Times New Roman"/>
          <w:sz w:val="24"/>
          <w:szCs w:val="24"/>
        </w:rPr>
        <w:t>granulku</w:t>
      </w:r>
      <w:proofErr w:type="spellEnd"/>
      <w:r w:rsidRPr="0050172A">
        <w:rPr>
          <w:rFonts w:ascii="Times New Roman" w:hAnsi="Times New Roman" w:cs="Times New Roman"/>
          <w:sz w:val="24"/>
          <w:szCs w:val="24"/>
        </w:rPr>
        <w:t xml:space="preserve"> zinku, kypřící prášek nebo jedlou sodu, </w:t>
      </w:r>
      <w:r w:rsidR="00CB08D5" w:rsidRPr="0050172A">
        <w:rPr>
          <w:rFonts w:ascii="Times New Roman" w:hAnsi="Times New Roman" w:cs="Times New Roman"/>
          <w:sz w:val="24"/>
          <w:szCs w:val="24"/>
        </w:rPr>
        <w:t>sůl, kyselinu citronovou, šumivou tabletu.</w:t>
      </w:r>
    </w:p>
    <w:p w:rsidR="009167F3" w:rsidRPr="0050172A" w:rsidRDefault="00CB08D5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  <w:t>4. Změř teplotu a zapiš do tabulky</w:t>
      </w:r>
      <w:r w:rsidR="003F3DC7" w:rsidRPr="0050172A">
        <w:rPr>
          <w:rFonts w:ascii="Times New Roman" w:hAnsi="Times New Roman" w:cs="Times New Roman"/>
          <w:sz w:val="24"/>
          <w:szCs w:val="24"/>
        </w:rPr>
        <w:t>.</w:t>
      </w:r>
      <w:r w:rsidRPr="0050172A">
        <w:rPr>
          <w:rFonts w:ascii="Times New Roman" w:hAnsi="Times New Roman" w:cs="Times New Roman"/>
          <w:sz w:val="24"/>
          <w:szCs w:val="24"/>
        </w:rPr>
        <w:t xml:space="preserve"> Porovnej naměřené hodnoty.</w:t>
      </w:r>
    </w:p>
    <w:p w:rsidR="003F3DC7" w:rsidRPr="0050172A" w:rsidRDefault="00CB08D5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  <w:t>5. Obdobně rozděl reakce, které bude provádět učitel</w:t>
      </w:r>
    </w:p>
    <w:p w:rsidR="00CB08D5" w:rsidRPr="0050172A" w:rsidRDefault="00CB08D5" w:rsidP="00DB4B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  <w:r w:rsidR="0050172A" w:rsidRPr="0050172A">
        <w:rPr>
          <w:rFonts w:ascii="Times New Roman" w:hAnsi="Times New Roman" w:cs="Times New Roman"/>
          <w:sz w:val="24"/>
          <w:szCs w:val="24"/>
        </w:rPr>
        <w:t>Mg + +</w:t>
      </w:r>
      <w:proofErr w:type="spellStart"/>
      <w:r w:rsidR="0050172A" w:rsidRPr="0050172A">
        <w:rPr>
          <w:rFonts w:ascii="Times New Roman" w:hAnsi="Times New Roman" w:cs="Times New Roman"/>
          <w:sz w:val="24"/>
          <w:szCs w:val="24"/>
        </w:rPr>
        <w:t>HCl</w:t>
      </w:r>
      <w:proofErr w:type="spellEnd"/>
    </w:p>
    <w:p w:rsidR="0050172A" w:rsidRPr="0050172A" w:rsidRDefault="0050172A" w:rsidP="00DB4B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  <w:r w:rsidR="00DB4BF6">
        <w:rPr>
          <w:rFonts w:ascii="Times New Roman" w:hAnsi="Times New Roman" w:cs="Times New Roman"/>
          <w:sz w:val="24"/>
          <w:szCs w:val="24"/>
        </w:rPr>
        <w:t>r</w:t>
      </w:r>
      <w:r w:rsidRPr="0050172A">
        <w:rPr>
          <w:rFonts w:ascii="Times New Roman" w:hAnsi="Times New Roman" w:cs="Times New Roman"/>
          <w:sz w:val="24"/>
          <w:szCs w:val="24"/>
        </w:rPr>
        <w:t>ozklad  H</w:t>
      </w:r>
      <w:r w:rsidRPr="0050172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0172A">
        <w:rPr>
          <w:rFonts w:ascii="Times New Roman" w:hAnsi="Times New Roman" w:cs="Times New Roman"/>
          <w:sz w:val="24"/>
          <w:szCs w:val="24"/>
        </w:rPr>
        <w:t>O</w:t>
      </w:r>
      <w:r w:rsidRPr="0050172A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0172A" w:rsidRPr="0050172A" w:rsidRDefault="0050172A" w:rsidP="00DB4B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  <w:r w:rsidR="00DB4BF6">
        <w:rPr>
          <w:rFonts w:ascii="Times New Roman" w:hAnsi="Times New Roman" w:cs="Times New Roman"/>
          <w:sz w:val="24"/>
          <w:szCs w:val="24"/>
        </w:rPr>
        <w:t>r</w:t>
      </w:r>
      <w:r w:rsidRPr="0050172A">
        <w:rPr>
          <w:rFonts w:ascii="Times New Roman" w:hAnsi="Times New Roman" w:cs="Times New Roman"/>
          <w:sz w:val="24"/>
          <w:szCs w:val="24"/>
        </w:rPr>
        <w:t>ozklad dichromanu amonného</w:t>
      </w:r>
    </w:p>
    <w:p w:rsidR="0050172A" w:rsidRPr="0050172A" w:rsidRDefault="0050172A" w:rsidP="00DB4B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0172A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Pr="0050172A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50172A">
        <w:rPr>
          <w:rFonts w:ascii="Times New Roman" w:hAnsi="Times New Roman" w:cs="Times New Roman"/>
          <w:sz w:val="24"/>
          <w:szCs w:val="24"/>
        </w:rPr>
        <w:t>HCl</w:t>
      </w:r>
      <w:proofErr w:type="spellEnd"/>
    </w:p>
    <w:p w:rsidR="0050172A" w:rsidRPr="0050172A" w:rsidRDefault="0050172A" w:rsidP="00DB4B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</w:rPr>
        <w:tab/>
      </w:r>
      <w:r w:rsidRPr="0050172A">
        <w:rPr>
          <w:rFonts w:ascii="Times New Roman" w:hAnsi="Times New Roman" w:cs="Times New Roman"/>
          <w:sz w:val="24"/>
          <w:szCs w:val="24"/>
        </w:rPr>
        <w:tab/>
      </w:r>
      <w:r w:rsidR="00DB4BF6">
        <w:rPr>
          <w:rFonts w:ascii="Times New Roman" w:hAnsi="Times New Roman" w:cs="Times New Roman"/>
          <w:sz w:val="24"/>
          <w:szCs w:val="24"/>
        </w:rPr>
        <w:t xml:space="preserve">voda </w:t>
      </w:r>
      <w:r w:rsidRPr="0050172A">
        <w:rPr>
          <w:rFonts w:ascii="Times New Roman" w:hAnsi="Times New Roman" w:cs="Times New Roman"/>
          <w:sz w:val="24"/>
          <w:szCs w:val="24"/>
        </w:rPr>
        <w:t>+ KNO</w:t>
      </w:r>
      <w:r w:rsidRPr="0050172A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DB4BF6" w:rsidRDefault="00DB4BF6" w:rsidP="0050172A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0172A" w:rsidRPr="0050172A" w:rsidRDefault="0050172A" w:rsidP="0050172A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Tabulka:</w:t>
      </w:r>
    </w:p>
    <w:tbl>
      <w:tblPr>
        <w:tblStyle w:val="Mkatabulky"/>
        <w:tblW w:w="0" w:type="auto"/>
        <w:tblInd w:w="786" w:type="dxa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50172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Směs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Teplota kapaliny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Teplota po smíchání látek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Teplota směsi po 5 minutách</w:t>
            </w:r>
          </w:p>
        </w:tc>
      </w:tr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oce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t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Zn</w:t>
            </w:r>
            <w:proofErr w:type="spellEnd"/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ocet + kypřící prášek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voda + sůl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voda + kyselina citronová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50172A" w:rsidRPr="0050172A" w:rsidTr="0050172A">
        <w:trPr>
          <w:trHeight w:val="454"/>
        </w:trPr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voda + šumivá tableta</w:t>
            </w: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2438" w:type="dxa"/>
          </w:tcPr>
          <w:p w:rsidR="0050172A" w:rsidRPr="0050172A" w:rsidRDefault="0050172A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</w:tbl>
    <w:p w:rsidR="0050172A" w:rsidRPr="0050172A" w:rsidRDefault="0050172A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3F3DC7" w:rsidRPr="00E2450E" w:rsidRDefault="003F3DC7">
      <w:pPr>
        <w:rPr>
          <w:rFonts w:ascii="Times New Roman" w:hAnsi="Times New Roman" w:cs="Times New Roman"/>
          <w:sz w:val="24"/>
          <w:szCs w:val="24"/>
        </w:rPr>
      </w:pPr>
      <w:r w:rsidRPr="0050172A">
        <w:rPr>
          <w:rFonts w:ascii="Times New Roman" w:hAnsi="Times New Roman" w:cs="Times New Roman"/>
          <w:sz w:val="24"/>
          <w:szCs w:val="24"/>
          <w:u w:val="single"/>
        </w:rPr>
        <w:t>Závěr</w:t>
      </w:r>
      <w:r w:rsidRPr="00E2450E">
        <w:rPr>
          <w:rFonts w:ascii="Times New Roman" w:hAnsi="Times New Roman" w:cs="Times New Roman"/>
          <w:sz w:val="24"/>
          <w:szCs w:val="24"/>
        </w:rPr>
        <w:t>:</w:t>
      </w:r>
      <w:r w:rsidR="007B2B76" w:rsidRPr="00E2450E">
        <w:rPr>
          <w:rFonts w:ascii="Times New Roman" w:hAnsi="Times New Roman" w:cs="Times New Roman"/>
          <w:sz w:val="24"/>
          <w:szCs w:val="24"/>
        </w:rPr>
        <w:t xml:space="preserve"> </w:t>
      </w:r>
      <w:r w:rsidR="00786144">
        <w:rPr>
          <w:rFonts w:ascii="Times New Roman" w:hAnsi="Times New Roman" w:cs="Times New Roman"/>
          <w:sz w:val="24"/>
          <w:szCs w:val="24"/>
        </w:rPr>
        <w:t>Diskuse - p</w:t>
      </w:r>
      <w:r w:rsidR="00E2450E" w:rsidRPr="00E2450E">
        <w:rPr>
          <w:rFonts w:ascii="Times New Roman" w:hAnsi="Times New Roman" w:cs="Times New Roman"/>
          <w:sz w:val="24"/>
          <w:szCs w:val="24"/>
        </w:rPr>
        <w:t>ři některých reakcích se teplo uvolňuje</w:t>
      </w:r>
      <w:r w:rsidR="00E2450E">
        <w:rPr>
          <w:rFonts w:ascii="Times New Roman" w:hAnsi="Times New Roman" w:cs="Times New Roman"/>
          <w:sz w:val="24"/>
          <w:szCs w:val="24"/>
        </w:rPr>
        <w:t>, při některých spotřebovává.</w:t>
      </w:r>
    </w:p>
    <w:sectPr w:rsidR="003F3DC7" w:rsidRPr="00E2450E" w:rsidSect="00DB4BF6">
      <w:headerReference w:type="default" r:id="rId7"/>
      <w:pgSz w:w="11906" w:h="16838"/>
      <w:pgMar w:top="567" w:right="567" w:bottom="567" w:left="56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E4" w:rsidRDefault="00AA6DE4" w:rsidP="00E34F33">
      <w:pPr>
        <w:spacing w:after="0" w:line="240" w:lineRule="auto"/>
      </w:pPr>
      <w:r>
        <w:separator/>
      </w:r>
    </w:p>
  </w:endnote>
  <w:endnote w:type="continuationSeparator" w:id="0">
    <w:p w:rsidR="00AA6DE4" w:rsidRDefault="00AA6DE4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E4" w:rsidRDefault="00AA6DE4" w:rsidP="00E34F33">
      <w:pPr>
        <w:spacing w:after="0" w:line="240" w:lineRule="auto"/>
      </w:pPr>
      <w:r>
        <w:separator/>
      </w:r>
    </w:p>
  </w:footnote>
  <w:footnote w:type="continuationSeparator" w:id="0">
    <w:p w:rsidR="00AA6DE4" w:rsidRDefault="00AA6DE4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33" w:rsidRPr="00FD25F4" w:rsidRDefault="00E34F33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421D0396" wp14:editId="6E1F646F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F33" w:rsidRPr="00B60B4B" w:rsidRDefault="00E34F33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E34F33" w:rsidRDefault="00E34F3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1F41FA"/>
    <w:rsid w:val="00337F08"/>
    <w:rsid w:val="003F3DC7"/>
    <w:rsid w:val="004555EF"/>
    <w:rsid w:val="004E4D50"/>
    <w:rsid w:val="0050172A"/>
    <w:rsid w:val="00786144"/>
    <w:rsid w:val="0079618F"/>
    <w:rsid w:val="007B2B76"/>
    <w:rsid w:val="009167F3"/>
    <w:rsid w:val="00A84AB1"/>
    <w:rsid w:val="00AA6DE4"/>
    <w:rsid w:val="00AB6C68"/>
    <w:rsid w:val="00B4777B"/>
    <w:rsid w:val="00CB08D5"/>
    <w:rsid w:val="00CF5C0B"/>
    <w:rsid w:val="00DB4BF6"/>
    <w:rsid w:val="00DF38AB"/>
    <w:rsid w:val="00E2450E"/>
    <w:rsid w:val="00E34F33"/>
    <w:rsid w:val="00F8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6</cp:revision>
  <cp:lastPrinted>2017-06-19T10:32:00Z</cp:lastPrinted>
  <dcterms:created xsi:type="dcterms:W3CDTF">2017-06-18T21:59:00Z</dcterms:created>
  <dcterms:modified xsi:type="dcterms:W3CDTF">2017-06-19T11:29:00Z</dcterms:modified>
</cp:coreProperties>
</file>