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76331C">
      <w:pPr>
        <w:spacing w:after="60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333245" w:rsidRPr="00ED6E99" w:rsidRDefault="00A50767" w:rsidP="0076331C">
      <w:pPr>
        <w:spacing w:after="60"/>
        <w:jc w:val="center"/>
        <w:rPr>
          <w:b/>
          <w:bCs/>
          <w:noProof/>
          <w:sz w:val="28"/>
          <w:lang w:eastAsia="cs-CZ"/>
        </w:rPr>
      </w:pPr>
      <w:r w:rsidRPr="00ED6E99">
        <w:rPr>
          <w:b/>
          <w:bCs/>
          <w:noProof/>
          <w:sz w:val="28"/>
          <w:lang w:eastAsia="cs-CZ"/>
        </w:rPr>
        <w:t>Chemie</w:t>
      </w:r>
      <w:r w:rsidR="00333245" w:rsidRPr="00ED6E99">
        <w:rPr>
          <w:b/>
          <w:bCs/>
          <w:noProof/>
          <w:sz w:val="28"/>
          <w:lang w:eastAsia="cs-CZ"/>
        </w:rPr>
        <w:t xml:space="preserve"> – </w:t>
      </w:r>
      <w:r w:rsidRPr="00ED6E99">
        <w:rPr>
          <w:b/>
          <w:bCs/>
          <w:noProof/>
          <w:sz w:val="28"/>
          <w:lang w:eastAsia="cs-CZ"/>
        </w:rPr>
        <w:t>Měření pH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76331C">
      <w:pPr>
        <w:spacing w:after="60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</w:t>
      </w:r>
      <w:r w:rsidR="00A2641D">
        <w:rPr>
          <w:b/>
          <w:noProof/>
          <w:lang w:eastAsia="cs-CZ"/>
        </w:rPr>
        <w:t>ní Projektového odpoledne CKP: 16</w:t>
      </w:r>
      <w:r w:rsidRPr="0032328E">
        <w:rPr>
          <w:b/>
          <w:noProof/>
          <w:lang w:eastAsia="cs-CZ"/>
        </w:rPr>
        <w:t xml:space="preserve">. </w:t>
      </w:r>
      <w:r w:rsidR="00A2641D">
        <w:rPr>
          <w:b/>
          <w:noProof/>
          <w:lang w:eastAsia="cs-CZ"/>
        </w:rPr>
        <w:t>6</w:t>
      </w:r>
      <w:r w:rsidRPr="0032328E">
        <w:rPr>
          <w:b/>
          <w:noProof/>
          <w:lang w:eastAsia="cs-CZ"/>
        </w:rPr>
        <w:t>. 2017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76331C">
      <w:pPr>
        <w:spacing w:after="60"/>
        <w:rPr>
          <w:bCs/>
        </w:rPr>
      </w:pPr>
    </w:p>
    <w:p w:rsidR="0076331C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FE3BCC" w:rsidRDefault="0076331C" w:rsidP="0076331C">
      <w:pPr>
        <w:spacing w:after="60"/>
        <w:rPr>
          <w:noProof/>
          <w:lang w:eastAsia="cs-CZ"/>
        </w:rPr>
      </w:pPr>
      <w:r>
        <w:rPr>
          <w:noProof/>
          <w:lang w:eastAsia="cs-CZ"/>
        </w:rPr>
        <w:t>P</w:t>
      </w:r>
      <w:r w:rsidR="00333245" w:rsidRPr="0032328E">
        <w:rPr>
          <w:noProof/>
          <w:lang w:eastAsia="cs-CZ"/>
        </w:rPr>
        <w:t xml:space="preserve">racovní list, </w:t>
      </w:r>
      <w:r w:rsidR="00666551">
        <w:rPr>
          <w:noProof/>
          <w:lang w:eastAsia="cs-CZ"/>
        </w:rPr>
        <w:t>PC</w:t>
      </w:r>
      <w:r w:rsidR="00FE3BCC" w:rsidRPr="0032328E">
        <w:rPr>
          <w:noProof/>
          <w:lang w:eastAsia="cs-CZ"/>
        </w:rPr>
        <w:t xml:space="preserve">, </w:t>
      </w:r>
      <w:r>
        <w:rPr>
          <w:noProof/>
          <w:lang w:eastAsia="cs-CZ"/>
        </w:rPr>
        <w:t xml:space="preserve">SW </w:t>
      </w:r>
      <w:r w:rsidR="00FE3BCC" w:rsidRPr="0032328E">
        <w:rPr>
          <w:noProof/>
          <w:lang w:eastAsia="cs-CZ"/>
        </w:rPr>
        <w:t>Pasco</w:t>
      </w:r>
      <w:r>
        <w:rPr>
          <w:noProof/>
          <w:lang w:eastAsia="cs-CZ"/>
        </w:rPr>
        <w:t xml:space="preserve"> Sparkvue</w:t>
      </w:r>
      <w:r w:rsidR="00A50767">
        <w:rPr>
          <w:noProof/>
          <w:lang w:eastAsia="cs-CZ"/>
        </w:rPr>
        <w:t xml:space="preserve">, sada Pasco pro měření Ph, </w:t>
      </w:r>
      <w:r w:rsidR="00A2641D">
        <w:rPr>
          <w:noProof/>
          <w:lang w:eastAsia="cs-CZ"/>
        </w:rPr>
        <w:t>150 ml vody, 50 ml octa, 50 ml saponátu</w:t>
      </w:r>
    </w:p>
    <w:p w:rsidR="0076331C" w:rsidRPr="0032328E" w:rsidRDefault="0076331C" w:rsidP="0076331C">
      <w:pPr>
        <w:spacing w:after="60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A50767" w:rsidRDefault="00FE3BCC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A50767">
        <w:rPr>
          <w:noProof/>
          <w:lang w:eastAsia="cs-CZ"/>
        </w:rPr>
        <w:t>Chemie</w:t>
      </w:r>
      <w:r w:rsidR="00333245" w:rsidRPr="0032328E">
        <w:rPr>
          <w:noProof/>
          <w:lang w:eastAsia="cs-CZ"/>
        </w:rPr>
        <w:t xml:space="preserve"> na téma </w:t>
      </w:r>
      <w:r w:rsidR="00666551">
        <w:rPr>
          <w:noProof/>
          <w:lang w:eastAsia="cs-CZ"/>
        </w:rPr>
        <w:t xml:space="preserve">Měření </w:t>
      </w:r>
      <w:r w:rsidR="00A2641D">
        <w:rPr>
          <w:noProof/>
          <w:lang w:eastAsia="cs-CZ"/>
        </w:rPr>
        <w:t>pH</w:t>
      </w:r>
      <w:r w:rsidR="00333245" w:rsidRPr="0032328E">
        <w:rPr>
          <w:noProof/>
          <w:lang w:eastAsia="cs-CZ"/>
        </w:rPr>
        <w:t>.</w:t>
      </w:r>
      <w:r w:rsidR="00666551">
        <w:rPr>
          <w:noProof/>
          <w:lang w:eastAsia="cs-CZ"/>
        </w:rPr>
        <w:t xml:space="preserve"> </w:t>
      </w:r>
    </w:p>
    <w:p w:rsidR="0032328E" w:rsidRDefault="00333245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Jako motivaci </w:t>
      </w:r>
      <w:r w:rsidR="0076331C">
        <w:rPr>
          <w:noProof/>
          <w:lang w:eastAsia="cs-CZ"/>
        </w:rPr>
        <w:t>lze</w:t>
      </w:r>
      <w:r w:rsidRPr="0032328E">
        <w:rPr>
          <w:noProof/>
          <w:lang w:eastAsia="cs-CZ"/>
        </w:rPr>
        <w:t xml:space="preserve"> použít </w:t>
      </w:r>
      <w:r w:rsidR="00A2641D">
        <w:rPr>
          <w:noProof/>
          <w:lang w:eastAsia="cs-CZ"/>
        </w:rPr>
        <w:t>přirozenou zvídavost žáků při měření pH běžně užívaných roztoků</w:t>
      </w:r>
      <w:r w:rsidR="0032328E" w:rsidRPr="0032328E">
        <w:rPr>
          <w:noProof/>
          <w:lang w:eastAsia="cs-CZ"/>
        </w:rPr>
        <w:t xml:space="preserve">. </w:t>
      </w:r>
    </w:p>
    <w:p w:rsidR="00A50767" w:rsidRDefault="00A50767" w:rsidP="0076331C">
      <w:pPr>
        <w:spacing w:after="60"/>
        <w:rPr>
          <w:noProof/>
          <w:lang w:eastAsia="cs-CZ"/>
        </w:rPr>
      </w:pPr>
    </w:p>
    <w:p w:rsidR="00ED6E99" w:rsidRPr="00ED6E99" w:rsidRDefault="00ED6E99" w:rsidP="0076331C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Jednotlivé kroky činnosti:</w:t>
      </w:r>
    </w:p>
    <w:p w:rsidR="00A50767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odměříme 150 ml vody</w:t>
      </w:r>
    </w:p>
    <w:p w:rsidR="00A2641D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změříme pH vody a zapíšeme do pracovního listu (PL)</w:t>
      </w:r>
    </w:p>
    <w:p w:rsidR="00A50767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očistíme měřič pH</w:t>
      </w:r>
    </w:p>
    <w:p w:rsidR="00A2641D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odměříme 50 ml octa</w:t>
      </w:r>
    </w:p>
    <w:p w:rsidR="00A2641D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vlíváme ocet do vody a sledujeme změnu pH, konečný výsledek zapíšeme do PL</w:t>
      </w:r>
    </w:p>
    <w:p w:rsidR="00A2641D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očistíme měřič pH a důkladně vypláchneme odměrné nádoby, či použijeme jiné</w:t>
      </w:r>
    </w:p>
    <w:p w:rsidR="00A2641D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odměříme 50 ml saponátu a 150 ml vody</w:t>
      </w:r>
    </w:p>
    <w:p w:rsidR="00A2641D" w:rsidRDefault="00A2641D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 xml:space="preserve">vlíváme saponát do vody </w:t>
      </w:r>
      <w:r>
        <w:rPr>
          <w:noProof/>
          <w:lang w:eastAsia="cs-CZ"/>
        </w:rPr>
        <w:t xml:space="preserve">a </w:t>
      </w:r>
      <w:r>
        <w:rPr>
          <w:noProof/>
          <w:lang w:eastAsia="cs-CZ"/>
        </w:rPr>
        <w:t>sledujeme</w:t>
      </w:r>
      <w:bookmarkStart w:id="0" w:name="_GoBack"/>
      <w:bookmarkEnd w:id="0"/>
      <w:r>
        <w:rPr>
          <w:noProof/>
          <w:lang w:eastAsia="cs-CZ"/>
        </w:rPr>
        <w:t xml:space="preserve"> změnu pH, konečný výsledek zapíšeme do PL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 xml:space="preserve">vyvodíme závěr o pH </w:t>
      </w:r>
      <w:r w:rsidR="00A2641D">
        <w:rPr>
          <w:noProof/>
          <w:lang w:eastAsia="cs-CZ"/>
        </w:rPr>
        <w:t>roztoků</w:t>
      </w:r>
    </w:p>
    <w:p w:rsidR="00A50767" w:rsidRPr="00ED6E99" w:rsidRDefault="00A50767" w:rsidP="00A50767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 nutné po každém měření očistit čidlo</w:t>
      </w:r>
      <w:r w:rsidR="00ED6E99" w:rsidRPr="00ED6E99">
        <w:rPr>
          <w:b/>
          <w:i/>
          <w:noProof/>
          <w:lang w:eastAsia="cs-CZ"/>
        </w:rPr>
        <w:t xml:space="preserve"> v</w:t>
      </w:r>
      <w:r w:rsidR="00ED6E99">
        <w:rPr>
          <w:b/>
          <w:i/>
          <w:noProof/>
          <w:lang w:eastAsia="cs-CZ"/>
        </w:rPr>
        <w:t xml:space="preserve"> přiloženém </w:t>
      </w:r>
      <w:r w:rsidR="00ED6E99" w:rsidRPr="00ED6E99">
        <w:rPr>
          <w:b/>
          <w:i/>
          <w:noProof/>
          <w:lang w:eastAsia="cs-CZ"/>
        </w:rPr>
        <w:t>neutrálním roztoku!</w:t>
      </w:r>
    </w:p>
    <w:p w:rsidR="00666551" w:rsidRDefault="0032328E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Výsledkem laboratorní práce je zjištění </w:t>
      </w:r>
      <w:r w:rsidR="00A50767">
        <w:rPr>
          <w:noProof/>
          <w:lang w:eastAsia="cs-CZ"/>
        </w:rPr>
        <w:t xml:space="preserve">rozdílného pH </w:t>
      </w:r>
      <w:r w:rsidR="00A2641D">
        <w:rPr>
          <w:noProof/>
          <w:lang w:eastAsia="cs-CZ"/>
        </w:rPr>
        <w:t>běžně užívaných roztoků</w:t>
      </w:r>
      <w:r w:rsidRPr="0032328E">
        <w:rPr>
          <w:noProof/>
          <w:lang w:eastAsia="cs-CZ"/>
        </w:rPr>
        <w:t>.</w:t>
      </w:r>
    </w:p>
    <w:sectPr w:rsidR="00666551" w:rsidSect="0076331C">
      <w:pgSz w:w="11906" w:h="16838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32328E"/>
    <w:rsid w:val="00333245"/>
    <w:rsid w:val="00666551"/>
    <w:rsid w:val="0076331C"/>
    <w:rsid w:val="009D0B9E"/>
    <w:rsid w:val="00A2641D"/>
    <w:rsid w:val="00A50767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7FE0B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cp:lastPrinted>2017-05-31T08:36:00Z</cp:lastPrinted>
  <dcterms:created xsi:type="dcterms:W3CDTF">2017-07-04T09:28:00Z</dcterms:created>
  <dcterms:modified xsi:type="dcterms:W3CDTF">2017-07-04T09:28:00Z</dcterms:modified>
</cp:coreProperties>
</file>