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10</w:t>
      </w:r>
    </w:p>
    <w:p w:rsidR="003C6CF9" w:rsidRDefault="00DF5602" w:rsidP="001756C2">
      <w:pPr>
        <w:jc w:val="center"/>
      </w:pPr>
      <w:bookmarkStart w:id="0" w:name="_GoBack"/>
      <w:r>
        <w:t>ZMĚNA VELIKOSTI PROUDU A NAPĚTÍ</w:t>
      </w:r>
    </w:p>
    <w:bookmarkEnd w:id="0"/>
    <w:p w:rsidR="00E01E67" w:rsidRDefault="00E01E67"/>
    <w:p w:rsidR="00541448" w:rsidRDefault="00E01E67">
      <w:r>
        <w:t xml:space="preserve">V tomto projektovém odpoledni vyzkoušíme možnosti výukové </w:t>
      </w:r>
      <w:r w:rsidR="00232CBB">
        <w:t>sady čidel PASCO</w:t>
      </w:r>
    </w:p>
    <w:p w:rsidR="003C6CF9" w:rsidRDefault="003C6CF9"/>
    <w:p w:rsidR="006407F3" w:rsidRDefault="00D4007C">
      <w:r>
        <w:t>Na začátku pokusu vyslovíme hypotéz</w:t>
      </w:r>
      <w:r w:rsidR="00E01E67">
        <w:t>u</w:t>
      </w:r>
      <w:r>
        <w:t xml:space="preserve">: </w:t>
      </w:r>
    </w:p>
    <w:p w:rsidR="003C6CF9" w:rsidRDefault="00E01E67">
      <w:r>
        <w:t>„</w:t>
      </w:r>
      <w:r w:rsidR="00143829">
        <w:t>Pomocí jednoduchého dynama generujeme proud. Změna otáček povede ke změně napětí a proudu</w:t>
      </w:r>
      <w:r w:rsidR="00234735" w:rsidRPr="00234735">
        <w:t>.</w:t>
      </w:r>
      <w:r w:rsidR="00234735">
        <w:t>“</w:t>
      </w:r>
    </w:p>
    <w:p w:rsidR="00E01E67" w:rsidRDefault="00E01E67" w:rsidP="00D4007C"/>
    <w:p w:rsidR="00E01E67" w:rsidRDefault="00E01E67" w:rsidP="00D4007C">
      <w:r>
        <w:t>Popis pokusu:</w:t>
      </w:r>
    </w:p>
    <w:p w:rsidR="00762430" w:rsidRDefault="00234735" w:rsidP="00B96025">
      <w:r w:rsidRPr="00234735">
        <w:t>Potřebujeme:</w:t>
      </w:r>
      <w:r w:rsidRPr="00234735">
        <w:cr/>
      </w:r>
      <w:r w:rsidR="00143829" w:rsidRPr="00143829">
        <w:t xml:space="preserve">Potřebujeme: </w:t>
      </w:r>
      <w:r w:rsidR="00143829" w:rsidRPr="00143829">
        <w:cr/>
        <w:t xml:space="preserve">- čidla PASCO: </w:t>
      </w:r>
      <w:r w:rsidR="00143829" w:rsidRPr="00143829">
        <w:cr/>
        <w:t xml:space="preserve">       * napětí </w:t>
      </w:r>
      <w:r w:rsidR="00143829" w:rsidRPr="00143829">
        <w:cr/>
        <w:t xml:space="preserve">       * proud </w:t>
      </w:r>
      <w:r w:rsidR="00143829" w:rsidRPr="00143829">
        <w:cr/>
        <w:t>- prostředí SparkVue</w:t>
      </w:r>
      <w:r w:rsidR="00143829" w:rsidRPr="00143829">
        <w:cr/>
        <w:t>- stavebnici LEGO</w:t>
      </w:r>
    </w:p>
    <w:p w:rsidR="00B96025" w:rsidRDefault="00234735" w:rsidP="00234735">
      <w:pPr>
        <w:ind w:firstLine="708"/>
      </w:pPr>
      <w:r>
        <w:t xml:space="preserve">Nejprve sestavíme </w:t>
      </w:r>
      <w:r w:rsidR="00143829">
        <w:t>pomocí stavebnice LEGO jednoduchý převodový měchanismus pohánějící dynamo. Klika je zpřevodována „do rychla“, abychom získali větší otáčky na kolečku pohánějící dynamo</w:t>
      </w:r>
      <w:r>
        <w:t>.</w:t>
      </w:r>
      <w:r w:rsidR="00143829">
        <w:t xml:space="preserve"> K výstupu dynama připojíme čidla PASCO, zaznamenávající velikost proudu a napětí. </w:t>
      </w:r>
    </w:p>
    <w:p w:rsidR="00E01E67" w:rsidRDefault="00143829" w:rsidP="00143829">
      <w:pPr>
        <w:ind w:firstLine="708"/>
      </w:pPr>
      <w:r>
        <w:t>Bezdrátová čidla vysílají data do prostředí SPARKVUE, kde měnící se hodnoty zaznamenáváme do grafu.</w:t>
      </w:r>
    </w:p>
    <w:p w:rsidR="00E01E67" w:rsidRDefault="00E01E67" w:rsidP="003C6CF9">
      <w:r>
        <w:t>Závěr:</w:t>
      </w:r>
    </w:p>
    <w:p w:rsidR="003C6CF9" w:rsidRDefault="00B96025" w:rsidP="00143829">
      <w:pPr>
        <w:ind w:firstLine="708"/>
      </w:pPr>
      <w:r w:rsidRPr="00B96025">
        <w:t xml:space="preserve">Hypotéza byla ověřena. </w:t>
      </w:r>
      <w:r w:rsidR="00143829">
        <w:t>Změna rychlosti otáček vede k nárůstu napětí i proudu</w:t>
      </w:r>
      <w:r w:rsidR="00234735">
        <w:t>.</w:t>
      </w:r>
    </w:p>
    <w:p w:rsidR="00367C8A" w:rsidRDefault="00367C8A" w:rsidP="003C6CF9"/>
    <w:p w:rsidR="00367C8A" w:rsidRPr="00367C8A" w:rsidRDefault="00367C8A" w:rsidP="00367C8A">
      <w:pPr>
        <w:pStyle w:val="Default"/>
      </w:pPr>
      <w:r w:rsidRPr="00367C8A">
        <w:t xml:space="preserve">Klíčová slova: </w:t>
      </w:r>
      <w:r w:rsidR="00DA404A"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801</w:t>
      </w:r>
      <w:r w:rsidRPr="00367C8A">
        <w:rPr>
          <w:bCs/>
          <w:sz w:val="22"/>
          <w:szCs w:val="22"/>
        </w:rPr>
        <w:t xml:space="preserve">-14, </w:t>
      </w:r>
      <w:r w:rsidR="00234735">
        <w:rPr>
          <w:bCs/>
          <w:sz w:val="22"/>
          <w:szCs w:val="22"/>
        </w:rPr>
        <w:t xml:space="preserve">PASCO, </w:t>
      </w:r>
      <w:r w:rsidR="00143829">
        <w:rPr>
          <w:bCs/>
          <w:sz w:val="22"/>
          <w:szCs w:val="22"/>
        </w:rPr>
        <w:t>proud, napětí, elektřina</w:t>
      </w:r>
      <w:r w:rsidR="00234735">
        <w:rPr>
          <w:bCs/>
          <w:sz w:val="22"/>
          <w:szCs w:val="22"/>
        </w:rPr>
        <w:t xml:space="preserve">, SparkVue, </w:t>
      </w:r>
      <w:r w:rsidR="00143829">
        <w:rPr>
          <w:bCs/>
          <w:sz w:val="22"/>
          <w:szCs w:val="22"/>
        </w:rPr>
        <w:t>dynamo</w:t>
      </w:r>
      <w:r w:rsidR="00234735">
        <w:rPr>
          <w:bCs/>
          <w:sz w:val="22"/>
          <w:szCs w:val="22"/>
        </w:rPr>
        <w:t xml:space="preserve">, </w:t>
      </w:r>
      <w:r w:rsidR="00143829">
        <w:rPr>
          <w:bCs/>
          <w:sz w:val="22"/>
          <w:szCs w:val="22"/>
        </w:rPr>
        <w:t>stejnosměrný proud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134767"/>
    <w:rsid w:val="00143829"/>
    <w:rsid w:val="001756C2"/>
    <w:rsid w:val="001B08B2"/>
    <w:rsid w:val="00203781"/>
    <w:rsid w:val="00232CBB"/>
    <w:rsid w:val="00234735"/>
    <w:rsid w:val="00367C8A"/>
    <w:rsid w:val="003C6CF9"/>
    <w:rsid w:val="00541448"/>
    <w:rsid w:val="006407F3"/>
    <w:rsid w:val="006D5874"/>
    <w:rsid w:val="006F51D4"/>
    <w:rsid w:val="007224EC"/>
    <w:rsid w:val="00762430"/>
    <w:rsid w:val="007C4AC5"/>
    <w:rsid w:val="00994CF2"/>
    <w:rsid w:val="00B7063C"/>
    <w:rsid w:val="00B96025"/>
    <w:rsid w:val="00D4007C"/>
    <w:rsid w:val="00DA404A"/>
    <w:rsid w:val="00DE22EC"/>
    <w:rsid w:val="00DF5602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7</cp:revision>
  <dcterms:created xsi:type="dcterms:W3CDTF">2017-12-17T14:58:00Z</dcterms:created>
  <dcterms:modified xsi:type="dcterms:W3CDTF">2018-01-21T19:02:00Z</dcterms:modified>
</cp:coreProperties>
</file>