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2A3" w:rsidRDefault="00CA12A3" w:rsidP="00CA12A3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 wp14:anchorId="091353D5" wp14:editId="4583BF90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CA12A3" w:rsidRDefault="00CA12A3" w:rsidP="00CA12A3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CA12A3" w:rsidRPr="00330528" w:rsidRDefault="00CA12A3" w:rsidP="00CA12A3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13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146496">
        <w:rPr>
          <w:sz w:val="40"/>
          <w:szCs w:val="40"/>
        </w:rPr>
        <w:t>ÚVOD DO MINERALOGIE</w:t>
      </w:r>
      <w:bookmarkEnd w:id="0"/>
    </w:p>
    <w:p w:rsidR="00CA12A3" w:rsidRPr="004D2AAB" w:rsidRDefault="00CA12A3" w:rsidP="00CA12A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146496">
        <w:rPr>
          <w:sz w:val="40"/>
          <w:szCs w:val="40"/>
        </w:rPr>
        <w:t>ÚVOD DO MINERALOGIE</w:t>
      </w:r>
    </w:p>
    <w:p w:rsidR="00CA12A3" w:rsidRPr="00C818C2" w:rsidRDefault="00CA12A3" w:rsidP="00CA12A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Přírodopis,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CA12A3" w:rsidRPr="00C818C2" w:rsidRDefault="00CA12A3" w:rsidP="00CA12A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 xml:space="preserve">Ing. Luděk </w:t>
      </w:r>
      <w:proofErr w:type="spellStart"/>
      <w:r>
        <w:rPr>
          <w:sz w:val="28"/>
          <w:szCs w:val="28"/>
        </w:rPr>
        <w:t>Škrovánek</w:t>
      </w:r>
      <w:proofErr w:type="spellEnd"/>
    </w:p>
    <w:p w:rsidR="00CA12A3" w:rsidRPr="00C818C2" w:rsidRDefault="00CA12A3" w:rsidP="00CA12A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146496">
        <w:rPr>
          <w:sz w:val="40"/>
          <w:szCs w:val="40"/>
        </w:rPr>
        <w:t>ÚVOD DO MINERALOGIE</w:t>
      </w:r>
      <w:r>
        <w:rPr>
          <w:sz w:val="28"/>
          <w:szCs w:val="28"/>
        </w:rPr>
        <w:br/>
        <w:t>(práce s interaktivní tabulí, pracovní list)</w:t>
      </w:r>
    </w:p>
    <w:p w:rsidR="00CA12A3" w:rsidRDefault="00CA12A3" w:rsidP="00CA12A3"/>
    <w:p w:rsidR="00CA12A3" w:rsidRDefault="00CA12A3" w:rsidP="00CA12A3">
      <w:pPr>
        <w:pBdr>
          <w:bottom w:val="single" w:sz="4" w:space="1" w:color="auto"/>
        </w:pBdr>
      </w:pPr>
    </w:p>
    <w:p w:rsidR="00CA12A3" w:rsidRPr="009862F8" w:rsidRDefault="00CA12A3" w:rsidP="00CA12A3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CA12A3" w:rsidRDefault="00CA12A3" w:rsidP="00CA12A3">
      <w:pPr>
        <w:jc w:val="center"/>
        <w:rPr>
          <w:sz w:val="16"/>
          <w:szCs w:val="16"/>
        </w:rPr>
      </w:pPr>
    </w:p>
    <w:p w:rsidR="00CA12A3" w:rsidRPr="009862F8" w:rsidRDefault="00CA12A3" w:rsidP="00CA12A3">
      <w:pPr>
        <w:jc w:val="center"/>
        <w:rPr>
          <w:sz w:val="16"/>
          <w:szCs w:val="16"/>
        </w:rPr>
      </w:pPr>
    </w:p>
    <w:p w:rsidR="00CA12A3" w:rsidRDefault="00CA12A3" w:rsidP="00AF1CE3">
      <w:pPr>
        <w:pBdr>
          <w:bottom w:val="single" w:sz="4" w:space="1" w:color="auto"/>
        </w:pBdr>
        <w:rPr>
          <w:color w:val="215868"/>
          <w:sz w:val="24"/>
          <w:szCs w:val="24"/>
        </w:rPr>
      </w:pPr>
    </w:p>
    <w:p w:rsidR="00C617C8" w:rsidRDefault="00A41763" w:rsidP="00AF1CE3">
      <w:pPr>
        <w:pBdr>
          <w:bottom w:val="single" w:sz="4" w:space="1" w:color="auto"/>
        </w:pBdr>
      </w:pPr>
      <w:r>
        <w:rPr>
          <w:color w:val="215868"/>
          <w:sz w:val="24"/>
          <w:szCs w:val="24"/>
        </w:rPr>
        <w:lastRenderedPageBreak/>
        <w:t xml:space="preserve">Ing. Luděk </w:t>
      </w:r>
      <w:proofErr w:type="spellStart"/>
      <w:r>
        <w:rPr>
          <w:color w:val="215868"/>
          <w:sz w:val="24"/>
          <w:szCs w:val="24"/>
        </w:rPr>
        <w:t>Škrovánek</w:t>
      </w:r>
      <w:proofErr w:type="spellEnd"/>
      <w:r>
        <w:rPr>
          <w:color w:val="215868"/>
          <w:sz w:val="24"/>
          <w:szCs w:val="24"/>
        </w:rPr>
        <w:t xml:space="preserve">, </w:t>
      </w:r>
      <w:proofErr w:type="gramStart"/>
      <w:r w:rsidR="00A44893">
        <w:rPr>
          <w:color w:val="215868"/>
          <w:sz w:val="24"/>
          <w:szCs w:val="24"/>
        </w:rPr>
        <w:t>1</w:t>
      </w:r>
      <w:r w:rsidR="006F1120">
        <w:rPr>
          <w:color w:val="215868"/>
          <w:sz w:val="24"/>
          <w:szCs w:val="24"/>
        </w:rPr>
        <w:t>5</w:t>
      </w:r>
      <w:r>
        <w:rPr>
          <w:color w:val="215868"/>
          <w:sz w:val="24"/>
          <w:szCs w:val="24"/>
        </w:rPr>
        <w:t>.12.2011</w:t>
      </w:r>
      <w:proofErr w:type="gramEnd"/>
      <w:r>
        <w:rPr>
          <w:color w:val="215868"/>
          <w:sz w:val="24"/>
          <w:szCs w:val="24"/>
        </w:rPr>
        <w:t xml:space="preserve">, 9. ročník, V/2, Člověk a příroda, Přírodopis – </w:t>
      </w:r>
      <w:r w:rsidR="00800363">
        <w:rPr>
          <w:color w:val="215868"/>
          <w:sz w:val="24"/>
          <w:szCs w:val="24"/>
        </w:rPr>
        <w:t>MINERALOGIE</w:t>
      </w:r>
      <w:r>
        <w:rPr>
          <w:color w:val="215868"/>
          <w:sz w:val="24"/>
          <w:szCs w:val="24"/>
        </w:rPr>
        <w:t>, interaktivní práce</w:t>
      </w:r>
    </w:p>
    <w:p w:rsidR="003F5B1A" w:rsidRDefault="003F5B1A"/>
    <w:p w:rsidR="003F5B1A" w:rsidRPr="00800363" w:rsidRDefault="00800363">
      <w:pPr>
        <w:rPr>
          <w:color w:val="C00000"/>
          <w:sz w:val="80"/>
          <w:szCs w:val="80"/>
        </w:rPr>
      </w:pPr>
      <w:r w:rsidRPr="00800363">
        <w:rPr>
          <w:color w:val="C00000"/>
          <w:sz w:val="80"/>
          <w:szCs w:val="80"/>
        </w:rPr>
        <w:t>ÚVOD DO MINERALOGIE</w:t>
      </w:r>
    </w:p>
    <w:p w:rsidR="00A44893" w:rsidRDefault="002E575E">
      <w:pPr>
        <w:rPr>
          <w:sz w:val="48"/>
          <w:szCs w:val="48"/>
        </w:rPr>
      </w:pPr>
      <w:r>
        <w:rPr>
          <w:sz w:val="48"/>
          <w:szCs w:val="48"/>
        </w:rPr>
        <w:t>= vědní obor, který zkoumá nerosty – jejich složení lze vyjádřit chemickým vzorcem nebo značkou</w:t>
      </w:r>
    </w:p>
    <w:p w:rsidR="002E575E" w:rsidRDefault="00156BD0">
      <w:pPr>
        <w:rPr>
          <w:sz w:val="48"/>
          <w:szCs w:val="48"/>
        </w:rPr>
      </w:pPr>
      <w:r>
        <w:rPr>
          <w:sz w:val="48"/>
          <w:szCs w:val="48"/>
        </w:rPr>
        <w:t>(Minerály jsou základní stavební jednotkou hornin.)</w:t>
      </w:r>
    </w:p>
    <w:p w:rsidR="00156BD0" w:rsidRDefault="00156BD0">
      <w:pPr>
        <w:rPr>
          <w:sz w:val="48"/>
          <w:szCs w:val="48"/>
        </w:rPr>
      </w:pPr>
      <w:r>
        <w:rPr>
          <w:sz w:val="48"/>
          <w:szCs w:val="48"/>
        </w:rPr>
        <w:t>NEROSTY se vyskytují v zemské kůře jako:</w:t>
      </w:r>
    </w:p>
    <w:p w:rsidR="00156BD0" w:rsidRDefault="00156BD0" w:rsidP="00156BD0">
      <w:pPr>
        <w:pStyle w:val="Odstavecseseznamem"/>
        <w:numPr>
          <w:ilvl w:val="0"/>
          <w:numId w:val="8"/>
        </w:numPr>
        <w:rPr>
          <w:sz w:val="48"/>
          <w:szCs w:val="48"/>
        </w:rPr>
      </w:pPr>
      <w:r>
        <w:rPr>
          <w:sz w:val="48"/>
          <w:szCs w:val="48"/>
        </w:rPr>
        <w:t>krystalické – nedokonale vyvinuté krystaly – tzv. AGREGÁTY</w:t>
      </w:r>
    </w:p>
    <w:p w:rsidR="00156BD0" w:rsidRDefault="00156BD0" w:rsidP="00156BD0">
      <w:pPr>
        <w:pStyle w:val="Odstavecseseznamem"/>
        <w:numPr>
          <w:ilvl w:val="0"/>
          <w:numId w:val="8"/>
        </w:numPr>
        <w:rPr>
          <w:sz w:val="48"/>
          <w:szCs w:val="48"/>
        </w:rPr>
      </w:pPr>
      <w:r>
        <w:rPr>
          <w:sz w:val="48"/>
          <w:szCs w:val="48"/>
        </w:rPr>
        <w:t>krystalovaní – okem patrné plochy, hrany a vrcholy</w:t>
      </w:r>
    </w:p>
    <w:p w:rsidR="00156BD0" w:rsidRDefault="00156BD0" w:rsidP="00156BD0">
      <w:pPr>
        <w:pStyle w:val="Odstavecseseznamem"/>
        <w:numPr>
          <w:ilvl w:val="0"/>
          <w:numId w:val="8"/>
        </w:numPr>
        <w:rPr>
          <w:sz w:val="48"/>
          <w:szCs w:val="48"/>
        </w:rPr>
      </w:pPr>
      <w:r>
        <w:rPr>
          <w:sz w:val="48"/>
          <w:szCs w:val="48"/>
        </w:rPr>
        <w:t>beztvaré – amorfní – netvoří krystaly</w:t>
      </w:r>
    </w:p>
    <w:p w:rsidR="00156BD0" w:rsidRDefault="00156BD0" w:rsidP="00156BD0">
      <w:pPr>
        <w:rPr>
          <w:sz w:val="48"/>
          <w:szCs w:val="48"/>
        </w:rPr>
      </w:pPr>
      <w:proofErr w:type="spellStart"/>
      <w:r>
        <w:rPr>
          <w:sz w:val="48"/>
          <w:szCs w:val="48"/>
        </w:rPr>
        <w:t>kRYSTAL</w:t>
      </w:r>
      <w:proofErr w:type="spellEnd"/>
      <w:r>
        <w:rPr>
          <w:sz w:val="48"/>
          <w:szCs w:val="48"/>
        </w:rPr>
        <w:t xml:space="preserve"> = geometrické těleso omezené krystalickými plochami, které se stýkají v hranách a vrcholech</w:t>
      </w:r>
    </w:p>
    <w:p w:rsidR="00156BD0" w:rsidRDefault="00156BD0" w:rsidP="00156BD0">
      <w:pPr>
        <w:pStyle w:val="Odstavecseseznamem"/>
        <w:numPr>
          <w:ilvl w:val="0"/>
          <w:numId w:val="6"/>
        </w:numPr>
        <w:rPr>
          <w:sz w:val="48"/>
          <w:szCs w:val="48"/>
        </w:rPr>
      </w:pPr>
      <w:r w:rsidRPr="00156BD0">
        <w:rPr>
          <w:sz w:val="48"/>
          <w:szCs w:val="48"/>
          <w:u w:val="single"/>
        </w:rPr>
        <w:t>souměrnost krystalu</w:t>
      </w:r>
      <w:r>
        <w:rPr>
          <w:sz w:val="48"/>
          <w:szCs w:val="48"/>
        </w:rPr>
        <w:t>: prvky souměrnosti</w:t>
      </w:r>
    </w:p>
    <w:p w:rsidR="00156BD0" w:rsidRDefault="00156BD0" w:rsidP="00156BD0">
      <w:pPr>
        <w:pStyle w:val="Odstavecseseznamem"/>
        <w:numPr>
          <w:ilvl w:val="0"/>
          <w:numId w:val="6"/>
        </w:numPr>
        <w:rPr>
          <w:sz w:val="48"/>
          <w:szCs w:val="48"/>
        </w:rPr>
      </w:pPr>
      <w:r w:rsidRPr="00156BD0">
        <w:rPr>
          <w:b/>
          <w:sz w:val="48"/>
          <w:szCs w:val="48"/>
        </w:rPr>
        <w:lastRenderedPageBreak/>
        <w:t>rovina</w:t>
      </w:r>
      <w:r>
        <w:rPr>
          <w:sz w:val="48"/>
          <w:szCs w:val="48"/>
        </w:rPr>
        <w:t xml:space="preserve"> = myšlená plocha, která rozdělí krystal na dvě zrcadlově shodné poloviny</w:t>
      </w:r>
    </w:p>
    <w:p w:rsidR="00156BD0" w:rsidRDefault="00156BD0" w:rsidP="00156BD0">
      <w:pPr>
        <w:pStyle w:val="Odstavecseseznamem"/>
        <w:numPr>
          <w:ilvl w:val="0"/>
          <w:numId w:val="6"/>
        </w:numPr>
        <w:rPr>
          <w:sz w:val="48"/>
          <w:szCs w:val="48"/>
        </w:rPr>
      </w:pPr>
      <w:r>
        <w:rPr>
          <w:b/>
          <w:sz w:val="48"/>
          <w:szCs w:val="48"/>
        </w:rPr>
        <w:t xml:space="preserve">osa souměrnosti </w:t>
      </w:r>
      <w:r>
        <w:rPr>
          <w:sz w:val="48"/>
          <w:szCs w:val="48"/>
        </w:rPr>
        <w:t>– myšlená přímka, která prochází středem krystalu a lze podle ní otáčet krystal o 360°</w:t>
      </w:r>
    </w:p>
    <w:p w:rsidR="00156BD0" w:rsidRDefault="00B55E60" w:rsidP="00156BD0">
      <w:pPr>
        <w:pStyle w:val="Odstavecseseznamem"/>
        <w:numPr>
          <w:ilvl w:val="0"/>
          <w:numId w:val="6"/>
        </w:numPr>
        <w:rPr>
          <w:sz w:val="48"/>
          <w:szCs w:val="48"/>
        </w:rPr>
      </w:pPr>
      <w:r>
        <w:rPr>
          <w:b/>
          <w:sz w:val="48"/>
          <w:szCs w:val="48"/>
        </w:rPr>
        <w:t xml:space="preserve">četnost osy </w:t>
      </w:r>
      <w:r w:rsidRPr="00B55E60">
        <w:rPr>
          <w:sz w:val="48"/>
          <w:szCs w:val="48"/>
        </w:rPr>
        <w:t xml:space="preserve">= </w:t>
      </w:r>
      <w:r>
        <w:rPr>
          <w:sz w:val="48"/>
          <w:szCs w:val="48"/>
        </w:rPr>
        <w:t>kolikrát se objeví shodná poloha s předchozí (dvoj-, troj, čtyř-, …)</w:t>
      </w:r>
    </w:p>
    <w:p w:rsidR="00B55E60" w:rsidRDefault="00B55E60" w:rsidP="00156BD0">
      <w:pPr>
        <w:pStyle w:val="Odstavecseseznamem"/>
        <w:numPr>
          <w:ilvl w:val="0"/>
          <w:numId w:val="6"/>
        </w:numPr>
        <w:rPr>
          <w:sz w:val="48"/>
          <w:szCs w:val="48"/>
        </w:rPr>
      </w:pPr>
      <w:r>
        <w:rPr>
          <w:b/>
          <w:sz w:val="48"/>
          <w:szCs w:val="48"/>
        </w:rPr>
        <w:t xml:space="preserve">střed krystalu </w:t>
      </w:r>
      <w:r w:rsidRPr="00B55E60">
        <w:rPr>
          <w:sz w:val="48"/>
          <w:szCs w:val="48"/>
        </w:rPr>
        <w:t>=</w:t>
      </w:r>
      <w:r w:rsidR="00D843FB">
        <w:rPr>
          <w:sz w:val="48"/>
          <w:szCs w:val="48"/>
        </w:rPr>
        <w:t>bod ve středu krystalu</w:t>
      </w:r>
    </w:p>
    <w:p w:rsidR="00751032" w:rsidRDefault="00751032" w:rsidP="00751032">
      <w:pPr>
        <w:rPr>
          <w:sz w:val="48"/>
          <w:szCs w:val="48"/>
        </w:rPr>
      </w:pPr>
      <w:r>
        <w:rPr>
          <w:sz w:val="48"/>
          <w:szCs w:val="48"/>
        </w:rPr>
        <w:t>PŘEHLED KRYSTALOVÝCH SOUSTAV</w:t>
      </w:r>
    </w:p>
    <w:p w:rsidR="00751032" w:rsidRDefault="00751032" w:rsidP="00751032">
      <w:pPr>
        <w:pStyle w:val="Odstavecseseznamem"/>
        <w:numPr>
          <w:ilvl w:val="0"/>
          <w:numId w:val="9"/>
        </w:numPr>
        <w:rPr>
          <w:sz w:val="48"/>
          <w:szCs w:val="48"/>
        </w:rPr>
      </w:pPr>
      <w:r>
        <w:rPr>
          <w:sz w:val="48"/>
          <w:szCs w:val="48"/>
        </w:rPr>
        <w:t>trojklonná</w:t>
      </w:r>
    </w:p>
    <w:p w:rsidR="00751032" w:rsidRDefault="00751032" w:rsidP="00751032">
      <w:pPr>
        <w:pStyle w:val="Odstavecseseznamem"/>
        <w:rPr>
          <w:sz w:val="48"/>
          <w:szCs w:val="48"/>
        </w:rPr>
      </w:pPr>
      <w:r>
        <w:rPr>
          <w:noProof/>
          <w:lang w:eastAsia="cs-CZ"/>
        </w:rPr>
        <w:drawing>
          <wp:inline distT="0" distB="0" distL="0" distR="0">
            <wp:extent cx="2115403" cy="2738332"/>
            <wp:effectExtent l="0" t="0" r="0" b="5080"/>
            <wp:docPr id="3" name="Obrázek 3" descr="http://web.natur.cuni.cz/ugmnz/mineral/mineral/gifv/albit_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eb.natur.cuni.cz/ugmnz/mineral/mineral/gifv/albit_1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5566" cy="2738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1032" w:rsidRDefault="00751032" w:rsidP="00751032">
      <w:pPr>
        <w:pStyle w:val="Odstavecseseznamem"/>
        <w:rPr>
          <w:sz w:val="48"/>
          <w:szCs w:val="48"/>
        </w:rPr>
      </w:pPr>
    </w:p>
    <w:p w:rsidR="00751032" w:rsidRDefault="00751032" w:rsidP="00751032">
      <w:pPr>
        <w:pStyle w:val="Odstavecseseznamem"/>
        <w:numPr>
          <w:ilvl w:val="0"/>
          <w:numId w:val="9"/>
        </w:numPr>
        <w:rPr>
          <w:sz w:val="48"/>
          <w:szCs w:val="48"/>
        </w:rPr>
      </w:pPr>
      <w:r>
        <w:rPr>
          <w:sz w:val="48"/>
          <w:szCs w:val="48"/>
        </w:rPr>
        <w:lastRenderedPageBreak/>
        <w:t>jednoklonná</w:t>
      </w:r>
      <w:r>
        <w:rPr>
          <w:sz w:val="48"/>
          <w:szCs w:val="48"/>
        </w:rPr>
        <w:br/>
      </w:r>
      <w:r>
        <w:rPr>
          <w:noProof/>
          <w:lang w:eastAsia="cs-CZ"/>
        </w:rPr>
        <w:drawing>
          <wp:inline distT="0" distB="0" distL="0" distR="0">
            <wp:extent cx="1815152" cy="2301957"/>
            <wp:effectExtent l="0" t="0" r="0" b="3175"/>
            <wp:docPr id="8" name="Obrázek 8" descr="http://web.natur.cuni.cz/ugmnz/mineral/mineral/gifv/ortoklas_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eb.natur.cuni.cz/ugmnz/mineral/mineral/gifv/ortoklas_3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5026" cy="2301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1032" w:rsidRDefault="00751032" w:rsidP="00751032">
      <w:pPr>
        <w:pStyle w:val="Odstavecseseznamem"/>
        <w:numPr>
          <w:ilvl w:val="0"/>
          <w:numId w:val="9"/>
        </w:numPr>
        <w:rPr>
          <w:sz w:val="48"/>
          <w:szCs w:val="48"/>
        </w:rPr>
      </w:pPr>
      <w:r>
        <w:rPr>
          <w:sz w:val="48"/>
          <w:szCs w:val="48"/>
        </w:rPr>
        <w:t>kosočtverečná</w:t>
      </w:r>
    </w:p>
    <w:p w:rsidR="00751032" w:rsidRDefault="00751032" w:rsidP="00751032">
      <w:pPr>
        <w:pStyle w:val="Odstavecseseznamem"/>
        <w:rPr>
          <w:sz w:val="48"/>
          <w:szCs w:val="48"/>
        </w:rPr>
      </w:pPr>
      <w:r>
        <w:rPr>
          <w:noProof/>
          <w:lang w:eastAsia="cs-CZ"/>
        </w:rPr>
        <w:drawing>
          <wp:inline distT="0" distB="0" distL="0" distR="0">
            <wp:extent cx="2025723" cy="2483893"/>
            <wp:effectExtent l="0" t="0" r="0" b="0"/>
            <wp:docPr id="9" name="Obrázek 9" descr="http://web.natur.cuni.cz/ugmnz/mineral/mineral/gifv/sira_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eb.natur.cuni.cz/ugmnz/mineral/mineral/gifv/sira_1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5908" cy="2484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1032" w:rsidRDefault="00751032" w:rsidP="00751032">
      <w:pPr>
        <w:pStyle w:val="Odstavecseseznamem"/>
        <w:numPr>
          <w:ilvl w:val="0"/>
          <w:numId w:val="9"/>
        </w:numPr>
        <w:rPr>
          <w:sz w:val="48"/>
          <w:szCs w:val="48"/>
        </w:rPr>
      </w:pPr>
      <w:r>
        <w:rPr>
          <w:sz w:val="48"/>
          <w:szCs w:val="48"/>
        </w:rPr>
        <w:t>čtverečná</w:t>
      </w:r>
      <w:r>
        <w:rPr>
          <w:sz w:val="48"/>
          <w:szCs w:val="48"/>
        </w:rPr>
        <w:br/>
      </w:r>
      <w:r>
        <w:rPr>
          <w:noProof/>
          <w:lang w:eastAsia="cs-CZ"/>
        </w:rPr>
        <w:drawing>
          <wp:inline distT="0" distB="0" distL="0" distR="0">
            <wp:extent cx="1875755" cy="2210937"/>
            <wp:effectExtent l="0" t="0" r="0" b="0"/>
            <wp:docPr id="10" name="Obrázek 10" descr="http://web.natur.cuni.cz/ugmnz/mineral/mineral/gifv/apatit_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eb.natur.cuni.cz/ugmnz/mineral/mineral/gifv/apatit_1.gif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774" cy="2210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1032" w:rsidRDefault="008A0659" w:rsidP="00751032">
      <w:pPr>
        <w:pStyle w:val="Odstavecseseznamem"/>
        <w:numPr>
          <w:ilvl w:val="0"/>
          <w:numId w:val="9"/>
        </w:numPr>
        <w:rPr>
          <w:sz w:val="48"/>
          <w:szCs w:val="48"/>
        </w:rPr>
      </w:pPr>
      <w:r>
        <w:rPr>
          <w:sz w:val="48"/>
          <w:szCs w:val="48"/>
        </w:rPr>
        <w:lastRenderedPageBreak/>
        <w:t>klen</w:t>
      </w:r>
      <w:r w:rsidR="006E643A">
        <w:rPr>
          <w:sz w:val="48"/>
          <w:szCs w:val="48"/>
        </w:rPr>
        <w:t>c</w:t>
      </w:r>
      <w:r>
        <w:rPr>
          <w:sz w:val="48"/>
          <w:szCs w:val="48"/>
        </w:rPr>
        <w:t>ová</w:t>
      </w:r>
      <w:r>
        <w:rPr>
          <w:sz w:val="48"/>
          <w:szCs w:val="48"/>
        </w:rPr>
        <w:br/>
      </w:r>
      <w:r>
        <w:rPr>
          <w:noProof/>
          <w:lang w:eastAsia="cs-CZ"/>
        </w:rPr>
        <w:drawing>
          <wp:inline distT="0" distB="0" distL="0" distR="0">
            <wp:extent cx="3232328" cy="1917510"/>
            <wp:effectExtent l="0" t="0" r="6350" b="6985"/>
            <wp:docPr id="11" name="Obrázek 11" descr="http://web.natur.cuni.cz/ugmnz/mineral/mineral/gifv/kalcit_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eb.natur.cuni.cz/ugmnz/mineral/mineral/gifv/kalcit_4.gif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2315" cy="1917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0659" w:rsidRDefault="008A0659" w:rsidP="00751032">
      <w:pPr>
        <w:pStyle w:val="Odstavecseseznamem"/>
        <w:numPr>
          <w:ilvl w:val="0"/>
          <w:numId w:val="9"/>
        </w:numPr>
        <w:rPr>
          <w:sz w:val="48"/>
          <w:szCs w:val="48"/>
        </w:rPr>
      </w:pPr>
      <w:r>
        <w:rPr>
          <w:sz w:val="48"/>
          <w:szCs w:val="48"/>
        </w:rPr>
        <w:t>krychlová</w:t>
      </w:r>
      <w:r>
        <w:rPr>
          <w:sz w:val="48"/>
          <w:szCs w:val="48"/>
        </w:rPr>
        <w:br/>
      </w:r>
      <w:r>
        <w:rPr>
          <w:noProof/>
          <w:lang w:eastAsia="cs-CZ"/>
        </w:rPr>
        <w:drawing>
          <wp:inline distT="0" distB="0" distL="0" distR="0">
            <wp:extent cx="2354239" cy="2211632"/>
            <wp:effectExtent l="0" t="0" r="8255" b="0"/>
            <wp:docPr id="12" name="Obrázek 12" descr="http://web.natur.cuni.cz/ugmnz/mineral/mineral/gifv/halit_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web.natur.cuni.cz/ugmnz/mineral/mineral/gifv/halit_1.gif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4444" cy="2211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0659" w:rsidRDefault="008A0659" w:rsidP="00751032">
      <w:pPr>
        <w:pStyle w:val="Odstavecseseznamem"/>
        <w:numPr>
          <w:ilvl w:val="0"/>
          <w:numId w:val="9"/>
        </w:numPr>
        <w:rPr>
          <w:sz w:val="48"/>
          <w:szCs w:val="48"/>
        </w:rPr>
      </w:pPr>
      <w:r>
        <w:rPr>
          <w:sz w:val="48"/>
          <w:szCs w:val="48"/>
        </w:rPr>
        <w:t>kosočtverečná</w:t>
      </w:r>
      <w:r>
        <w:rPr>
          <w:sz w:val="48"/>
          <w:szCs w:val="48"/>
        </w:rPr>
        <w:br/>
      </w:r>
      <w:r>
        <w:rPr>
          <w:noProof/>
          <w:lang w:eastAsia="cs-CZ"/>
        </w:rPr>
        <w:drawing>
          <wp:inline distT="0" distB="0" distL="0" distR="0">
            <wp:extent cx="2412560" cy="2531659"/>
            <wp:effectExtent l="0" t="0" r="6985" b="2540"/>
            <wp:docPr id="13" name="Obrázek 13" descr="http://web.natur.cuni.cz/ugmnz/mineral/mineral/gifv/magnetit_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eb.natur.cuni.cz/ugmnz/mineral/mineral/gifv/magnetit_2.gif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2770" cy="2531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0659" w:rsidRDefault="006E643A" w:rsidP="00751032">
      <w:pPr>
        <w:pStyle w:val="Odstavecseseznamem"/>
        <w:numPr>
          <w:ilvl w:val="0"/>
          <w:numId w:val="9"/>
        </w:numPr>
        <w:rPr>
          <w:sz w:val="48"/>
          <w:szCs w:val="48"/>
        </w:rPr>
      </w:pPr>
      <w:r>
        <w:rPr>
          <w:sz w:val="48"/>
          <w:szCs w:val="48"/>
        </w:rPr>
        <w:lastRenderedPageBreak/>
        <w:t>šesterečná</w:t>
      </w:r>
      <w:r>
        <w:rPr>
          <w:sz w:val="48"/>
          <w:szCs w:val="48"/>
        </w:rPr>
        <w:br/>
      </w:r>
      <w:r>
        <w:rPr>
          <w:noProof/>
          <w:lang w:eastAsia="cs-CZ"/>
        </w:rPr>
        <w:drawing>
          <wp:inline distT="0" distB="0" distL="0" distR="0">
            <wp:extent cx="2087247" cy="3138985"/>
            <wp:effectExtent l="0" t="0" r="8255" b="4445"/>
            <wp:docPr id="14" name="Obrázek 14" descr="http://web.natur.cuni.cz/ugmnz/mineral/mineral/gifv/kremen_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web.natur.cuni.cz/ugmnz/mineral/mineral/gifv/kremen_1.gif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7317" cy="313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5D13" w:rsidRDefault="00125D13" w:rsidP="00125D13">
      <w:pPr>
        <w:rPr>
          <w:sz w:val="48"/>
          <w:szCs w:val="48"/>
        </w:rPr>
      </w:pPr>
    </w:p>
    <w:p w:rsidR="00125D13" w:rsidRDefault="00125D13" w:rsidP="00125D13">
      <w:pPr>
        <w:rPr>
          <w:sz w:val="48"/>
          <w:szCs w:val="48"/>
        </w:rPr>
      </w:pPr>
      <w:r>
        <w:rPr>
          <w:sz w:val="48"/>
          <w:szCs w:val="48"/>
        </w:rPr>
        <w:t>OSOVÝ KŘÍŽ</w:t>
      </w:r>
    </w:p>
    <w:p w:rsidR="00125D13" w:rsidRDefault="00125D13" w:rsidP="00125D13">
      <w:pPr>
        <w:pStyle w:val="Odstavecseseznamem"/>
        <w:numPr>
          <w:ilvl w:val="0"/>
          <w:numId w:val="6"/>
        </w:numPr>
        <w:rPr>
          <w:sz w:val="48"/>
          <w:szCs w:val="48"/>
        </w:rPr>
      </w:pPr>
      <w:r>
        <w:rPr>
          <w:sz w:val="48"/>
          <w:szCs w:val="48"/>
        </w:rPr>
        <w:t>má tři souřadnice (osy):</w:t>
      </w:r>
    </w:p>
    <w:p w:rsidR="00125D13" w:rsidRDefault="00125D13" w:rsidP="00125D13">
      <w:pPr>
        <w:pStyle w:val="Odstavecseseznamem"/>
        <w:numPr>
          <w:ilvl w:val="0"/>
          <w:numId w:val="10"/>
        </w:numPr>
        <w:rPr>
          <w:sz w:val="48"/>
          <w:szCs w:val="48"/>
        </w:rPr>
      </w:pPr>
      <w:r>
        <w:rPr>
          <w:sz w:val="48"/>
          <w:szCs w:val="48"/>
        </w:rPr>
        <w:t>vertikála</w:t>
      </w:r>
    </w:p>
    <w:p w:rsidR="00125D13" w:rsidRDefault="00125D13" w:rsidP="00125D13">
      <w:pPr>
        <w:pStyle w:val="Odstavecseseznamem"/>
        <w:numPr>
          <w:ilvl w:val="0"/>
          <w:numId w:val="10"/>
        </w:numPr>
        <w:rPr>
          <w:sz w:val="48"/>
          <w:szCs w:val="48"/>
        </w:rPr>
      </w:pPr>
      <w:r>
        <w:rPr>
          <w:sz w:val="48"/>
          <w:szCs w:val="48"/>
        </w:rPr>
        <w:t>pravolevá</w:t>
      </w:r>
    </w:p>
    <w:p w:rsidR="00125D13" w:rsidRDefault="00125D13" w:rsidP="00125D13">
      <w:pPr>
        <w:pStyle w:val="Odstavecseseznamem"/>
        <w:numPr>
          <w:ilvl w:val="0"/>
          <w:numId w:val="10"/>
        </w:numPr>
        <w:rPr>
          <w:sz w:val="48"/>
          <w:szCs w:val="48"/>
        </w:rPr>
      </w:pPr>
      <w:r>
        <w:rPr>
          <w:sz w:val="48"/>
          <w:szCs w:val="48"/>
        </w:rPr>
        <w:t>předozadní</w:t>
      </w:r>
    </w:p>
    <w:p w:rsidR="00650B1D" w:rsidRDefault="00650B1D" w:rsidP="00650B1D">
      <w:pPr>
        <w:rPr>
          <w:sz w:val="48"/>
          <w:szCs w:val="48"/>
        </w:rPr>
      </w:pPr>
    </w:p>
    <w:p w:rsidR="00650B1D" w:rsidRDefault="00650B1D" w:rsidP="00650B1D">
      <w:pPr>
        <w:rPr>
          <w:sz w:val="48"/>
          <w:szCs w:val="48"/>
        </w:rPr>
      </w:pPr>
      <w:r>
        <w:rPr>
          <w:noProof/>
          <w:lang w:eastAsia="cs-CZ"/>
        </w:rPr>
        <w:lastRenderedPageBreak/>
        <w:drawing>
          <wp:inline distT="0" distB="0" distL="0" distR="0">
            <wp:extent cx="3810000" cy="3638550"/>
            <wp:effectExtent l="0" t="0" r="0" b="0"/>
            <wp:docPr id="15" name="Obrázek 15" descr="http://web.natur.cuni.cz/ugmnz/mineral/mineral/gifv/diamant_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web.natur.cuni.cz/ugmnz/mineral/mineral/gifv/diamant_3.gif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63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06918">
        <w:rPr>
          <w:sz w:val="48"/>
          <w:szCs w:val="48"/>
        </w:rPr>
        <w:br/>
        <w:t>Krychlová soustava</w:t>
      </w:r>
    </w:p>
    <w:p w:rsidR="00650B1D" w:rsidRDefault="00650B1D" w:rsidP="00650B1D">
      <w:pPr>
        <w:rPr>
          <w:sz w:val="48"/>
          <w:szCs w:val="48"/>
        </w:rPr>
      </w:pPr>
      <w:r>
        <w:rPr>
          <w:noProof/>
          <w:lang w:eastAsia="cs-CZ"/>
        </w:rPr>
        <w:drawing>
          <wp:inline distT="0" distB="0" distL="0" distR="0">
            <wp:extent cx="3467100" cy="3810000"/>
            <wp:effectExtent l="0" t="0" r="0" b="0"/>
            <wp:docPr id="16" name="Obrázek 16" descr="http://web.natur.cuni.cz/ugmnz/mineral/mineral/gifv/grafit_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web.natur.cuni.cz/ugmnz/mineral/mineral/gifv/grafit_1.gif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48"/>
          <w:szCs w:val="48"/>
        </w:rPr>
        <w:br/>
      </w:r>
      <w:r w:rsidR="00706918">
        <w:rPr>
          <w:sz w:val="48"/>
          <w:szCs w:val="48"/>
        </w:rPr>
        <w:t>Šesterečná soustava</w:t>
      </w:r>
    </w:p>
    <w:p w:rsidR="00650B1D" w:rsidRDefault="00650B1D" w:rsidP="00650B1D">
      <w:pPr>
        <w:rPr>
          <w:sz w:val="48"/>
          <w:szCs w:val="48"/>
        </w:rPr>
      </w:pPr>
      <w:r>
        <w:rPr>
          <w:noProof/>
          <w:lang w:eastAsia="cs-CZ"/>
        </w:rPr>
        <w:lastRenderedPageBreak/>
        <w:drawing>
          <wp:inline distT="0" distB="0" distL="0" distR="0">
            <wp:extent cx="3028950" cy="3048000"/>
            <wp:effectExtent l="0" t="0" r="0" b="0"/>
            <wp:docPr id="17" name="Obrázek 17" descr="http://web.natur.cuni.cz/ugmnz/mineral/mineral/gifv/halit_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web.natur.cuni.cz/ugmnz/mineral/mineral/gifv/halit_3.gif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48"/>
          <w:szCs w:val="48"/>
        </w:rPr>
        <w:br/>
      </w:r>
      <w:proofErr w:type="spellStart"/>
      <w:r>
        <w:rPr>
          <w:sz w:val="48"/>
          <w:szCs w:val="48"/>
        </w:rPr>
        <w:t>NaCl</w:t>
      </w:r>
      <w:proofErr w:type="spellEnd"/>
      <w:r>
        <w:rPr>
          <w:sz w:val="48"/>
          <w:szCs w:val="48"/>
        </w:rPr>
        <w:t xml:space="preserve"> – krystalická struktura</w:t>
      </w:r>
    </w:p>
    <w:p w:rsidR="00650B1D" w:rsidRDefault="00650B1D" w:rsidP="00650B1D">
      <w:pPr>
        <w:rPr>
          <w:sz w:val="48"/>
          <w:szCs w:val="48"/>
        </w:rPr>
      </w:pPr>
    </w:p>
    <w:p w:rsidR="00650B1D" w:rsidRPr="00650B1D" w:rsidRDefault="00650B1D" w:rsidP="00650B1D">
      <w:pPr>
        <w:rPr>
          <w:sz w:val="48"/>
          <w:szCs w:val="48"/>
        </w:rPr>
      </w:pPr>
      <w:r>
        <w:rPr>
          <w:noProof/>
          <w:lang w:eastAsia="cs-CZ"/>
        </w:rPr>
        <w:drawing>
          <wp:inline distT="0" distB="0" distL="0" distR="0">
            <wp:extent cx="2057400" cy="3810000"/>
            <wp:effectExtent l="0" t="0" r="0" b="0"/>
            <wp:docPr id="18" name="Obrázek 18" descr="http://web.natur.cuni.cz/ugmnz/mineral/mineral/gifv/kremen_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web.natur.cuni.cz/ugmnz/mineral/mineral/gifv/kremen_4.gif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48"/>
          <w:szCs w:val="48"/>
        </w:rPr>
        <w:br/>
        <w:t>POVRCH KRYSTALOVÝCH PLOCH</w:t>
      </w:r>
    </w:p>
    <w:p w:rsidR="00650B1D" w:rsidRDefault="00650B1D" w:rsidP="00650B1D">
      <w:pPr>
        <w:pBdr>
          <w:bottom w:val="single" w:sz="4" w:space="1" w:color="auto"/>
        </w:pBdr>
        <w:rPr>
          <w:sz w:val="48"/>
          <w:szCs w:val="48"/>
        </w:rPr>
      </w:pPr>
    </w:p>
    <w:p w:rsidR="00650B1D" w:rsidRPr="00706918" w:rsidRDefault="00CA12A3" w:rsidP="00650B1D">
      <w:pPr>
        <w:rPr>
          <w:sz w:val="20"/>
          <w:szCs w:val="20"/>
        </w:rPr>
      </w:pPr>
      <w:hyperlink r:id="rId21" w:history="1">
        <w:r w:rsidR="003E3377" w:rsidRPr="007A5DAE">
          <w:rPr>
            <w:rStyle w:val="Hypertextovodkaz"/>
            <w:sz w:val="20"/>
            <w:szCs w:val="20"/>
          </w:rPr>
          <w:t>http://web.natur.cuni.cz/ugmnz/mineral/tvary.html</w:t>
        </w:r>
      </w:hyperlink>
      <w:r w:rsidR="003E3377">
        <w:rPr>
          <w:sz w:val="20"/>
          <w:szCs w:val="20"/>
        </w:rPr>
        <w:br/>
      </w:r>
      <w:r w:rsidR="00706918" w:rsidRPr="00706918">
        <w:rPr>
          <w:sz w:val="20"/>
          <w:szCs w:val="20"/>
        </w:rPr>
        <w:br/>
      </w:r>
    </w:p>
    <w:p w:rsidR="00706918" w:rsidRDefault="00706918" w:rsidP="00650B1D">
      <w:pPr>
        <w:rPr>
          <w:sz w:val="48"/>
          <w:szCs w:val="48"/>
        </w:rPr>
      </w:pPr>
    </w:p>
    <w:p w:rsidR="00706918" w:rsidRDefault="00706918" w:rsidP="00650B1D">
      <w:pPr>
        <w:rPr>
          <w:sz w:val="48"/>
          <w:szCs w:val="48"/>
        </w:rPr>
      </w:pPr>
    </w:p>
    <w:p w:rsidR="00650B1D" w:rsidRDefault="00650B1D" w:rsidP="00650B1D">
      <w:pPr>
        <w:rPr>
          <w:sz w:val="48"/>
          <w:szCs w:val="48"/>
        </w:rPr>
      </w:pPr>
    </w:p>
    <w:p w:rsidR="00650B1D" w:rsidRDefault="00650B1D" w:rsidP="00650B1D">
      <w:pPr>
        <w:rPr>
          <w:sz w:val="48"/>
          <w:szCs w:val="48"/>
        </w:rPr>
      </w:pPr>
    </w:p>
    <w:p w:rsidR="00650B1D" w:rsidRPr="00650B1D" w:rsidRDefault="00650B1D" w:rsidP="00650B1D">
      <w:pPr>
        <w:rPr>
          <w:sz w:val="48"/>
          <w:szCs w:val="48"/>
        </w:rPr>
      </w:pPr>
    </w:p>
    <w:sectPr w:rsidR="00650B1D" w:rsidRPr="00650B1D" w:rsidSect="00E600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54290"/>
    <w:multiLevelType w:val="multilevel"/>
    <w:tmpl w:val="A7027F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6806DF"/>
    <w:multiLevelType w:val="hybridMultilevel"/>
    <w:tmpl w:val="5192B7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1D36DF"/>
    <w:multiLevelType w:val="hybridMultilevel"/>
    <w:tmpl w:val="532045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543049"/>
    <w:multiLevelType w:val="hybridMultilevel"/>
    <w:tmpl w:val="18BC39C4"/>
    <w:lvl w:ilvl="0" w:tplc="0FC40FC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E42558"/>
    <w:multiLevelType w:val="hybridMultilevel"/>
    <w:tmpl w:val="5192B7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C45257"/>
    <w:multiLevelType w:val="hybridMultilevel"/>
    <w:tmpl w:val="F4620456"/>
    <w:lvl w:ilvl="0" w:tplc="E5DCDDF8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583B17"/>
    <w:multiLevelType w:val="hybridMultilevel"/>
    <w:tmpl w:val="C7DAA972"/>
    <w:lvl w:ilvl="0" w:tplc="16FACE8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DB40FF"/>
    <w:multiLevelType w:val="hybridMultilevel"/>
    <w:tmpl w:val="65141768"/>
    <w:lvl w:ilvl="0" w:tplc="E6B2D0C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EE35B66"/>
    <w:multiLevelType w:val="hybridMultilevel"/>
    <w:tmpl w:val="5192B7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C5A4D65"/>
    <w:multiLevelType w:val="hybridMultilevel"/>
    <w:tmpl w:val="C2107F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8"/>
  </w:num>
  <w:num w:numId="5">
    <w:abstractNumId w:val="3"/>
  </w:num>
  <w:num w:numId="6">
    <w:abstractNumId w:val="7"/>
  </w:num>
  <w:num w:numId="7">
    <w:abstractNumId w:val="0"/>
  </w:num>
  <w:num w:numId="8">
    <w:abstractNumId w:val="5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B1A"/>
    <w:rsid w:val="00074AD9"/>
    <w:rsid w:val="000D711B"/>
    <w:rsid w:val="00125D13"/>
    <w:rsid w:val="00156BD0"/>
    <w:rsid w:val="00233E90"/>
    <w:rsid w:val="002E527B"/>
    <w:rsid w:val="002E575E"/>
    <w:rsid w:val="0031173F"/>
    <w:rsid w:val="00371281"/>
    <w:rsid w:val="003C5C8A"/>
    <w:rsid w:val="003C7C7E"/>
    <w:rsid w:val="003E3377"/>
    <w:rsid w:val="003F5B1A"/>
    <w:rsid w:val="00403A99"/>
    <w:rsid w:val="004834C1"/>
    <w:rsid w:val="004E7C32"/>
    <w:rsid w:val="005065E0"/>
    <w:rsid w:val="005E6338"/>
    <w:rsid w:val="005F0213"/>
    <w:rsid w:val="00650B1D"/>
    <w:rsid w:val="006E643A"/>
    <w:rsid w:val="006F1120"/>
    <w:rsid w:val="006F461C"/>
    <w:rsid w:val="00706918"/>
    <w:rsid w:val="00751032"/>
    <w:rsid w:val="007D0245"/>
    <w:rsid w:val="00800363"/>
    <w:rsid w:val="00802846"/>
    <w:rsid w:val="008A0659"/>
    <w:rsid w:val="00927038"/>
    <w:rsid w:val="009749E0"/>
    <w:rsid w:val="00A402B8"/>
    <w:rsid w:val="00A41763"/>
    <w:rsid w:val="00A44893"/>
    <w:rsid w:val="00A613C7"/>
    <w:rsid w:val="00A70BFF"/>
    <w:rsid w:val="00AC1E9D"/>
    <w:rsid w:val="00AC5C12"/>
    <w:rsid w:val="00AD0EFB"/>
    <w:rsid w:val="00AF1CE3"/>
    <w:rsid w:val="00AF69EA"/>
    <w:rsid w:val="00B55E60"/>
    <w:rsid w:val="00C617C8"/>
    <w:rsid w:val="00CA12A3"/>
    <w:rsid w:val="00CD4DE1"/>
    <w:rsid w:val="00CF38FE"/>
    <w:rsid w:val="00D22068"/>
    <w:rsid w:val="00D317B9"/>
    <w:rsid w:val="00D843FB"/>
    <w:rsid w:val="00DB6350"/>
    <w:rsid w:val="00DF45F8"/>
    <w:rsid w:val="00E60060"/>
    <w:rsid w:val="00F161C7"/>
    <w:rsid w:val="00F32460"/>
    <w:rsid w:val="00F52293"/>
    <w:rsid w:val="00FC21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F5B1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613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13C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613C7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31173F"/>
    <w:rPr>
      <w:b/>
      <w:bCs/>
    </w:rPr>
  </w:style>
  <w:style w:type="paragraph" w:customStyle="1" w:styleId="odpoved">
    <w:name w:val="odpoved"/>
    <w:basedOn w:val="Normln"/>
    <w:rsid w:val="003117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KdHTML">
    <w:name w:val="HTML Code"/>
    <w:basedOn w:val="Standardnpsmoodstavce"/>
    <w:uiPriority w:val="99"/>
    <w:semiHidden/>
    <w:unhideWhenUsed/>
    <w:rsid w:val="009749E0"/>
    <w:rPr>
      <w:rFonts w:ascii="Verdana" w:eastAsia="Times New Roman" w:hAnsi="Verdana" w:cs="Courier New" w:hint="default"/>
      <w:color w:val="454545"/>
      <w:sz w:val="15"/>
      <w:szCs w:val="15"/>
    </w:rPr>
  </w:style>
  <w:style w:type="character" w:styleId="Sledovanodkaz">
    <w:name w:val="FollowedHyperlink"/>
    <w:basedOn w:val="Standardnpsmoodstavce"/>
    <w:uiPriority w:val="99"/>
    <w:semiHidden/>
    <w:unhideWhenUsed/>
    <w:rsid w:val="00706918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F5B1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613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13C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613C7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31173F"/>
    <w:rPr>
      <w:b/>
      <w:bCs/>
    </w:rPr>
  </w:style>
  <w:style w:type="paragraph" w:customStyle="1" w:styleId="odpoved">
    <w:name w:val="odpoved"/>
    <w:basedOn w:val="Normln"/>
    <w:rsid w:val="003117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KdHTML">
    <w:name w:val="HTML Code"/>
    <w:basedOn w:val="Standardnpsmoodstavce"/>
    <w:uiPriority w:val="99"/>
    <w:semiHidden/>
    <w:unhideWhenUsed/>
    <w:rsid w:val="009749E0"/>
    <w:rPr>
      <w:rFonts w:ascii="Verdana" w:eastAsia="Times New Roman" w:hAnsi="Verdana" w:cs="Courier New" w:hint="default"/>
      <w:color w:val="454545"/>
      <w:sz w:val="15"/>
      <w:szCs w:val="15"/>
    </w:rPr>
  </w:style>
  <w:style w:type="character" w:styleId="Sledovanodkaz">
    <w:name w:val="FollowedHyperlink"/>
    <w:basedOn w:val="Standardnpsmoodstavce"/>
    <w:uiPriority w:val="99"/>
    <w:semiHidden/>
    <w:unhideWhenUsed/>
    <w:rsid w:val="0070691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347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34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32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72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626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749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368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1876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968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87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87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832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7910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13" Type="http://schemas.openxmlformats.org/officeDocument/2006/relationships/image" Target="media/image6.gif"/><Relationship Id="rId18" Type="http://schemas.openxmlformats.org/officeDocument/2006/relationships/image" Target="media/image11.gif"/><Relationship Id="rId3" Type="http://schemas.microsoft.com/office/2007/relationships/stylesWithEffects" Target="stylesWithEffects.xml"/><Relationship Id="rId21" Type="http://schemas.openxmlformats.org/officeDocument/2006/relationships/hyperlink" Target="http://web.natur.cuni.cz/ugmnz/mineral/tvary.html" TargetMode="External"/><Relationship Id="rId7" Type="http://schemas.openxmlformats.org/officeDocument/2006/relationships/hyperlink" Target="mailto:zskola@tremosnice.cz" TargetMode="External"/><Relationship Id="rId12" Type="http://schemas.openxmlformats.org/officeDocument/2006/relationships/image" Target="media/image5.gif"/><Relationship Id="rId17" Type="http://schemas.openxmlformats.org/officeDocument/2006/relationships/image" Target="media/image10.gif"/><Relationship Id="rId2" Type="http://schemas.openxmlformats.org/officeDocument/2006/relationships/styles" Target="styles.xml"/><Relationship Id="rId16" Type="http://schemas.openxmlformats.org/officeDocument/2006/relationships/image" Target="media/image9.gif"/><Relationship Id="rId20" Type="http://schemas.openxmlformats.org/officeDocument/2006/relationships/image" Target="media/image13.gif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4.gif"/><Relationship Id="rId5" Type="http://schemas.openxmlformats.org/officeDocument/2006/relationships/webSettings" Target="webSettings.xml"/><Relationship Id="rId15" Type="http://schemas.openxmlformats.org/officeDocument/2006/relationships/image" Target="media/image8.gif"/><Relationship Id="rId23" Type="http://schemas.openxmlformats.org/officeDocument/2006/relationships/theme" Target="theme/theme1.xml"/><Relationship Id="rId10" Type="http://schemas.openxmlformats.org/officeDocument/2006/relationships/image" Target="media/image3.gif"/><Relationship Id="rId19" Type="http://schemas.openxmlformats.org/officeDocument/2006/relationships/image" Target="media/image12.gif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image" Target="media/image7.gi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297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Luděk Škrovánek</dc:creator>
  <cp:lastModifiedBy>Asco</cp:lastModifiedBy>
  <cp:revision>2</cp:revision>
  <dcterms:created xsi:type="dcterms:W3CDTF">2012-02-29T06:47:00Z</dcterms:created>
  <dcterms:modified xsi:type="dcterms:W3CDTF">2012-02-29T06:47:00Z</dcterms:modified>
</cp:coreProperties>
</file>