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257" w:rsidRPr="008F1257" w:rsidRDefault="008F1257" w:rsidP="008F12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8F12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Rozpoznávání otisků"</w:t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8F12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Nejprofláklejší</w:t>
      </w:r>
      <w:proofErr w:type="spellEnd"/>
      <w:r w:rsidRPr="008F12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" biometrickou charakteristikou jsou otisky prstů. Používají se nejen v kriminalistické praxi, ale také pro přístupové biometrické systémy.</w:t>
      </w:r>
    </w:p>
    <w:p w:rsidR="008F1257" w:rsidRPr="008F1257" w:rsidRDefault="008F1257" w:rsidP="008F1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5906770" cy="3188335"/>
            <wp:effectExtent l="19050" t="0" r="0" b="0"/>
            <wp:docPr id="1" name="obrázek 1" descr="https://img.abicko.cz/img/5/i_article/3806243_ctecka-otisk-prst-biometrie-v0.jpg?v=0">
              <a:hlinkClick xmlns:a="http://schemas.openxmlformats.org/drawingml/2006/main" r:id="rId4" tooltip="&quot;Čtečka otisků prstů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abicko.cz/img/5/i_article/3806243_ctecka-otisk-prst-biometrie-v0.jpg?v=0">
                      <a:hlinkClick r:id="rId4" tooltip="&quot;Čtečka otisků prstů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770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Čtečka otisků prstů • </w:t>
      </w:r>
      <w:proofErr w:type="spellStart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iStock</w:t>
      </w:r>
      <w:proofErr w:type="spellEnd"/>
    </w:p>
    <w:p w:rsidR="008F1257" w:rsidRPr="008F1257" w:rsidRDefault="008F1257" w:rsidP="008F12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F12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Kresby v kůži</w:t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Na dlaních, bříškách prstů ruky a na ploskách a prstech nohou se nacházejí vyvýšené reliéfy kůže – takzvané papilární linie. Jejich průběh je u každého člověka unikátní. Liší se i u jednovaječných dvojčat, neboť vznik jejich vzorů je podmíněn nejen geneticky, ale i vývojem v mateřském lůně. Po narození už zůstává struktura papilárních linií neměnná, uložená v podkoží. Šířka a výška papilárních linií je závislá na pohlaví a věku osoby. Z otisku se tak dá vyčíst, zda patřil muži nebo ženě a kolik jim asi bylo let. </w:t>
      </w:r>
    </w:p>
    <w:p w:rsidR="008F1257" w:rsidRPr="008F1257" w:rsidRDefault="008F1257" w:rsidP="008F12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F12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Snímání…</w:t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Ke snímání otisků prstů u biometrických systémů se používají různé technologie elektronických snímačů, například optická, kapacitní, tlaková, teplotní atd. Bývají kontaktní – prst si položíte na snímací plošku a senzor zaznamená vaše papilární linie. Existují však i bezkontaktní snímače. Prst osvětlí vhodnou barvou (bílá, modrá, červená, zelená) a nasnímají jej jednou či více kamerami. Z nasnímaného obrazu pak algoritmy rekonstruují otisk prstu. Pokud použijeme více kamer, může být rekonstrukce i ve 3D.</w:t>
      </w:r>
    </w:p>
    <w:p w:rsidR="008F1257" w:rsidRPr="008F1257" w:rsidRDefault="008F1257" w:rsidP="008F1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lastRenderedPageBreak/>
        <w:drawing>
          <wp:inline distT="0" distB="0" distL="0" distR="0">
            <wp:extent cx="5906770" cy="3188335"/>
            <wp:effectExtent l="19050" t="0" r="0" b="0"/>
            <wp:docPr id="2" name="obrázek 2" descr="https://img.abicko.cz/img/5/i_article/3806244_otisk-prst-biometrie-v0.jpg?v=0">
              <a:hlinkClick xmlns:a="http://schemas.openxmlformats.org/drawingml/2006/main" r:id="rId6" tooltip="&quot;Databáze otisků prstů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abicko.cz/img/5/i_article/3806244_otisk-prst-biometrie-v0.jpg?v=0">
                      <a:hlinkClick r:id="rId6" tooltip="&quot;Databáze otisků prstů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770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Databáze otisků prstů • </w:t>
      </w:r>
      <w:proofErr w:type="spellStart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iStock</w:t>
      </w:r>
      <w:proofErr w:type="spellEnd"/>
    </w:p>
    <w:p w:rsidR="008F1257" w:rsidRPr="008F1257" w:rsidRDefault="008F1257" w:rsidP="008F12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F12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… zpracování…</w:t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Prvním krokem zpracování digitálního obrazu otisku prstu sestává </w:t>
      </w:r>
      <w:proofErr w:type="gramStart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je</w:t>
      </w:r>
      <w:proofErr w:type="gramEnd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zvýraznění papilárních linií a potlačení rušivých faktorů a nedostatků. Upravený obraz převedeme do černobílé škály, kde jsou papilární linie reprezentovány černou barvou a pozadí bílou. Následuje ztenčení papilárních linií na tloušťku pod 1 pixel. Pak zbývá stanovit takzvané </w:t>
      </w:r>
      <w:proofErr w:type="spellStart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markanty</w:t>
      </w:r>
      <w:proofErr w:type="spellEnd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anomálie v průběhu papilárních linií. Je jich obrovské množství, ale biometrické systémy využívají pouze dva typy: ukončení papilární linie a jednoduchou vidličku danou překřížením linií.</w:t>
      </w:r>
    </w:p>
    <w:p w:rsidR="008F1257" w:rsidRPr="008F1257" w:rsidRDefault="008F1257" w:rsidP="008F12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F12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… a identifikace!</w:t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Máme-li množinu </w:t>
      </w:r>
      <w:proofErr w:type="spellStart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markantů</w:t>
      </w:r>
      <w:proofErr w:type="spellEnd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můžeme ji porovnat s jinou množinou, a stanovit tak pravděpodobnost shody dvou otisků prstů. I tady je ale třeba dbát na </w:t>
      </w:r>
      <w:proofErr w:type="spellStart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vnitrotřídní</w:t>
      </w:r>
      <w:proofErr w:type="spellEnd"/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mezitřídní variabilitu. Prsty sice nemají nálady, ale mohou se na nich projevit změny způsobené opotřebením, nemocí či mechanickým poškozením. Navíc existuje šance, že našemu otisku prstu se může podobat jiný - sice ne úplně totožný, ale s částí množiny marketů, která se bude shodovat s tou naší. Stejně jako v jiných biometrických systémech, ani tady nezískáme zcela jednoznačný, 100% výsledek!</w:t>
      </w:r>
    </w:p>
    <w:p w:rsidR="008F1257" w:rsidRPr="008F1257" w:rsidRDefault="008F1257" w:rsidP="008F1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1257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7754F3" w:rsidRDefault="007754F3"/>
    <w:sectPr w:rsidR="007754F3" w:rsidSect="00775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F1257"/>
    <w:rsid w:val="007754F3"/>
    <w:rsid w:val="008F1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54F3"/>
  </w:style>
  <w:style w:type="paragraph" w:styleId="Nadpis1">
    <w:name w:val="heading 1"/>
    <w:basedOn w:val="Normln"/>
    <w:link w:val="Nadpis1Char"/>
    <w:uiPriority w:val="9"/>
    <w:qFormat/>
    <w:rsid w:val="008F1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8F12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F125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F125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8F125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F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8F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escription">
    <w:name w:val="description"/>
    <w:basedOn w:val="Standardnpsmoodstavce"/>
    <w:rsid w:val="008F1257"/>
  </w:style>
  <w:style w:type="paragraph" w:styleId="Textbubliny">
    <w:name w:val="Balloon Text"/>
    <w:basedOn w:val="Normln"/>
    <w:link w:val="TextbublinyChar"/>
    <w:uiPriority w:val="99"/>
    <w:semiHidden/>
    <w:unhideWhenUsed/>
    <w:rsid w:val="008F1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2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4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mg.abicko.cz/img/5/i_article/3806244_otisk-prst-biometrie-v0.jpg?v=0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img.abicko.cz/img/5/i_article/3806243_ctecka-otisk-prst-biometrie-v0.jpg?v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Vítů Roman</dc:creator>
  <cp:lastModifiedBy>Vítů Roman</cp:lastModifiedBy>
  <cp:revision>1</cp:revision>
  <dcterms:created xsi:type="dcterms:W3CDTF">2018-02-09T06:58:00Z</dcterms:created>
  <dcterms:modified xsi:type="dcterms:W3CDTF">2018-02-09T06:59:00Z</dcterms:modified>
</cp:coreProperties>
</file>