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B3" w:rsidRDefault="001F20B3" w:rsidP="001F20B3">
      <w:pPr>
        <w:rPr>
          <w:b/>
          <w:sz w:val="28"/>
          <w:szCs w:val="28"/>
        </w:rPr>
      </w:pPr>
      <w:r w:rsidRPr="005E462B">
        <w:rPr>
          <w:b/>
          <w:sz w:val="28"/>
          <w:szCs w:val="28"/>
        </w:rPr>
        <w:t>pH ekosystémů</w:t>
      </w:r>
    </w:p>
    <w:p w:rsidR="001F20B3" w:rsidRDefault="001F20B3" w:rsidP="001F20B3">
      <w:pPr>
        <w:pStyle w:val="Normlnweb"/>
      </w:pPr>
      <w:r>
        <w:t xml:space="preserve">     Zachování zdravého životního prostředí představuje závažný problém, kterému čelí současná společnost. Již dnes se v některých oblastech velmi negativně projevuje pokles kvality hlavních složek ekosystémů, jako jsou půda nebo voda. Narušování přirozené biologické rozmanitosti života (biodiverzity) a oslabování základních funkcí ekosystémů by mohlo v budoucnosti vést k ohrožení existence lidské společnosti. </w:t>
      </w:r>
    </w:p>
    <w:p w:rsidR="001F20B3" w:rsidRDefault="001F20B3" w:rsidP="001F20B3">
      <w:pPr>
        <w:pStyle w:val="Normlnweb"/>
      </w:pPr>
      <w:r>
        <w:t xml:space="preserve">     Jeden z faktorů, který vážně ovlivňuje rovnováhu ekosystému je hodnota pH, která se u sladkovodních ekosystémů pohybuje zpravidla v rozmezí 6-8. V tomto rozmezí mohou hodnoty kolísat nejen v průběhu sezóny, ale i dne. Mnoho vodních organismů se vývojem naučilo tolerovat výkyvy pH. Někdy se však může stát, že např. kyselým deštěm dosáhne sladkovodní ekosystém velmi nízké hodnoty pH. Může </w:t>
      </w:r>
      <w:r w:rsidRPr="005E462B">
        <w:t>doj</w:t>
      </w:r>
      <w:r>
        <w:t>ít</w:t>
      </w:r>
      <w:r w:rsidRPr="005E462B">
        <w:t xml:space="preserve"> ke změně v rozsahu, který je za normálních okolností</w:t>
      </w:r>
      <w:r>
        <w:t xml:space="preserve"> ekosystém schopen tolerovat, ale velmi rychlá změna může způsobit jeho selhání.</w:t>
      </w:r>
    </w:p>
    <w:p w:rsidR="001F20B3" w:rsidRDefault="001F20B3" w:rsidP="001F20B3">
      <w:pPr>
        <w:pStyle w:val="Normlnweb"/>
      </w:pPr>
      <w:r>
        <w:t xml:space="preserve">     </w:t>
      </w:r>
      <w:r w:rsidR="007117AB">
        <w:t>Zkoumali jsme</w:t>
      </w:r>
      <w:r>
        <w:t xml:space="preserve"> hodnot</w:t>
      </w:r>
      <w:r w:rsidR="007117AB">
        <w:t>y</w:t>
      </w:r>
      <w:r>
        <w:t xml:space="preserve"> kyselosti a zásaditosti (pH) různých vodních prostředí na Českolipsku ve spojitosti s výskytem živočichů </w:t>
      </w:r>
      <w:bookmarkStart w:id="0" w:name="_GoBack"/>
      <w:bookmarkEnd w:id="0"/>
      <w:r>
        <w:t>v těchto ekosystémech.</w:t>
      </w:r>
    </w:p>
    <w:p w:rsidR="001F20B3" w:rsidRPr="003370FC" w:rsidRDefault="001F20B3" w:rsidP="001F20B3">
      <w:pPr>
        <w:pStyle w:val="Normlnweb"/>
        <w:rPr>
          <w:b/>
        </w:rPr>
      </w:pPr>
      <w:r w:rsidRPr="003370FC">
        <w:rPr>
          <w:b/>
        </w:rPr>
        <w:t xml:space="preserve">Postup: </w:t>
      </w:r>
    </w:p>
    <w:p w:rsidR="001F20B3" w:rsidRDefault="001F20B3" w:rsidP="001F20B3">
      <w:pPr>
        <w:pStyle w:val="Normlnweb"/>
        <w:numPr>
          <w:ilvl w:val="0"/>
          <w:numId w:val="1"/>
        </w:numPr>
      </w:pPr>
      <w:r>
        <w:t>s kolegy i našimi žáky jsme vytvořili plán oblastí, které jsme se rozhodli zkoumat</w:t>
      </w:r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F2">
        <w:rPr>
          <w:rFonts w:ascii="Times New Roman" w:hAnsi="Times New Roman" w:cs="Times New Roman"/>
        </w:rPr>
        <w:t>podnikli jsme terénní exkurze do míst s různou</w:t>
      </w:r>
      <w:r>
        <w:t xml:space="preserve"> </w:t>
      </w: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mírou antropogenního zasažení</w:t>
      </w:r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provedli jsme charakterizaci okolního prostředí, charakterizaci vodního prostředí a místo jsme zakreslili do mapy</w:t>
      </w:r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odhadli jsme míru zasažení člověkem</w:t>
      </w:r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provedli jsme odběr vzorků vodních živočichů a příslušné pH jsme změřili pomocí měřícího systému </w:t>
      </w:r>
      <w:proofErr w:type="spellStart"/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Pasco</w:t>
      </w:r>
      <w:proofErr w:type="spellEnd"/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z každého místa jsme pořídili fotodokumentaci, popř. video</w:t>
      </w:r>
    </w:p>
    <w:p w:rsidR="001F20B3" w:rsidRPr="003370FC" w:rsidRDefault="001F20B3" w:rsidP="001F20B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laboratoři jsme odebrané vzorky zkoumali pod mikroskopem a vytvářeli jejich fotodokumentaci</w:t>
      </w:r>
    </w:p>
    <w:p w:rsidR="001F20B3" w:rsidRDefault="001F20B3" w:rsidP="001F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0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Závěr:</w:t>
      </w:r>
    </w:p>
    <w:p w:rsidR="001F20B3" w:rsidRPr="003370FC" w:rsidRDefault="001F20B3" w:rsidP="001F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Vodní život je schopen přizpůsobit se náhlým změnám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 a</w:t>
      </w: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 osmoregulaci, důležitou pro metabolismus buněk</w:t>
      </w: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Stává se však, že u citlivých organismů je změnou kyselosti vody narušena jemná rovnováha</w:t>
      </w: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potřebná k udržení života, a zejména </w:t>
      </w: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>nedospělí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dinci jsou obzvláště zranitelní</w:t>
      </w:r>
      <w:r w:rsidRPr="005E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F20B3" w:rsidRPr="003370FC" w:rsidRDefault="001F20B3" w:rsidP="001F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7FC0" w:rsidRDefault="00987FC0"/>
    <w:sectPr w:rsidR="00987FC0" w:rsidSect="00503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AB5"/>
    <w:multiLevelType w:val="hybridMultilevel"/>
    <w:tmpl w:val="9F84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B3"/>
    <w:rsid w:val="001562FF"/>
    <w:rsid w:val="001F20B3"/>
    <w:rsid w:val="007117AB"/>
    <w:rsid w:val="00987FC0"/>
    <w:rsid w:val="00D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F587"/>
  <w15:docId w15:val="{2EB2967F-7005-4323-9598-96B97BC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Pavel Černý</cp:lastModifiedBy>
  <cp:revision>2</cp:revision>
  <dcterms:created xsi:type="dcterms:W3CDTF">2018-07-10T07:03:00Z</dcterms:created>
  <dcterms:modified xsi:type="dcterms:W3CDTF">2018-07-10T07:03:00Z</dcterms:modified>
</cp:coreProperties>
</file>