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74" w:rsidRPr="00B70749" w:rsidRDefault="00035D74" w:rsidP="00035D74">
      <w:pPr>
        <w:jc w:val="center"/>
        <w:rPr>
          <w:b/>
        </w:rPr>
      </w:pPr>
      <w:r w:rsidRPr="00B70749">
        <w:rPr>
          <w:b/>
        </w:rPr>
        <w:t xml:space="preserve">LABORATORNÍ PRÁCE – </w:t>
      </w:r>
      <w:r w:rsidR="00791933">
        <w:rPr>
          <w:b/>
        </w:rPr>
        <w:t>FYZIKA 7</w:t>
      </w:r>
      <w:r w:rsidRPr="00B70749">
        <w:rPr>
          <w:b/>
        </w:rPr>
        <w:t>. ROČNÍK</w:t>
      </w:r>
    </w:p>
    <w:p w:rsidR="00035D74" w:rsidRPr="00B70749" w:rsidRDefault="004A344D" w:rsidP="00035D74">
      <w:pPr>
        <w:jc w:val="center"/>
        <w:rPr>
          <w:b/>
        </w:rPr>
      </w:pPr>
      <w:r>
        <w:rPr>
          <w:b/>
        </w:rPr>
        <w:t>Měření tlaku</w:t>
      </w:r>
    </w:p>
    <w:p w:rsidR="00035D74" w:rsidRPr="00A648F0" w:rsidRDefault="004A344D" w:rsidP="00035D74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Pomocí analýzy grafu měření vyvozujeme závěry o vlivu uzavření sklenice na tlak a o vlivu hoření v uzavřené nádobě na tlak</w:t>
      </w:r>
      <w:r w:rsidR="00035D74" w:rsidRPr="00A648F0">
        <w:rPr>
          <w:rFonts w:asciiTheme="minorHAnsi" w:hAnsiTheme="minorHAnsi"/>
          <w:sz w:val="22"/>
          <w:szCs w:val="22"/>
        </w:rPr>
        <w:t>.</w:t>
      </w:r>
    </w:p>
    <w:p w:rsidR="00035D74" w:rsidRDefault="00035D74" w:rsidP="00035D74">
      <w:pPr>
        <w:pStyle w:val="Default"/>
      </w:pPr>
    </w:p>
    <w:p w:rsidR="00035D74" w:rsidRDefault="00035D74" w:rsidP="00035D74">
      <w:pPr>
        <w:rPr>
          <w:rFonts w:cs="Times New Roman"/>
        </w:rPr>
      </w:pPr>
      <w:r w:rsidRPr="00B70749">
        <w:rPr>
          <w:b/>
        </w:rPr>
        <w:t>Pomůcky</w:t>
      </w:r>
      <w:r>
        <w:t xml:space="preserve">: </w:t>
      </w:r>
      <w:r w:rsidRPr="00963482">
        <w:rPr>
          <w:rFonts w:cs="Times New Roman"/>
        </w:rPr>
        <w:t xml:space="preserve">sada Pasco na měření </w:t>
      </w:r>
      <w:r w:rsidR="004A344D">
        <w:rPr>
          <w:rFonts w:cs="Times New Roman"/>
        </w:rPr>
        <w:t>tlaku</w:t>
      </w:r>
      <w:r w:rsidRPr="00963482">
        <w:rPr>
          <w:rFonts w:cs="Times New Roman"/>
        </w:rPr>
        <w:t>, tablet</w:t>
      </w:r>
      <w:r>
        <w:rPr>
          <w:rFonts w:cs="Times New Roman"/>
        </w:rPr>
        <w:t xml:space="preserve">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,  </w:t>
      </w:r>
      <w:r w:rsidR="004A344D">
        <w:rPr>
          <w:rFonts w:cs="Times New Roman"/>
        </w:rPr>
        <w:t>uzavíratelná sklenice, čajové svíčky</w:t>
      </w:r>
    </w:p>
    <w:p w:rsidR="00035D74" w:rsidRPr="00A648F0" w:rsidRDefault="00035D74" w:rsidP="00B70749">
      <w:pPr>
        <w:rPr>
          <w:rFonts w:cs="Times New Roman"/>
        </w:rPr>
      </w:pPr>
      <w:r w:rsidRPr="00B70749">
        <w:rPr>
          <w:rFonts w:cs="Times New Roman"/>
          <w:b/>
        </w:rPr>
        <w:t>Postup</w:t>
      </w:r>
      <w:r w:rsidRPr="00A648F0">
        <w:rPr>
          <w:rFonts w:cs="Times New Roman"/>
        </w:rPr>
        <w:t xml:space="preserve">:  </w:t>
      </w:r>
    </w:p>
    <w:p w:rsidR="00035D74" w:rsidRDefault="00035D74" w:rsidP="00035D74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d</w:t>
      </w:r>
      <w:r w:rsidRPr="00A648F0">
        <w:rPr>
          <w:rFonts w:cs="Times New Roman"/>
        </w:rPr>
        <w:t xml:space="preserve">o </w:t>
      </w:r>
      <w:r w:rsidR="004A344D">
        <w:rPr>
          <w:rFonts w:cs="Times New Roman"/>
        </w:rPr>
        <w:t>uzavíratelné sklenice umístíme zapnutý měřič tlaku a zapálené čajové svíčky (počet dle velikosti sklenice)</w:t>
      </w:r>
    </w:p>
    <w:p w:rsidR="00035D74" w:rsidRDefault="004A344D" w:rsidP="00035D74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spustíme měření v 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 a sklenici uzavřeme</w:t>
      </w:r>
    </w:p>
    <w:p w:rsidR="00035D74" w:rsidRPr="00A648F0" w:rsidRDefault="004A344D" w:rsidP="00035D74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analyzujeme změny tlaku z grafu</w:t>
      </w:r>
    </w:p>
    <w:p w:rsidR="003641A5" w:rsidRDefault="003641A5" w:rsidP="00035D74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5D9D5B2D" wp14:editId="78BFB8B7">
            <wp:extent cx="4057650" cy="2281534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70873" cy="228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D74" w:rsidRDefault="00035D74" w:rsidP="00035D74"/>
    <w:p w:rsidR="00035D74" w:rsidRDefault="00035D74" w:rsidP="00035D74">
      <w:pPr>
        <w:pStyle w:val="Default"/>
        <w:tabs>
          <w:tab w:val="left" w:pos="1140"/>
        </w:tabs>
        <w:rPr>
          <w:rFonts w:asciiTheme="minorHAnsi" w:hAnsiTheme="minorHAnsi"/>
          <w:sz w:val="22"/>
          <w:szCs w:val="22"/>
        </w:rPr>
      </w:pPr>
      <w:r w:rsidRPr="00B70749">
        <w:rPr>
          <w:rFonts w:asciiTheme="minorHAnsi" w:hAnsiTheme="minorHAnsi"/>
          <w:b/>
          <w:sz w:val="22"/>
          <w:szCs w:val="22"/>
        </w:rPr>
        <w:t>Závěr</w:t>
      </w:r>
      <w:r w:rsidRPr="00A648F0">
        <w:rPr>
          <w:rFonts w:asciiTheme="minorHAnsi" w:hAnsiTheme="minorHAnsi"/>
          <w:sz w:val="22"/>
          <w:szCs w:val="22"/>
        </w:rPr>
        <w:t>:</w:t>
      </w:r>
      <w:r>
        <w:rPr>
          <w:rFonts w:asciiTheme="minorHAnsi" w:hAnsiTheme="minorHAnsi"/>
          <w:sz w:val="22"/>
          <w:szCs w:val="22"/>
        </w:rPr>
        <w:t xml:space="preserve"> </w:t>
      </w:r>
      <w:r w:rsidRPr="00A648F0">
        <w:rPr>
          <w:rFonts w:asciiTheme="minorHAnsi" w:hAnsiTheme="minorHAnsi"/>
          <w:sz w:val="22"/>
          <w:szCs w:val="22"/>
        </w:rPr>
        <w:t xml:space="preserve"> </w:t>
      </w:r>
    </w:p>
    <w:p w:rsidR="003641A5" w:rsidRDefault="003641A5" w:rsidP="00035D74">
      <w:pPr>
        <w:pStyle w:val="Default"/>
        <w:tabs>
          <w:tab w:val="left" w:pos="11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Úvodní vodorovná část grafu ukazuje výsledek měření při otevřené sklenici, tedy atmosférický tlak. </w:t>
      </w:r>
      <w:r w:rsidRPr="003641A5">
        <w:rPr>
          <w:rFonts w:asciiTheme="minorHAnsi" w:hAnsiTheme="minorHAnsi"/>
          <w:sz w:val="22"/>
          <w:szCs w:val="22"/>
        </w:rPr>
        <w:t xml:space="preserve">Normální atmosférický tlak u hladiny moře je 101,325 </w:t>
      </w:r>
      <w:proofErr w:type="spellStart"/>
      <w:r w:rsidRPr="003641A5">
        <w:rPr>
          <w:rFonts w:asciiTheme="minorHAnsi" w:hAnsiTheme="minorHAnsi"/>
          <w:sz w:val="22"/>
          <w:szCs w:val="22"/>
        </w:rPr>
        <w:t>kPa</w:t>
      </w:r>
      <w:proofErr w:type="spellEnd"/>
      <w:r w:rsidRPr="003641A5">
        <w:rPr>
          <w:rFonts w:asciiTheme="minorHAnsi" w:hAnsiTheme="minorHAnsi"/>
          <w:sz w:val="22"/>
          <w:szCs w:val="22"/>
        </w:rPr>
        <w:t xml:space="preserve">. Na každých 100 m výšky klesá tlak asi o 1,3 </w:t>
      </w:r>
      <w:proofErr w:type="spellStart"/>
      <w:r w:rsidRPr="003641A5">
        <w:rPr>
          <w:rFonts w:asciiTheme="minorHAnsi" w:hAnsiTheme="minorHAnsi"/>
          <w:sz w:val="22"/>
          <w:szCs w:val="22"/>
        </w:rPr>
        <w:t>kPa</w:t>
      </w:r>
      <w:proofErr w:type="spellEnd"/>
      <w:r w:rsidRPr="003641A5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</w:t>
      </w:r>
      <w:bookmarkStart w:id="0" w:name="_GoBack"/>
      <w:bookmarkEnd w:id="0"/>
      <w:r>
        <w:rPr>
          <w:rFonts w:asciiTheme="minorHAnsi" w:hAnsiTheme="minorHAnsi"/>
          <w:sz w:val="22"/>
          <w:szCs w:val="22"/>
        </w:rPr>
        <w:t xml:space="preserve">Lze tedy konstatovat, že </w:t>
      </w:r>
      <w:r w:rsidRPr="0089450F">
        <w:rPr>
          <w:rFonts w:asciiTheme="minorHAnsi" w:hAnsiTheme="minorHAnsi"/>
          <w:b/>
          <w:i/>
          <w:sz w:val="22"/>
          <w:szCs w:val="22"/>
        </w:rPr>
        <w:t>jsme naměřili obvyklý atmosférický tlak</w:t>
      </w:r>
      <w:r>
        <w:rPr>
          <w:rFonts w:asciiTheme="minorHAnsi" w:hAnsiTheme="minorHAnsi"/>
          <w:sz w:val="22"/>
          <w:szCs w:val="22"/>
        </w:rPr>
        <w:t>.</w:t>
      </w:r>
    </w:p>
    <w:p w:rsidR="0089450F" w:rsidRDefault="003641A5" w:rsidP="00035D74">
      <w:pPr>
        <w:pStyle w:val="Default"/>
        <w:tabs>
          <w:tab w:val="left" w:pos="11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Ve 30 s měření došlo k </w:t>
      </w:r>
      <w:r w:rsidRPr="0089450F">
        <w:rPr>
          <w:rFonts w:asciiTheme="minorHAnsi" w:hAnsiTheme="minorHAnsi"/>
          <w:b/>
          <w:i/>
          <w:sz w:val="22"/>
          <w:szCs w:val="22"/>
        </w:rPr>
        <w:t>uzavření sklenice</w:t>
      </w:r>
      <w:r>
        <w:rPr>
          <w:rFonts w:asciiTheme="minorHAnsi" w:hAnsiTheme="minorHAnsi"/>
          <w:sz w:val="22"/>
          <w:szCs w:val="22"/>
        </w:rPr>
        <w:t xml:space="preserve">. </w:t>
      </w:r>
      <w:r w:rsidRPr="0089450F">
        <w:rPr>
          <w:rFonts w:asciiTheme="minorHAnsi" w:hAnsiTheme="minorHAnsi"/>
          <w:b/>
          <w:i/>
          <w:sz w:val="22"/>
          <w:szCs w:val="22"/>
        </w:rPr>
        <w:t>Tlak</w:t>
      </w:r>
      <w:r>
        <w:rPr>
          <w:rFonts w:asciiTheme="minorHAnsi" w:hAnsiTheme="minorHAnsi"/>
          <w:sz w:val="22"/>
          <w:szCs w:val="22"/>
        </w:rPr>
        <w:t xml:space="preserve"> uvnitř </w:t>
      </w:r>
      <w:r w:rsidRPr="0089450F">
        <w:rPr>
          <w:rFonts w:asciiTheme="minorHAnsi" w:hAnsiTheme="minorHAnsi"/>
          <w:b/>
          <w:i/>
          <w:sz w:val="22"/>
          <w:szCs w:val="22"/>
        </w:rPr>
        <w:t xml:space="preserve">vystoupal na 101,65 </w:t>
      </w:r>
      <w:proofErr w:type="spellStart"/>
      <w:r w:rsidRPr="0089450F">
        <w:rPr>
          <w:rFonts w:asciiTheme="minorHAnsi" w:hAnsiTheme="minorHAnsi"/>
          <w:b/>
          <w:i/>
          <w:sz w:val="22"/>
          <w:szCs w:val="22"/>
        </w:rPr>
        <w:t>kPa</w:t>
      </w:r>
      <w:proofErr w:type="spellEnd"/>
      <w:r>
        <w:rPr>
          <w:rFonts w:asciiTheme="minorHAnsi" w:hAnsiTheme="minorHAnsi"/>
          <w:sz w:val="22"/>
          <w:szCs w:val="22"/>
        </w:rPr>
        <w:t xml:space="preserve">. </w:t>
      </w:r>
    </w:p>
    <w:p w:rsidR="0089450F" w:rsidRDefault="003641A5" w:rsidP="00035D74">
      <w:pPr>
        <w:pStyle w:val="Default"/>
        <w:tabs>
          <w:tab w:val="left" w:pos="11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Následně došlo </w:t>
      </w:r>
      <w:r w:rsidRPr="0089450F">
        <w:rPr>
          <w:rFonts w:asciiTheme="minorHAnsi" w:hAnsiTheme="minorHAnsi"/>
          <w:b/>
          <w:i/>
          <w:sz w:val="22"/>
          <w:szCs w:val="22"/>
        </w:rPr>
        <w:t>hoření</w:t>
      </w:r>
      <w:r w:rsidR="0089450F" w:rsidRPr="0089450F">
        <w:rPr>
          <w:rFonts w:asciiTheme="minorHAnsi" w:hAnsiTheme="minorHAnsi"/>
          <w:b/>
          <w:i/>
          <w:sz w:val="22"/>
          <w:szCs w:val="22"/>
        </w:rPr>
        <w:t>m</w:t>
      </w:r>
      <w:r>
        <w:rPr>
          <w:rFonts w:asciiTheme="minorHAnsi" w:hAnsiTheme="minorHAnsi"/>
          <w:sz w:val="22"/>
          <w:szCs w:val="22"/>
        </w:rPr>
        <w:t xml:space="preserve"> k</w:t>
      </w:r>
      <w:r w:rsidR="0089450F">
        <w:rPr>
          <w:rFonts w:asciiTheme="minorHAnsi" w:hAnsiTheme="minorHAnsi"/>
          <w:sz w:val="22"/>
          <w:szCs w:val="22"/>
        </w:rPr>
        <w:t xml:space="preserve">e snížení množství kyslíku ve sklenici, a tím i </w:t>
      </w:r>
      <w:r w:rsidR="0089450F" w:rsidRPr="0089450F">
        <w:rPr>
          <w:rFonts w:asciiTheme="minorHAnsi" w:hAnsiTheme="minorHAnsi"/>
          <w:b/>
          <w:i/>
          <w:sz w:val="22"/>
          <w:szCs w:val="22"/>
        </w:rPr>
        <w:t xml:space="preserve">k poklesu tlaku, až na 92,5 </w:t>
      </w:r>
      <w:proofErr w:type="spellStart"/>
      <w:r w:rsidR="0089450F" w:rsidRPr="0089450F">
        <w:rPr>
          <w:rFonts w:asciiTheme="minorHAnsi" w:hAnsiTheme="minorHAnsi"/>
          <w:b/>
          <w:i/>
          <w:sz w:val="22"/>
          <w:szCs w:val="22"/>
        </w:rPr>
        <w:t>kPa</w:t>
      </w:r>
      <w:proofErr w:type="spellEnd"/>
      <w:r w:rsidR="0089450F">
        <w:rPr>
          <w:rFonts w:asciiTheme="minorHAnsi" w:hAnsiTheme="minorHAnsi"/>
          <w:sz w:val="22"/>
          <w:szCs w:val="22"/>
        </w:rPr>
        <w:t xml:space="preserve">, kdy svíčky nedostatkem kyslíku zhasly. </w:t>
      </w:r>
    </w:p>
    <w:p w:rsidR="003641A5" w:rsidRDefault="0089450F" w:rsidP="00035D74">
      <w:pPr>
        <w:pStyle w:val="Default"/>
        <w:tabs>
          <w:tab w:val="left" w:pos="11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Po </w:t>
      </w:r>
      <w:r w:rsidRPr="0089450F">
        <w:rPr>
          <w:rFonts w:asciiTheme="minorHAnsi" w:hAnsiTheme="minorHAnsi"/>
          <w:b/>
          <w:i/>
          <w:sz w:val="22"/>
          <w:szCs w:val="22"/>
        </w:rPr>
        <w:t>otevření sklenice</w:t>
      </w:r>
      <w:r>
        <w:rPr>
          <w:rFonts w:asciiTheme="minorHAnsi" w:hAnsiTheme="minorHAnsi"/>
          <w:sz w:val="22"/>
          <w:szCs w:val="22"/>
        </w:rPr>
        <w:t xml:space="preserve"> lze pozorovat </w:t>
      </w:r>
      <w:r w:rsidRPr="0089450F">
        <w:rPr>
          <w:rFonts w:asciiTheme="minorHAnsi" w:hAnsiTheme="minorHAnsi"/>
          <w:b/>
          <w:i/>
          <w:sz w:val="22"/>
          <w:szCs w:val="22"/>
        </w:rPr>
        <w:t>opětovný nárůst tlaku</w:t>
      </w:r>
      <w:r>
        <w:rPr>
          <w:rFonts w:asciiTheme="minorHAnsi" w:hAnsiTheme="minorHAnsi"/>
          <w:sz w:val="22"/>
          <w:szCs w:val="22"/>
        </w:rPr>
        <w:t>, až na hranici běžného atmosférického tlaku.</w:t>
      </w:r>
    </w:p>
    <w:p w:rsidR="0089450F" w:rsidRPr="00A648F0" w:rsidRDefault="0089450F" w:rsidP="00035D74">
      <w:pPr>
        <w:pStyle w:val="Default"/>
        <w:tabs>
          <w:tab w:val="left" w:pos="11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Lze tedy tvrdit, že </w:t>
      </w:r>
      <w:r w:rsidRPr="0089450F">
        <w:rPr>
          <w:rFonts w:asciiTheme="minorHAnsi" w:hAnsiTheme="minorHAnsi"/>
          <w:b/>
          <w:i/>
          <w:sz w:val="22"/>
          <w:szCs w:val="22"/>
        </w:rPr>
        <w:t>hořením se spotřebovává vzdušný kyslík</w:t>
      </w:r>
      <w:r>
        <w:rPr>
          <w:rFonts w:asciiTheme="minorHAnsi" w:hAnsiTheme="minorHAnsi"/>
          <w:sz w:val="22"/>
          <w:szCs w:val="22"/>
        </w:rPr>
        <w:t xml:space="preserve"> a v uzavřené nádobě tím tedy </w:t>
      </w:r>
      <w:r w:rsidRPr="0089450F">
        <w:rPr>
          <w:rFonts w:asciiTheme="minorHAnsi" w:hAnsiTheme="minorHAnsi"/>
          <w:b/>
          <w:i/>
          <w:sz w:val="22"/>
          <w:szCs w:val="22"/>
        </w:rPr>
        <w:t>klesá tlak</w:t>
      </w:r>
      <w:r>
        <w:rPr>
          <w:rFonts w:asciiTheme="minorHAnsi" w:hAnsiTheme="minorHAnsi"/>
          <w:sz w:val="22"/>
          <w:szCs w:val="22"/>
        </w:rPr>
        <w:t xml:space="preserve">. </w:t>
      </w:r>
    </w:p>
    <w:p w:rsidR="00035D74" w:rsidRDefault="00035D74" w:rsidP="00035D74">
      <w:pPr>
        <w:pStyle w:val="Default"/>
      </w:pPr>
      <w:r>
        <w:t xml:space="preserve"> </w:t>
      </w:r>
    </w:p>
    <w:p w:rsidR="00364592" w:rsidRDefault="00364592"/>
    <w:sectPr w:rsidR="00364592" w:rsidSect="0064242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32BB2"/>
    <w:multiLevelType w:val="hybridMultilevel"/>
    <w:tmpl w:val="37ECA0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932"/>
    <w:rsid w:val="00035D74"/>
    <w:rsid w:val="00066AFA"/>
    <w:rsid w:val="003641A5"/>
    <w:rsid w:val="00364592"/>
    <w:rsid w:val="004A344D"/>
    <w:rsid w:val="0064242A"/>
    <w:rsid w:val="00791933"/>
    <w:rsid w:val="0089450F"/>
    <w:rsid w:val="00B70749"/>
    <w:rsid w:val="00CC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5772E"/>
  <w15:docId w15:val="{58A452ED-0EDD-4F6F-A5D7-FA978A4F7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5D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5D74"/>
    <w:pPr>
      <w:ind w:left="720"/>
      <w:contextualSpacing/>
    </w:pPr>
  </w:style>
  <w:style w:type="paragraph" w:customStyle="1" w:styleId="Default">
    <w:name w:val="Default"/>
    <w:rsid w:val="00035D74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035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91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3</cp:revision>
  <cp:lastPrinted>2019-05-31T05:59:00Z</cp:lastPrinted>
  <dcterms:created xsi:type="dcterms:W3CDTF">2019-05-31T06:42:00Z</dcterms:created>
  <dcterms:modified xsi:type="dcterms:W3CDTF">2019-05-31T06:42:00Z</dcterms:modified>
</cp:coreProperties>
</file>