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786" w:rsidRPr="00995D57" w:rsidRDefault="00F67786" w:rsidP="00F67786">
      <w:pPr>
        <w:jc w:val="center"/>
        <w:rPr>
          <w:b/>
          <w:sz w:val="28"/>
        </w:rPr>
      </w:pPr>
      <w:r w:rsidRPr="00995D57">
        <w:rPr>
          <w:b/>
          <w:sz w:val="28"/>
        </w:rPr>
        <w:t>LABORATORNÍ PRÁCE – PŘÍRODOPIS 6. ROČNÍK</w:t>
      </w:r>
    </w:p>
    <w:p w:rsidR="00F67786" w:rsidRPr="00995D57" w:rsidRDefault="00995D57" w:rsidP="00F67786">
      <w:pPr>
        <w:jc w:val="center"/>
        <w:rPr>
          <w:b/>
          <w:sz w:val="28"/>
          <w:szCs w:val="24"/>
          <w:u w:val="single"/>
        </w:rPr>
      </w:pPr>
      <w:r w:rsidRPr="00995D57">
        <w:rPr>
          <w:b/>
          <w:sz w:val="28"/>
          <w:szCs w:val="24"/>
          <w:u w:val="single"/>
        </w:rPr>
        <w:t>CO</w:t>
      </w:r>
      <w:r w:rsidRPr="00995D57">
        <w:rPr>
          <w:b/>
          <w:sz w:val="28"/>
          <w:szCs w:val="24"/>
          <w:u w:val="single"/>
          <w:vertAlign w:val="subscript"/>
        </w:rPr>
        <w:t>2</w:t>
      </w:r>
      <w:r w:rsidR="00F67786" w:rsidRPr="00995D57">
        <w:rPr>
          <w:b/>
          <w:sz w:val="28"/>
          <w:szCs w:val="24"/>
          <w:u w:val="single"/>
        </w:rPr>
        <w:t xml:space="preserve"> při dýchání</w:t>
      </w:r>
      <w:bookmarkStart w:id="0" w:name="_GoBack"/>
      <w:bookmarkEnd w:id="0"/>
    </w:p>
    <w:p w:rsidR="00F67786" w:rsidRPr="00995D57" w:rsidRDefault="00F67786" w:rsidP="00F67786">
      <w:pPr>
        <w:jc w:val="center"/>
        <w:rPr>
          <w:sz w:val="24"/>
          <w:szCs w:val="24"/>
        </w:rPr>
      </w:pPr>
    </w:p>
    <w:p w:rsidR="00F67786" w:rsidRPr="00995D57" w:rsidRDefault="00F67786" w:rsidP="00F67786">
      <w:pPr>
        <w:pStyle w:val="Default"/>
        <w:rPr>
          <w:rFonts w:asciiTheme="minorHAnsi" w:hAnsiTheme="minorHAnsi"/>
        </w:rPr>
      </w:pPr>
      <w:r w:rsidRPr="00995D57">
        <w:rPr>
          <w:rFonts w:asciiTheme="minorHAnsi" w:hAnsiTheme="minorHAnsi"/>
        </w:rPr>
        <w:t xml:space="preserve">Cílem </w:t>
      </w:r>
      <w:r w:rsidR="00995D57" w:rsidRPr="00995D57">
        <w:rPr>
          <w:rFonts w:asciiTheme="minorHAnsi" w:hAnsiTheme="minorHAnsi"/>
        </w:rPr>
        <w:t xml:space="preserve">je </w:t>
      </w:r>
      <w:r w:rsidRPr="00995D57">
        <w:rPr>
          <w:rFonts w:asciiTheme="minorHAnsi" w:hAnsiTheme="minorHAnsi"/>
        </w:rPr>
        <w:t xml:space="preserve">dokázat, že vydechovaný vzduch z plic obsahuje </w:t>
      </w:r>
      <w:r w:rsidR="00995D57" w:rsidRPr="00995D57">
        <w:rPr>
          <w:rFonts w:asciiTheme="minorHAnsi" w:hAnsiTheme="minorHAnsi"/>
        </w:rPr>
        <w:t>CO</w:t>
      </w:r>
      <w:r w:rsidR="00995D57" w:rsidRPr="00995D57">
        <w:rPr>
          <w:rFonts w:asciiTheme="minorHAnsi" w:hAnsiTheme="minorHAnsi"/>
          <w:vertAlign w:val="subscript"/>
        </w:rPr>
        <w:t>2</w:t>
      </w:r>
      <w:r w:rsidRPr="00995D57">
        <w:rPr>
          <w:rFonts w:asciiTheme="minorHAnsi" w:hAnsiTheme="minorHAnsi"/>
        </w:rPr>
        <w:t>.</w:t>
      </w:r>
    </w:p>
    <w:p w:rsidR="00F67786" w:rsidRPr="00995D57" w:rsidRDefault="00F67786" w:rsidP="00F67786">
      <w:pPr>
        <w:rPr>
          <w:sz w:val="24"/>
          <w:szCs w:val="24"/>
        </w:rPr>
      </w:pPr>
    </w:p>
    <w:p w:rsidR="00F67786" w:rsidRPr="00995D57" w:rsidRDefault="00F67786" w:rsidP="00F67786">
      <w:pPr>
        <w:rPr>
          <w:rFonts w:cs="Times New Roman"/>
          <w:sz w:val="24"/>
          <w:szCs w:val="24"/>
        </w:rPr>
      </w:pPr>
      <w:r w:rsidRPr="00995D57">
        <w:rPr>
          <w:b/>
          <w:sz w:val="24"/>
          <w:szCs w:val="24"/>
        </w:rPr>
        <w:t>Pomůcky</w:t>
      </w:r>
      <w:r w:rsidRPr="00995D57">
        <w:rPr>
          <w:sz w:val="24"/>
          <w:szCs w:val="24"/>
        </w:rPr>
        <w:t xml:space="preserve">: </w:t>
      </w:r>
      <w:r w:rsidRPr="00995D57">
        <w:rPr>
          <w:rFonts w:cs="Times New Roman"/>
          <w:sz w:val="24"/>
          <w:szCs w:val="24"/>
        </w:rPr>
        <w:t>sada Pasco na měření CO</w:t>
      </w:r>
      <w:r w:rsidR="00995D57">
        <w:rPr>
          <w:rFonts w:cs="Times New Roman"/>
          <w:sz w:val="24"/>
          <w:szCs w:val="24"/>
          <w:vertAlign w:val="subscript"/>
        </w:rPr>
        <w:t>2</w:t>
      </w:r>
      <w:r w:rsidRPr="00995D57">
        <w:rPr>
          <w:rFonts w:cs="Times New Roman"/>
          <w:sz w:val="24"/>
          <w:szCs w:val="24"/>
        </w:rPr>
        <w:t xml:space="preserve">, tablet a SW </w:t>
      </w:r>
      <w:proofErr w:type="spellStart"/>
      <w:r w:rsidRPr="00995D57">
        <w:rPr>
          <w:rFonts w:cs="Times New Roman"/>
          <w:sz w:val="24"/>
          <w:szCs w:val="24"/>
        </w:rPr>
        <w:t>SparkVue</w:t>
      </w:r>
      <w:proofErr w:type="spellEnd"/>
      <w:r w:rsidRPr="00995D57">
        <w:rPr>
          <w:rFonts w:cs="Times New Roman"/>
          <w:sz w:val="24"/>
          <w:szCs w:val="24"/>
        </w:rPr>
        <w:t>, igelitový sáček</w:t>
      </w:r>
    </w:p>
    <w:p w:rsidR="00995D57" w:rsidRPr="00995D57" w:rsidRDefault="00995D57" w:rsidP="00F67786">
      <w:pPr>
        <w:rPr>
          <w:rFonts w:cs="Times New Roman"/>
          <w:sz w:val="24"/>
          <w:szCs w:val="24"/>
        </w:rPr>
      </w:pPr>
    </w:p>
    <w:p w:rsidR="00F67786" w:rsidRPr="00995D57" w:rsidRDefault="00F67786" w:rsidP="00F67786">
      <w:pPr>
        <w:rPr>
          <w:rFonts w:cs="Times New Roman"/>
          <w:b/>
          <w:sz w:val="24"/>
          <w:szCs w:val="24"/>
        </w:rPr>
      </w:pPr>
      <w:r w:rsidRPr="00995D57">
        <w:rPr>
          <w:rFonts w:cs="Times New Roman"/>
          <w:b/>
          <w:sz w:val="24"/>
          <w:szCs w:val="24"/>
        </w:rPr>
        <w:t>Postup:</w:t>
      </w:r>
    </w:p>
    <w:p w:rsidR="008D0B1A" w:rsidRPr="00995D57" w:rsidRDefault="00F67786" w:rsidP="00F67786">
      <w:pPr>
        <w:rPr>
          <w:rFonts w:cs="Times New Roman"/>
          <w:sz w:val="24"/>
          <w:szCs w:val="24"/>
        </w:rPr>
      </w:pPr>
      <w:r w:rsidRPr="00995D57">
        <w:rPr>
          <w:rFonts w:cs="Times New Roman"/>
          <w:sz w:val="24"/>
          <w:szCs w:val="24"/>
        </w:rPr>
        <w:t xml:space="preserve">1. </w:t>
      </w:r>
      <w:r w:rsidR="00995D57">
        <w:rPr>
          <w:rFonts w:cs="Times New Roman"/>
          <w:sz w:val="24"/>
          <w:szCs w:val="24"/>
        </w:rPr>
        <w:t>vložíme čidlo pro měření CO</w:t>
      </w:r>
      <w:r w:rsidR="00995D57">
        <w:rPr>
          <w:rFonts w:cs="Times New Roman"/>
          <w:sz w:val="24"/>
          <w:szCs w:val="24"/>
          <w:vertAlign w:val="subscript"/>
        </w:rPr>
        <w:t>2</w:t>
      </w:r>
      <w:r w:rsidR="008D0B1A" w:rsidRPr="00995D57">
        <w:rPr>
          <w:rFonts w:cs="Times New Roman"/>
          <w:sz w:val="24"/>
          <w:szCs w:val="24"/>
        </w:rPr>
        <w:t xml:space="preserve"> do sáč</w:t>
      </w:r>
      <w:r w:rsidRPr="00995D57">
        <w:rPr>
          <w:rFonts w:cs="Times New Roman"/>
          <w:sz w:val="24"/>
          <w:szCs w:val="24"/>
        </w:rPr>
        <w:t>k</w:t>
      </w:r>
      <w:r w:rsidR="008D0B1A" w:rsidRPr="00995D57">
        <w:rPr>
          <w:rFonts w:cs="Times New Roman"/>
          <w:sz w:val="24"/>
          <w:szCs w:val="24"/>
        </w:rPr>
        <w:t>u</w:t>
      </w:r>
      <w:r w:rsidRPr="00995D57">
        <w:rPr>
          <w:rFonts w:cs="Times New Roman"/>
          <w:sz w:val="24"/>
          <w:szCs w:val="24"/>
        </w:rPr>
        <w:t xml:space="preserve"> </w:t>
      </w:r>
    </w:p>
    <w:p w:rsidR="00F67786" w:rsidRPr="00995D57" w:rsidRDefault="008D0B1A" w:rsidP="00F67786">
      <w:pPr>
        <w:rPr>
          <w:rFonts w:cs="Times New Roman"/>
          <w:sz w:val="24"/>
          <w:szCs w:val="24"/>
        </w:rPr>
      </w:pPr>
      <w:r w:rsidRPr="00995D57">
        <w:rPr>
          <w:rFonts w:cs="Times New Roman"/>
          <w:sz w:val="24"/>
          <w:szCs w:val="24"/>
        </w:rPr>
        <w:t xml:space="preserve">2. </w:t>
      </w:r>
      <w:r w:rsidR="00F67786" w:rsidRPr="00995D57">
        <w:rPr>
          <w:rFonts w:cs="Times New Roman"/>
          <w:sz w:val="24"/>
          <w:szCs w:val="24"/>
        </w:rPr>
        <w:t>zmačkáme</w:t>
      </w:r>
      <w:r w:rsidRPr="00995D57">
        <w:rPr>
          <w:rFonts w:cs="Times New Roman"/>
          <w:sz w:val="24"/>
          <w:szCs w:val="24"/>
        </w:rPr>
        <w:t xml:space="preserve"> ho</w:t>
      </w:r>
      <w:r w:rsidR="00F67786" w:rsidRPr="00995D57">
        <w:rPr>
          <w:rFonts w:cs="Times New Roman"/>
          <w:sz w:val="24"/>
          <w:szCs w:val="24"/>
        </w:rPr>
        <w:t>, aby v něm byl</w:t>
      </w:r>
      <w:r w:rsidR="00995D57">
        <w:rPr>
          <w:rFonts w:cs="Times New Roman"/>
          <w:sz w:val="24"/>
          <w:szCs w:val="24"/>
        </w:rPr>
        <w:t>o co nejméně</w:t>
      </w:r>
      <w:r w:rsidR="00F67786" w:rsidRPr="00995D57">
        <w:rPr>
          <w:rFonts w:cs="Times New Roman"/>
          <w:sz w:val="24"/>
          <w:szCs w:val="24"/>
        </w:rPr>
        <w:t xml:space="preserve"> vzduch</w:t>
      </w:r>
      <w:r w:rsidR="00995D57">
        <w:rPr>
          <w:rFonts w:cs="Times New Roman"/>
          <w:sz w:val="24"/>
          <w:szCs w:val="24"/>
        </w:rPr>
        <w:t>u</w:t>
      </w:r>
    </w:p>
    <w:p w:rsidR="00F67786" w:rsidRPr="00995D57" w:rsidRDefault="00F67786" w:rsidP="00F67786">
      <w:pPr>
        <w:rPr>
          <w:rFonts w:cs="Times New Roman"/>
          <w:sz w:val="24"/>
          <w:szCs w:val="24"/>
        </w:rPr>
      </w:pPr>
      <w:r w:rsidRPr="00995D57">
        <w:rPr>
          <w:rFonts w:cs="Times New Roman"/>
          <w:sz w:val="24"/>
          <w:szCs w:val="24"/>
        </w:rPr>
        <w:t>2. do sáčku</w:t>
      </w:r>
      <w:r w:rsidR="008D0B1A" w:rsidRPr="00995D57">
        <w:rPr>
          <w:rFonts w:cs="Times New Roman"/>
          <w:sz w:val="24"/>
          <w:szCs w:val="24"/>
        </w:rPr>
        <w:t xml:space="preserve"> opakovaně vdechujeme vzduch</w:t>
      </w:r>
    </w:p>
    <w:p w:rsidR="00F67786" w:rsidRPr="00995D57" w:rsidRDefault="00F67786" w:rsidP="00F67786">
      <w:pPr>
        <w:rPr>
          <w:rFonts w:cs="Times New Roman"/>
          <w:sz w:val="24"/>
          <w:szCs w:val="24"/>
          <w:vertAlign w:val="subscript"/>
        </w:rPr>
      </w:pPr>
      <w:r w:rsidRPr="00995D57">
        <w:rPr>
          <w:rFonts w:cs="Times New Roman"/>
          <w:sz w:val="24"/>
          <w:szCs w:val="24"/>
        </w:rPr>
        <w:t xml:space="preserve">3. </w:t>
      </w:r>
      <w:r w:rsidR="00995D57">
        <w:rPr>
          <w:rFonts w:cs="Times New Roman"/>
          <w:sz w:val="24"/>
          <w:szCs w:val="24"/>
        </w:rPr>
        <w:t>sledujeme koncentraci CO</w:t>
      </w:r>
      <w:r w:rsidR="00995D57">
        <w:rPr>
          <w:rFonts w:cs="Times New Roman"/>
          <w:sz w:val="24"/>
          <w:szCs w:val="24"/>
          <w:vertAlign w:val="subscript"/>
        </w:rPr>
        <w:t>2</w:t>
      </w:r>
    </w:p>
    <w:p w:rsidR="00F67786" w:rsidRPr="00745C8F" w:rsidRDefault="00745C8F" w:rsidP="00F67786">
      <w:pPr>
        <w:pStyle w:val="Default"/>
        <w:rPr>
          <w:rFonts w:asciiTheme="minorHAnsi" w:hAnsiTheme="minorHAnsi"/>
          <w:b/>
        </w:rPr>
      </w:pPr>
      <w:r w:rsidRPr="00745C8F">
        <w:rPr>
          <w:rFonts w:asciiTheme="minorHAnsi" w:hAnsiTheme="minorHAnsi"/>
          <w:b/>
        </w:rPr>
        <w:t>Graf:</w:t>
      </w:r>
    </w:p>
    <w:p w:rsidR="00F67786" w:rsidRDefault="00745C8F" w:rsidP="00F67786">
      <w:pPr>
        <w:pStyle w:val="Default"/>
        <w:rPr>
          <w:rFonts w:asciiTheme="minorHAnsi" w:hAnsiTheme="minorHAnsi"/>
        </w:rPr>
      </w:pPr>
      <w:r>
        <w:rPr>
          <w:noProof/>
          <w:lang w:eastAsia="cs-CZ"/>
        </w:rPr>
        <w:drawing>
          <wp:inline distT="0" distB="0" distL="0" distR="0" wp14:anchorId="3EF886FE" wp14:editId="5F5F9A82">
            <wp:extent cx="5760720" cy="32391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67786" w:rsidRPr="00995D57">
        <w:rPr>
          <w:rFonts w:asciiTheme="minorHAnsi" w:hAnsiTheme="minorHAnsi"/>
        </w:rPr>
        <w:t xml:space="preserve"> </w:t>
      </w:r>
    </w:p>
    <w:p w:rsidR="00745C8F" w:rsidRPr="00995D57" w:rsidRDefault="00745C8F" w:rsidP="00F67786">
      <w:pPr>
        <w:pStyle w:val="Default"/>
        <w:rPr>
          <w:rFonts w:asciiTheme="minorHAnsi" w:hAnsiTheme="minorHAnsi"/>
        </w:rPr>
      </w:pPr>
    </w:p>
    <w:p w:rsidR="00F67786" w:rsidRPr="00995D57" w:rsidRDefault="00F67786" w:rsidP="008D0B1A">
      <w:pPr>
        <w:pStyle w:val="Default"/>
        <w:rPr>
          <w:rFonts w:asciiTheme="minorHAnsi" w:hAnsiTheme="minorHAnsi"/>
        </w:rPr>
      </w:pPr>
      <w:r w:rsidRPr="00995D57">
        <w:rPr>
          <w:rFonts w:asciiTheme="minorHAnsi" w:hAnsiTheme="minorHAnsi"/>
          <w:b/>
        </w:rPr>
        <w:t>Závěr</w:t>
      </w:r>
      <w:r w:rsidRPr="00995D57">
        <w:rPr>
          <w:rFonts w:asciiTheme="minorHAnsi" w:hAnsiTheme="minorHAnsi"/>
        </w:rPr>
        <w:t xml:space="preserve">:  </w:t>
      </w:r>
      <w:r w:rsidR="00745C8F" w:rsidRPr="00745C8F">
        <w:rPr>
          <w:rFonts w:asciiTheme="minorHAnsi" w:hAnsiTheme="minorHAnsi"/>
        </w:rPr>
        <w:t>Experiment ukázal, že ve vydechnutém vzduchu se koncentrace CO</w:t>
      </w:r>
      <w:r w:rsidR="00745C8F">
        <w:rPr>
          <w:rFonts w:asciiTheme="minorHAnsi" w:hAnsiTheme="minorHAnsi"/>
          <w:vertAlign w:val="subscript"/>
        </w:rPr>
        <w:t>2</w:t>
      </w:r>
      <w:r w:rsidR="00745C8F" w:rsidRPr="00745C8F">
        <w:rPr>
          <w:rFonts w:asciiTheme="minorHAnsi" w:hAnsiTheme="minorHAnsi"/>
        </w:rPr>
        <w:t xml:space="preserve"> zvyšuje.</w:t>
      </w:r>
    </w:p>
    <w:p w:rsidR="00192353" w:rsidRDefault="00192353"/>
    <w:p w:rsidR="00B916DF" w:rsidRDefault="00B916DF"/>
    <w:p w:rsidR="00B916DF" w:rsidRPr="00995D57" w:rsidRDefault="00B916DF"/>
    <w:sectPr w:rsidR="00B916DF" w:rsidRPr="00995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738F"/>
    <w:multiLevelType w:val="hybridMultilevel"/>
    <w:tmpl w:val="ECE25C2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F4E"/>
    <w:rsid w:val="00192353"/>
    <w:rsid w:val="00745C8F"/>
    <w:rsid w:val="008D0B1A"/>
    <w:rsid w:val="00995D57"/>
    <w:rsid w:val="00B87D5D"/>
    <w:rsid w:val="00B916DF"/>
    <w:rsid w:val="00BE6F4E"/>
    <w:rsid w:val="00F6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F885D"/>
  <w15:docId w15:val="{646B29CE-7517-4680-A395-0FFBAC84F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677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7786"/>
    <w:pPr>
      <w:ind w:left="720"/>
      <w:contextualSpacing/>
    </w:pPr>
  </w:style>
  <w:style w:type="table" w:styleId="Mkatabulky">
    <w:name w:val="Table Grid"/>
    <w:basedOn w:val="Normlntabulka"/>
    <w:uiPriority w:val="59"/>
    <w:rsid w:val="00F677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6778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9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a MŠ Debř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3</cp:revision>
  <dcterms:created xsi:type="dcterms:W3CDTF">2019-10-09T08:11:00Z</dcterms:created>
  <dcterms:modified xsi:type="dcterms:W3CDTF">2019-10-09T08:13:00Z</dcterms:modified>
</cp:coreProperties>
</file>