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8D3F5F" w:rsidRPr="008D3F5F" w:rsidTr="008D3F5F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8D3F5F" w:rsidRPr="00F1186B" w:rsidRDefault="00B86FBA" w:rsidP="008D3F5F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GENETIKA</w:t>
            </w:r>
          </w:p>
          <w:p w:rsidR="008D3F5F" w:rsidRPr="00F1186B" w:rsidRDefault="00B86FBA" w:rsidP="008D3F5F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>- DOPLNĚNÍ ZÁPISU</w:t>
            </w:r>
            <w:r w:rsidR="008D3F5F" w:rsidRPr="00F1186B">
              <w:rPr>
                <w:rFonts w:ascii="Times New Roman" w:hAnsi="Times New Roman" w:cs="Times New Roman"/>
                <w:sz w:val="36"/>
              </w:rPr>
              <w:t xml:space="preserve"> -</w:t>
            </w:r>
          </w:p>
        </w:tc>
      </w:tr>
    </w:tbl>
    <w:p w:rsidR="00A62003" w:rsidRPr="008D3F5F" w:rsidRDefault="00A62003"/>
    <w:p w:rsidR="008D3F5F" w:rsidRPr="008D3F5F" w:rsidRDefault="008D3F5F" w:rsidP="008D3F5F">
      <w:pPr>
        <w:rPr>
          <w:rFonts w:ascii="Times New Roman" w:hAnsi="Times New Roman" w:cs="Times New Roman"/>
        </w:rPr>
        <w:sectPr w:rsidR="008D3F5F" w:rsidRPr="008D3F5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D3F5F" w:rsidRPr="008D3F5F" w:rsidRDefault="008D3F5F" w:rsidP="008D3F5F">
      <w:pPr>
        <w:rPr>
          <w:rFonts w:ascii="Times New Roman" w:hAnsi="Times New Roman" w:cs="Times New Roman"/>
        </w:rPr>
      </w:pPr>
    </w:p>
    <w:p w:rsidR="008D3F5F" w:rsidRPr="008D3F5F" w:rsidRDefault="008D3F5F" w:rsidP="00F1186B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8D3F5F" w:rsidRDefault="00B86FBA" w:rsidP="00F1186B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Informatika</w:t>
      </w:r>
    </w:p>
    <w:p w:rsidR="00B86FBA" w:rsidRPr="008D3F5F" w:rsidRDefault="00B86FBA" w:rsidP="00F1186B">
      <w:pPr>
        <w:spacing w:line="276" w:lineRule="auto"/>
        <w:jc w:val="center"/>
        <w:rPr>
          <w:rFonts w:ascii="Times New Roman" w:hAnsi="Times New Roman" w:cs="Times New Roman"/>
        </w:rPr>
      </w:pPr>
    </w:p>
    <w:p w:rsidR="008D3F5F" w:rsidRDefault="00B86FBA" w:rsidP="00B86FBA">
      <w:pPr>
        <w:spacing w:line="276" w:lineRule="auto"/>
        <w:jc w:val="center"/>
        <w:rPr>
          <w:rFonts w:ascii="Times New Roman" w:eastAsiaTheme="majorEastAsia" w:hAnsi="Times New Roman" w:cs="Times New Roman"/>
          <w:caps/>
          <w:spacing w:val="50"/>
          <w:sz w:val="24"/>
          <w:szCs w:val="24"/>
        </w:rPr>
      </w:pPr>
      <w:r>
        <w:rPr>
          <w:rFonts w:ascii="Times New Roman" w:eastAsiaTheme="majorEastAsia" w:hAnsi="Times New Roman" w:cs="Times New Roman"/>
          <w:caps/>
          <w:spacing w:val="50"/>
          <w:sz w:val="24"/>
          <w:szCs w:val="24"/>
        </w:rPr>
        <w:t>kLÍČOVÉ KOMPETENCE</w:t>
      </w:r>
    </w:p>
    <w:p w:rsidR="00B86FBA" w:rsidRPr="008D3F5F" w:rsidRDefault="00B86FBA" w:rsidP="00B86FB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Kompetence k učení</w:t>
      </w:r>
    </w:p>
    <w:p w:rsidR="008D3F5F" w:rsidRPr="008D3F5F" w:rsidRDefault="008D3F5F" w:rsidP="008D3F5F">
      <w:r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8D3F5F" w:rsidRPr="008D3F5F" w:rsidTr="008D3F5F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8D3F5F" w:rsidRPr="008D3F5F" w:rsidRDefault="008D3F5F" w:rsidP="008D3F5F">
            <w:pPr>
              <w:jc w:val="center"/>
              <w:rPr>
                <w:rFonts w:asciiTheme="majorHAnsi" w:eastAsiaTheme="majorEastAsia" w:hAnsiTheme="majorHAnsi" w:cstheme="majorBidi"/>
                <w:caps/>
                <w:spacing w:val="50"/>
                <w:sz w:val="24"/>
                <w:szCs w:val="32"/>
              </w:rPr>
            </w:pPr>
          </w:p>
          <w:p w:rsidR="008D3F5F" w:rsidRPr="008D3F5F" w:rsidRDefault="008D3F5F" w:rsidP="00F1186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 kostce</w:t>
            </w:r>
          </w:p>
          <w:p w:rsidR="008D3F5F" w:rsidRPr="008D3F5F" w:rsidRDefault="008D3F5F" w:rsidP="00B86FBA">
            <w:pPr>
              <w:jc w:val="center"/>
              <w:rPr>
                <w:rFonts w:ascii="Times New Roman" w:hAnsi="Times New Roman" w:cs="Times New Roman"/>
              </w:rPr>
            </w:pPr>
            <w:r w:rsidRPr="008D3F5F">
              <w:rPr>
                <w:rFonts w:ascii="Times New Roman" w:hAnsi="Times New Roman" w:cs="Times New Roman"/>
              </w:rPr>
              <w:t xml:space="preserve">Žáci </w:t>
            </w:r>
            <w:r w:rsidR="00B86FBA">
              <w:rPr>
                <w:rFonts w:ascii="Times New Roman" w:hAnsi="Times New Roman" w:cs="Times New Roman"/>
              </w:rPr>
              <w:t>si při sledování videa doplňují zápis.</w:t>
            </w:r>
            <w:r w:rsidRPr="003A1293">
              <w:rPr>
                <w:noProof/>
                <w:lang w:eastAsia="cs-CZ"/>
              </w:rPr>
              <w:t xml:space="preserve"> </w:t>
            </w:r>
          </w:p>
          <w:p w:rsidR="008D3F5F" w:rsidRPr="008D3F5F" w:rsidRDefault="008D3F5F" w:rsidP="00F1186B">
            <w:pPr>
              <w:jc w:val="center"/>
              <w:rPr>
                <w:rFonts w:ascii="Times New Roman" w:hAnsi="Times New Roman" w:cs="Times New Roman"/>
              </w:rPr>
            </w:pPr>
          </w:p>
          <w:p w:rsidR="008D3F5F" w:rsidRPr="008D3F5F" w:rsidRDefault="008D3F5F" w:rsidP="00F1186B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8D3F5F" w:rsidRPr="008D3F5F" w:rsidRDefault="00B86FBA" w:rsidP="00F118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ajorEastAsia" w:hAnsi="Times New Roman" w:cs="Times New Roman"/>
                <w:szCs w:val="26"/>
              </w:rPr>
              <w:t>Žáci napíšou 5 informací, které si vybaví pod pojmem genetika. Na konci hodiny provedou stejnou aktivitu. Stejné výrazy si zakroužkují. Lze o</w:t>
            </w:r>
            <w:r w:rsidR="005E460E">
              <w:rPr>
                <w:rFonts w:ascii="Times New Roman" w:eastAsiaTheme="majorEastAsia" w:hAnsi="Times New Roman" w:cs="Times New Roman"/>
                <w:szCs w:val="26"/>
              </w:rPr>
              <w:t>pakovat aktivitu v další hodině v rámci opakování.</w:t>
            </w:r>
          </w:p>
          <w:p w:rsidR="008D3F5F" w:rsidRPr="008D3F5F" w:rsidRDefault="008D3F5F" w:rsidP="008D3F5F"/>
        </w:tc>
      </w:tr>
    </w:tbl>
    <w:tbl>
      <w:tblPr>
        <w:tblStyle w:val="Mkatabulky"/>
        <w:tblpPr w:leftFromText="141" w:rightFromText="141" w:vertAnchor="text" w:horzAnchor="margin" w:tblpY="411"/>
        <w:tblW w:w="4863" w:type="dxa"/>
        <w:tblLook w:val="04A0" w:firstRow="1" w:lastRow="0" w:firstColumn="1" w:lastColumn="0" w:noHBand="0" w:noVBand="1"/>
      </w:tblPr>
      <w:tblGrid>
        <w:gridCol w:w="4863"/>
      </w:tblGrid>
      <w:tr w:rsidR="008D3F5F" w:rsidRPr="008D3F5F" w:rsidTr="00403869">
        <w:trPr>
          <w:trHeight w:val="7767"/>
        </w:trPr>
        <w:tc>
          <w:tcPr>
            <w:tcW w:w="4863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8D3F5F" w:rsidRPr="008D3F5F" w:rsidRDefault="008D3F5F" w:rsidP="008D3F5F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A43A6A" w:rsidRPr="00A43A6A" w:rsidRDefault="00A43A6A" w:rsidP="00A43A6A">
            <w:pPr>
              <w:jc w:val="center"/>
              <w:rPr>
                <w:rFonts w:ascii="Times New Roman" w:hAnsi="Times New Roman" w:cs="Times New Roman"/>
              </w:rPr>
            </w:pPr>
            <w:r w:rsidRPr="00A43A6A">
              <w:rPr>
                <w:rFonts w:ascii="Times New Roman" w:hAnsi="Times New Roman" w:cs="Times New Roman"/>
              </w:rPr>
              <w:t>Žáci si přečtou zápis a zamyslí se, co by doplnili na vynechaná místa. Po přečtení si pustí video a bez zastavení si doplní co nejvíce</w:t>
            </w:r>
            <w:r>
              <w:rPr>
                <w:rFonts w:ascii="Times New Roman" w:hAnsi="Times New Roman" w:cs="Times New Roman"/>
              </w:rPr>
              <w:t xml:space="preserve"> informací.</w:t>
            </w:r>
          </w:p>
          <w:p w:rsidR="008D3F5F" w:rsidRPr="008D3F5F" w:rsidRDefault="008D3F5F" w:rsidP="008D3F5F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A43A6A" w:rsidRPr="00A43A6A" w:rsidRDefault="00A43A6A" w:rsidP="00C569EE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A43A6A">
              <w:rPr>
                <w:rFonts w:ascii="Times New Roman" w:eastAsiaTheme="majorEastAsia" w:hAnsi="Times New Roman" w:cs="Times New Roman"/>
                <w:szCs w:val="26"/>
              </w:rPr>
              <w:t xml:space="preserve">Žáci se </w:t>
            </w:r>
            <w:r w:rsidR="00A512E5">
              <w:rPr>
                <w:rFonts w:ascii="Times New Roman" w:eastAsiaTheme="majorEastAsia" w:hAnsi="Times New Roman" w:cs="Times New Roman"/>
                <w:szCs w:val="26"/>
              </w:rPr>
              <w:t>zvládají</w:t>
            </w:r>
            <w:r w:rsidRPr="00A43A6A">
              <w:rPr>
                <w:rFonts w:ascii="Times New Roman" w:eastAsiaTheme="majorEastAsia" w:hAnsi="Times New Roman" w:cs="Times New Roman"/>
                <w:szCs w:val="26"/>
              </w:rPr>
              <w:t xml:space="preserve"> soustředit na sledování vid</w:t>
            </w:r>
            <w:r w:rsidR="005E460E">
              <w:rPr>
                <w:rFonts w:ascii="Times New Roman" w:eastAsiaTheme="majorEastAsia" w:hAnsi="Times New Roman" w:cs="Times New Roman"/>
                <w:szCs w:val="26"/>
              </w:rPr>
              <w:t>ea a zároveň na doplnění zápisu.</w:t>
            </w:r>
          </w:p>
          <w:p w:rsidR="00A43A6A" w:rsidRPr="00A43A6A" w:rsidRDefault="00A43A6A" w:rsidP="00C569EE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A43A6A">
              <w:rPr>
                <w:rFonts w:ascii="Times New Roman" w:eastAsiaTheme="majorEastAsia" w:hAnsi="Times New Roman" w:cs="Times New Roman"/>
                <w:szCs w:val="26"/>
              </w:rPr>
              <w:t>Žáci sledují základní principy dědičnosti. Díky videu jednodušeji porozumí látce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8D3F5F" w:rsidRPr="008D3F5F" w:rsidRDefault="008D3F5F" w:rsidP="008D3F5F">
            <w:pPr>
              <w:jc w:val="center"/>
              <w:rPr>
                <w:rFonts w:ascii="Times New Roman" w:hAnsi="Times New Roman" w:cs="Times New Roman"/>
              </w:rPr>
            </w:pPr>
          </w:p>
          <w:p w:rsidR="008D3F5F" w:rsidRPr="008D3F5F" w:rsidRDefault="008D3F5F" w:rsidP="008D3F5F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C569EE" w:rsidRPr="00C569EE" w:rsidRDefault="00C569EE" w:rsidP="00C569EE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C569EE">
              <w:rPr>
                <w:rFonts w:ascii="Times New Roman" w:eastAsiaTheme="majorEastAsia" w:hAnsi="Times New Roman" w:cs="Times New Roman"/>
                <w:szCs w:val="26"/>
              </w:rPr>
              <w:t xml:space="preserve">V závěru přílohy je škála s hodnocením. V reflexi </w:t>
            </w:r>
            <w:r w:rsidR="009A5DBE">
              <w:rPr>
                <w:rFonts w:ascii="Times New Roman" w:eastAsiaTheme="majorEastAsia" w:hAnsi="Times New Roman" w:cs="Times New Roman"/>
                <w:szCs w:val="26"/>
              </w:rPr>
              <w:t>žáci</w:t>
            </w:r>
            <w:r w:rsidRPr="00C569EE">
              <w:rPr>
                <w:rFonts w:ascii="Times New Roman" w:eastAsiaTheme="majorEastAsia" w:hAnsi="Times New Roman" w:cs="Times New Roman"/>
                <w:szCs w:val="26"/>
              </w:rPr>
              <w:t xml:space="preserve"> vyznačí, v jaké míře látce porozuměl</w:t>
            </w:r>
            <w:r w:rsidR="003A00F7">
              <w:rPr>
                <w:rFonts w:ascii="Times New Roman" w:eastAsiaTheme="majorEastAsia" w:hAnsi="Times New Roman" w:cs="Times New Roman"/>
                <w:szCs w:val="26"/>
              </w:rPr>
              <w:t>i</w:t>
            </w:r>
            <w:r w:rsidRPr="00C569EE">
              <w:rPr>
                <w:rFonts w:ascii="Times New Roman" w:eastAsiaTheme="majorEastAsia" w:hAnsi="Times New Roman" w:cs="Times New Roman"/>
                <w:szCs w:val="26"/>
              </w:rPr>
              <w:t xml:space="preserve"> a co je potřeba zopakovat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8D3F5F" w:rsidRPr="008D3F5F" w:rsidRDefault="008D3F5F" w:rsidP="008D3F5F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8D3F5F" w:rsidRPr="008D3F5F" w:rsidRDefault="008D3F5F" w:rsidP="008D3F5F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8D3F5F" w:rsidRPr="008D3F5F" w:rsidRDefault="00C569EE" w:rsidP="008D3F5F">
            <w:pPr>
              <w:jc w:val="center"/>
            </w:pPr>
            <w:r w:rsidRPr="00C569EE">
              <w:rPr>
                <w:rFonts w:ascii="Times New Roman" w:eastAsiaTheme="majorEastAsia" w:hAnsi="Times New Roman" w:cs="Times New Roman"/>
                <w:szCs w:val="26"/>
              </w:rPr>
              <w:t>V posledním kroku si žáci pustí video znovu. Tentokrát s možno</w:t>
            </w:r>
            <w:bookmarkStart w:id="0" w:name="_GoBack"/>
            <w:bookmarkEnd w:id="0"/>
            <w:r w:rsidRPr="00C569EE">
              <w:rPr>
                <w:rFonts w:ascii="Times New Roman" w:eastAsiaTheme="majorEastAsia" w:hAnsi="Times New Roman" w:cs="Times New Roman"/>
                <w:szCs w:val="26"/>
              </w:rPr>
              <w:t>stí pozastavení videa a doplní si zápis jinou barvou tak, aby byl kompletní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</w:tc>
      </w:tr>
    </w:tbl>
    <w:p w:rsidR="008D3F5F" w:rsidRPr="008D3F5F" w:rsidRDefault="00F1186B" w:rsidP="008D3F5F">
      <w:r w:rsidRPr="003A1293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2008361" wp14:editId="58BCE5EC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F5F"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6954D5C" wp14:editId="18C58A48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3F5F" w:rsidRPr="008D3F5F" w:rsidRDefault="008D3F5F" w:rsidP="008D3F5F">
      <w:pPr>
        <w:sectPr w:rsidR="008D3F5F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D3F5F" w:rsidRDefault="008B63F8" w:rsidP="008D3F5F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D96230" wp14:editId="1F989252">
                <wp:simplePos x="0" y="0"/>
                <wp:positionH relativeFrom="column">
                  <wp:posOffset>3465830</wp:posOffset>
                </wp:positionH>
                <wp:positionV relativeFrom="paragraph">
                  <wp:posOffset>440055</wp:posOffset>
                </wp:positionV>
                <wp:extent cx="1973580" cy="660400"/>
                <wp:effectExtent l="0" t="0" r="26670" b="2540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03"/>
                              <w:gridCol w:w="1403"/>
                            </w:tblGrid>
                            <w:tr w:rsidR="008D3F5F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8D3F5F" w:rsidRPr="0084413E" w:rsidRDefault="00B86FBA" w:rsidP="008D3F5F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84413E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15</w:t>
                                  </w:r>
                                  <w:r w:rsidR="008D3F5F" w:rsidRPr="0084413E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8D3F5F" w:rsidRPr="0084413E" w:rsidRDefault="008D3F5F" w:rsidP="00CC6A8E">
                                  <w:pPr>
                                    <w:ind w:left="21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84413E">
                                    <w:rPr>
                                      <w:rFonts w:ascii="Times New Roman" w:hAnsi="Times New Roman" w:cs="Times New Roman"/>
                                    </w:rPr>
                                    <w:t>Tužka</w:t>
                                  </w:r>
                                  <w:r w:rsidR="00CC6A8E" w:rsidRPr="0084413E">
                                    <w:rPr>
                                      <w:rFonts w:ascii="Times New Roman" w:hAnsi="Times New Roman" w:cs="Times New Roman"/>
                                    </w:rPr>
                                    <w:t>, internet</w:t>
                                  </w:r>
                                  <w:r w:rsidR="00B86FBA" w:rsidRPr="0084413E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8D3F5F" w:rsidRDefault="008D3F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96230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72.9pt;margin-top:34.65pt;width:155.4pt;height:5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03"/>
                        <w:gridCol w:w="1403"/>
                      </w:tblGrid>
                      <w:tr w:rsidR="008D3F5F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8D3F5F" w:rsidRPr="0084413E" w:rsidRDefault="00B86FBA" w:rsidP="008D3F5F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84413E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15</w:t>
                            </w:r>
                            <w:r w:rsidR="008D3F5F" w:rsidRPr="0084413E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8D3F5F" w:rsidRPr="0084413E" w:rsidRDefault="008D3F5F" w:rsidP="00CC6A8E">
                            <w:pPr>
                              <w:ind w:left="21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4413E">
                              <w:rPr>
                                <w:rFonts w:ascii="Times New Roman" w:hAnsi="Times New Roman" w:cs="Times New Roman"/>
                              </w:rPr>
                              <w:t>Tužka</w:t>
                            </w:r>
                            <w:r w:rsidR="00CC6A8E" w:rsidRPr="0084413E">
                              <w:rPr>
                                <w:rFonts w:ascii="Times New Roman" w:hAnsi="Times New Roman" w:cs="Times New Roman"/>
                              </w:rPr>
                              <w:t>, internet</w:t>
                            </w:r>
                            <w:r w:rsidR="00B86FBA" w:rsidRPr="0084413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8D3F5F" w:rsidRDefault="008D3F5F"/>
                  </w:txbxContent>
                </v:textbox>
                <w10:wrap type="square"/>
              </v:shape>
            </w:pict>
          </mc:Fallback>
        </mc:AlternateContent>
      </w:r>
    </w:p>
    <w:p w:rsidR="008D3F5F" w:rsidRDefault="008D3F5F" w:rsidP="008D3F5F"/>
    <w:tbl>
      <w:tblPr>
        <w:tblStyle w:val="Mkatabulky"/>
        <w:tblpPr w:leftFromText="141" w:rightFromText="141" w:vertAnchor="text" w:horzAnchor="page" w:tblpX="6173" w:tblpY="181"/>
        <w:tblOverlap w:val="never"/>
        <w:tblW w:w="0" w:type="auto"/>
        <w:tblLook w:val="04A0" w:firstRow="1" w:lastRow="0" w:firstColumn="1" w:lastColumn="0" w:noHBand="0" w:noVBand="1"/>
      </w:tblPr>
      <w:tblGrid>
        <w:gridCol w:w="3879"/>
      </w:tblGrid>
      <w:tr w:rsidR="008D3F5F" w:rsidTr="00403869">
        <w:trPr>
          <w:trHeight w:val="5211"/>
        </w:trPr>
        <w:tc>
          <w:tcPr>
            <w:tcW w:w="3879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8D3F5F" w:rsidRPr="008D3F5F" w:rsidRDefault="008D3F5F" w:rsidP="008D3F5F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8D3F5F" w:rsidRDefault="008D3F5F" w:rsidP="008D3F5F"/>
        </w:tc>
      </w:tr>
    </w:tbl>
    <w:p w:rsidR="008B63F8" w:rsidRDefault="008B63F8" w:rsidP="008D3F5F"/>
    <w:p w:rsidR="008B63F8" w:rsidRPr="008B63F8" w:rsidRDefault="008B63F8" w:rsidP="002D422E">
      <w:pPr>
        <w:jc w:val="center"/>
      </w:pPr>
      <w:r>
        <w:br w:type="page"/>
      </w:r>
      <w:r w:rsidRPr="00E479FF">
        <w:rPr>
          <w:rFonts w:ascii="Times New Roman" w:hAnsi="Times New Roman" w:cs="Times New Roman"/>
          <w:b/>
          <w:sz w:val="28"/>
          <w:u w:val="single"/>
        </w:rPr>
        <w:lastRenderedPageBreak/>
        <w:t>Doplnění zápisu podle videa</w:t>
      </w:r>
    </w:p>
    <w:p w:rsidR="008B63F8" w:rsidRPr="00E479FF" w:rsidRDefault="008B63F8" w:rsidP="008B63F8">
      <w:pPr>
        <w:spacing w:line="360" w:lineRule="auto"/>
        <w:rPr>
          <w:rFonts w:ascii="Times New Roman" w:hAnsi="Times New Roman" w:cs="Times New Roman"/>
          <w:b/>
        </w:rPr>
      </w:pPr>
      <w:r w:rsidRPr="00E479FF">
        <w:rPr>
          <w:rFonts w:ascii="Times New Roman" w:hAnsi="Times New Roman" w:cs="Times New Roman"/>
          <w:b/>
        </w:rPr>
        <w:t>Postupujte v následujících bodech:</w:t>
      </w:r>
    </w:p>
    <w:p w:rsidR="008B63F8" w:rsidRPr="008B63F8" w:rsidRDefault="008B63F8" w:rsidP="008B63F8">
      <w:pPr>
        <w:pStyle w:val="Odstavecseseznamem"/>
        <w:numPr>
          <w:ilvl w:val="0"/>
          <w:numId w:val="3"/>
        </w:numPr>
        <w:spacing w:after="160" w:line="276" w:lineRule="auto"/>
        <w:jc w:val="both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Přečtěte si text a zamyslete se nad vynechanými místy, co by zde mohlo být?</w:t>
      </w:r>
    </w:p>
    <w:p w:rsidR="008B63F8" w:rsidRPr="008B63F8" w:rsidRDefault="008B63F8" w:rsidP="008B63F8">
      <w:pPr>
        <w:pStyle w:val="Odstavecseseznamem"/>
        <w:numPr>
          <w:ilvl w:val="0"/>
          <w:numId w:val="3"/>
        </w:numPr>
        <w:spacing w:after="160" w:line="276" w:lineRule="auto"/>
        <w:jc w:val="both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Pusťte si přiložené video a bez zastavení si doplňte zápis.</w:t>
      </w:r>
    </w:p>
    <w:p w:rsidR="008B63F8" w:rsidRPr="008B63F8" w:rsidRDefault="008B63F8" w:rsidP="008B63F8">
      <w:pPr>
        <w:pStyle w:val="Odstavecseseznamem"/>
        <w:numPr>
          <w:ilvl w:val="0"/>
          <w:numId w:val="3"/>
        </w:numPr>
        <w:spacing w:after="160" w:line="276" w:lineRule="auto"/>
        <w:jc w:val="both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Části zápisu, které jste nestihli, zkuste doplnit.</w:t>
      </w:r>
    </w:p>
    <w:p w:rsidR="008B63F8" w:rsidRPr="008B63F8" w:rsidRDefault="008B63F8" w:rsidP="008B63F8">
      <w:pPr>
        <w:pStyle w:val="Odstavecseseznamem"/>
        <w:numPr>
          <w:ilvl w:val="0"/>
          <w:numId w:val="3"/>
        </w:numPr>
        <w:spacing w:after="160" w:line="276" w:lineRule="auto"/>
        <w:jc w:val="both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Pusťte si video znovu, tentokrát s libovolným počtem přerušením a zkontrolujte si, že máte veškeré informace v zápisu správně doplněné.</w:t>
      </w:r>
    </w:p>
    <w:p w:rsidR="008B63F8" w:rsidRPr="008B63F8" w:rsidRDefault="008B63F8" w:rsidP="008B63F8">
      <w:pPr>
        <w:pStyle w:val="Odstavecseseznamem"/>
        <w:numPr>
          <w:ilvl w:val="0"/>
          <w:numId w:val="3"/>
        </w:numPr>
        <w:spacing w:after="160" w:line="276" w:lineRule="auto"/>
        <w:jc w:val="both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V textu si barevně zvýrazni 3 nejdůležitější informace.</w:t>
      </w:r>
    </w:p>
    <w:p w:rsidR="008B63F8" w:rsidRPr="00E479FF" w:rsidRDefault="00403869" w:rsidP="008B63F8">
      <w:pPr>
        <w:spacing w:line="276" w:lineRule="auto"/>
        <w:jc w:val="both"/>
        <w:rPr>
          <w:rFonts w:ascii="Times New Roman" w:hAnsi="Times New Roman" w:cs="Times New Roman"/>
        </w:rPr>
      </w:pPr>
      <w:hyperlink r:id="rId8" w:history="1">
        <w:r w:rsidR="008B63F8" w:rsidRPr="008B63F8">
          <w:rPr>
            <w:rStyle w:val="Hypertextovodkaz"/>
            <w:rFonts w:ascii="Times New Roman" w:hAnsi="Times New Roman" w:cs="Times New Roman"/>
            <w:color w:val="auto"/>
          </w:rPr>
          <w:t>https://www.youtube.com/watch?v=GEaZ9ngOuPE&amp;t=412s</w:t>
        </w:r>
      </w:hyperlink>
      <w:r w:rsidR="008B63F8" w:rsidRPr="008B63F8">
        <w:rPr>
          <w:rFonts w:ascii="Times New Roman" w:hAnsi="Times New Roman" w:cs="Times New Roman"/>
        </w:rPr>
        <w:t xml:space="preserve">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  <w:b/>
          <w:sz w:val="24"/>
          <w:u w:val="single"/>
        </w:rPr>
      </w:pPr>
      <w:r w:rsidRPr="00E479FF">
        <w:rPr>
          <w:rFonts w:ascii="Times New Roman" w:hAnsi="Times New Roman" w:cs="Times New Roman"/>
          <w:b/>
          <w:sz w:val="24"/>
          <w:u w:val="single"/>
        </w:rPr>
        <w:t>Genetika zápis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Genetika je biologická věda, zabývá se ___________ i ___________ organismů a jejími příčinami.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Předmětem zkoumání je podobnost ___________ a jejich potomků.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Termínem gen se lidově označuje nějaká___________.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___________ = základní jednotky dědičnosti jsou konkrétní úseky DNA, které vedou k výrobě___________.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Dědičné ___________ vytváří __________ (projev genetické výbavy jedince v určitém___________).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Fenotypové znaky</w:t>
      </w:r>
    </w:p>
    <w:p w:rsidR="008B63F8" w:rsidRPr="008B63F8" w:rsidRDefault="008B63F8" w:rsidP="008B63F8">
      <w:pPr>
        <w:pStyle w:val="Odstavecseseznamem"/>
        <w:numPr>
          <w:ilvl w:val="0"/>
          <w:numId w:val="2"/>
        </w:numPr>
        <w:spacing w:after="160" w:line="240" w:lineRule="auto"/>
        <w:jc w:val="left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Anatomicko-morfologické = ______________________</w:t>
      </w:r>
    </w:p>
    <w:p w:rsidR="008B63F8" w:rsidRPr="008B63F8" w:rsidRDefault="008B63F8" w:rsidP="008B63F8">
      <w:pPr>
        <w:pStyle w:val="Odstavecseseznamem"/>
        <w:numPr>
          <w:ilvl w:val="0"/>
          <w:numId w:val="2"/>
        </w:numPr>
        <w:spacing w:after="160" w:line="240" w:lineRule="auto"/>
        <w:jc w:val="left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>Fyziologické =___________</w:t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</w:r>
      <w:r w:rsidRPr="008B63F8">
        <w:rPr>
          <w:rFonts w:ascii="Times New Roman" w:hAnsi="Times New Roman" w:cs="Times New Roman"/>
          <w:color w:val="auto"/>
        </w:rPr>
        <w:softHyphen/>
        <w:t>__________, sklony k obezitě</w:t>
      </w:r>
    </w:p>
    <w:p w:rsidR="008B63F8" w:rsidRPr="008B63F8" w:rsidRDefault="008B63F8" w:rsidP="008B63F8">
      <w:pPr>
        <w:pStyle w:val="Odstavecseseznamem"/>
        <w:numPr>
          <w:ilvl w:val="0"/>
          <w:numId w:val="2"/>
        </w:numPr>
        <w:spacing w:after="160" w:line="240" w:lineRule="auto"/>
        <w:jc w:val="left"/>
        <w:rPr>
          <w:rFonts w:ascii="Times New Roman" w:hAnsi="Times New Roman" w:cs="Times New Roman"/>
          <w:color w:val="auto"/>
        </w:rPr>
      </w:pPr>
      <w:r w:rsidRPr="008B63F8">
        <w:rPr>
          <w:rFonts w:ascii="Times New Roman" w:hAnsi="Times New Roman" w:cs="Times New Roman"/>
          <w:color w:val="auto"/>
        </w:rPr>
        <w:t xml:space="preserve">___________ = náchylnost k poruchám osobnosti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V jádru každé buňky se nachází specifická struktura ___________ (šroubovice ___________)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Buňky v těle mají 2 sady chromozomů. U člověka jedna sada má _____chromozomů (celkem ____)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Ženské pohlavní chromozomy značíme ___________ a mužské ___________. 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Buňky se reprodukují ___________.</w:t>
      </w:r>
    </w:p>
    <w:p w:rsidR="008B63F8" w:rsidRPr="008B63F8" w:rsidRDefault="008B63F8" w:rsidP="008B63F8">
      <w:pPr>
        <w:spacing w:line="240" w:lineRule="auto"/>
        <w:rPr>
          <w:rFonts w:ascii="Times New Roman" w:hAnsi="Times New Roman" w:cs="Times New Roman"/>
          <w:b/>
        </w:rPr>
      </w:pPr>
      <w:r w:rsidRPr="008B63F8">
        <w:rPr>
          <w:rFonts w:ascii="Times New Roman" w:hAnsi="Times New Roman" w:cs="Times New Roman"/>
          <w:b/>
        </w:rPr>
        <w:t>Kontrolní otázky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Který vědní obor zkoumá podobnost členů rodiny? __________________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Když má syn stejnou barvu očí jako matka, o jaký fenotypový znak se jedná? __________________</w:t>
      </w:r>
    </w:p>
    <w:p w:rsidR="008B63F8" w:rsidRPr="00E479FF" w:rsidRDefault="008B63F8" w:rsidP="008B63F8">
      <w:pPr>
        <w:spacing w:line="240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Které pohlavní chromozomy značíme dvěma stejnými písmeny? ______________</w:t>
      </w:r>
    </w:p>
    <w:p w:rsidR="008B63F8" w:rsidRPr="008B63F8" w:rsidRDefault="008B63F8" w:rsidP="008B63F8">
      <w:pPr>
        <w:spacing w:line="276" w:lineRule="auto"/>
        <w:rPr>
          <w:rFonts w:ascii="Times New Roman" w:hAnsi="Times New Roman" w:cs="Times New Roman"/>
          <w:sz w:val="6"/>
        </w:rPr>
      </w:pPr>
    </w:p>
    <w:p w:rsidR="008B63F8" w:rsidRPr="00E479FF" w:rsidRDefault="008B63F8" w:rsidP="008B63F8">
      <w:pPr>
        <w:jc w:val="both"/>
        <w:rPr>
          <w:rFonts w:ascii="Times New Roman" w:hAnsi="Times New Roman" w:cs="Times New Roman"/>
          <w:noProof/>
          <w:lang w:eastAsia="cs-CZ"/>
        </w:rPr>
      </w:pPr>
      <w:r w:rsidRPr="00E479FF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8B63F8" w:rsidRPr="008B63F8" w:rsidRDefault="008B63F8" w:rsidP="008B63F8">
      <w:pPr>
        <w:ind w:left="1440"/>
        <w:rPr>
          <w:rFonts w:ascii="Times New Roman" w:hAnsi="Times New Roman" w:cs="Times New Roman"/>
          <w:i/>
          <w:sz w:val="18"/>
        </w:rPr>
      </w:pPr>
      <w:r w:rsidRPr="008B63F8">
        <w:rPr>
          <w:noProof/>
          <w:sz w:val="20"/>
          <w:lang w:eastAsia="cs-CZ"/>
        </w:rPr>
        <w:drawing>
          <wp:anchor distT="0" distB="0" distL="114300" distR="114300" simplePos="0" relativeHeight="251665408" behindDoc="1" locked="0" layoutInCell="1" allowOverlap="1" wp14:anchorId="4D2C4B35" wp14:editId="374E0AD8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2" t="56847" r="44270" b="3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3F8">
        <w:rPr>
          <w:rFonts w:ascii="Times New Roman" w:hAnsi="Times New Roman" w:cs="Times New Roman"/>
          <w:b/>
          <w:i/>
          <w:sz w:val="18"/>
        </w:rPr>
        <w:t>0 – 3</w:t>
      </w:r>
      <w:r w:rsidRPr="008B63F8">
        <w:rPr>
          <w:rFonts w:ascii="Times New Roman" w:hAnsi="Times New Roman" w:cs="Times New Roman"/>
          <w:i/>
          <w:sz w:val="18"/>
        </w:rPr>
        <w:t xml:space="preserve"> = Nerozumím učivu, potřebuji vysvětlit probíranou látku znovu.</w:t>
      </w:r>
    </w:p>
    <w:p w:rsidR="008B63F8" w:rsidRPr="008B63F8" w:rsidRDefault="008B63F8" w:rsidP="008B63F8">
      <w:pPr>
        <w:ind w:left="720"/>
        <w:jc w:val="both"/>
        <w:rPr>
          <w:rFonts w:ascii="Times New Roman" w:hAnsi="Times New Roman" w:cs="Times New Roman"/>
          <w:i/>
          <w:sz w:val="18"/>
        </w:rPr>
      </w:pPr>
      <w:r w:rsidRPr="008B63F8">
        <w:rPr>
          <w:noProof/>
          <w:sz w:val="20"/>
          <w:lang w:eastAsia="cs-CZ"/>
        </w:rPr>
        <w:drawing>
          <wp:anchor distT="0" distB="0" distL="114300" distR="114300" simplePos="0" relativeHeight="251666432" behindDoc="1" locked="0" layoutInCell="1" allowOverlap="1" wp14:anchorId="4802CB19" wp14:editId="2E3654A0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2" name="Obrázek 2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8" t="23090" r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3F8">
        <w:rPr>
          <w:rFonts w:ascii="Times New Roman" w:hAnsi="Times New Roman" w:cs="Times New Roman"/>
          <w:b/>
          <w:i/>
          <w:sz w:val="18"/>
        </w:rPr>
        <w:t>4 – 7</w:t>
      </w:r>
      <w:r w:rsidRPr="008B63F8">
        <w:rPr>
          <w:rFonts w:ascii="Times New Roman" w:hAnsi="Times New Roman" w:cs="Times New Roman"/>
          <w:i/>
          <w:sz w:val="18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8B63F8" w:rsidRPr="008B63F8" w:rsidRDefault="008B63F8" w:rsidP="008B63F8">
      <w:pPr>
        <w:jc w:val="both"/>
        <w:rPr>
          <w:rFonts w:ascii="Times New Roman" w:hAnsi="Times New Roman" w:cs="Times New Roman"/>
          <w:i/>
          <w:sz w:val="18"/>
        </w:rPr>
      </w:pPr>
      <w:r w:rsidRPr="008B63F8">
        <w:rPr>
          <w:rFonts w:ascii="Times New Roman" w:hAnsi="Times New Roman" w:cs="Times New Roman"/>
          <w:b/>
          <w:i/>
          <w:sz w:val="18"/>
        </w:rPr>
        <w:t>8 – 10</w:t>
      </w:r>
      <w:r w:rsidRPr="008B63F8">
        <w:rPr>
          <w:rFonts w:ascii="Times New Roman" w:hAnsi="Times New Roman" w:cs="Times New Roman"/>
          <w:i/>
          <w:sz w:val="18"/>
        </w:rPr>
        <w:t xml:space="preserve"> = Rozumím probírané látce. Jsem schopen ji využít na názorném příkladu a ten popsat. Učivo mohu vysvětlit spolužákovi.</w:t>
      </w:r>
    </w:p>
    <w:p w:rsidR="008B63F8" w:rsidRPr="008B63F8" w:rsidRDefault="008B63F8" w:rsidP="008B63F8">
      <w:pPr>
        <w:rPr>
          <w:rFonts w:ascii="Times New Roman" w:hAnsi="Times New Roman" w:cs="Times New Roman"/>
          <w:i/>
        </w:rPr>
      </w:pPr>
      <w:r w:rsidRPr="008B63F8">
        <w:rPr>
          <w:rFonts w:ascii="Times New Roman" w:hAnsi="Times New Roman" w:cs="Times New Roman"/>
          <w:i/>
        </w:rPr>
        <w:t>Potřebuji ještě procvičit _________________________________________________________</w:t>
      </w:r>
    </w:p>
    <w:p w:rsidR="008B63F8" w:rsidRPr="005E7E97" w:rsidRDefault="008B63F8" w:rsidP="008B63F8">
      <w:pPr>
        <w:spacing w:line="276" w:lineRule="auto"/>
        <w:rPr>
          <w:rFonts w:ascii="Times New Roman" w:hAnsi="Times New Roman" w:cs="Times New Roman"/>
          <w:b/>
          <w:sz w:val="24"/>
        </w:rPr>
      </w:pPr>
      <w:r w:rsidRPr="005E7E97">
        <w:rPr>
          <w:rFonts w:ascii="Times New Roman" w:hAnsi="Times New Roman" w:cs="Times New Roman"/>
          <w:b/>
          <w:sz w:val="24"/>
        </w:rPr>
        <w:lastRenderedPageBreak/>
        <w:t>Kontrola pro učitele - text: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  <w:b/>
        </w:rPr>
      </w:pPr>
      <w:r w:rsidRPr="00E479FF">
        <w:rPr>
          <w:rFonts w:ascii="Times New Roman" w:hAnsi="Times New Roman" w:cs="Times New Roman"/>
          <w:b/>
        </w:rPr>
        <w:t>Genetika zápis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Genetika je biologická věda, zabývá se DĚDIČNOSTÍ i PROMĚNLIVOSTÍ organismů a jejími příčinami.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Předmětem zkoumání je podobnost RODIČŮ a jejich potomků.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Termínem gen se lidově označuje nějaká VLOHA.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GENY = základní jednotky dědičnosti jsou konkrétní úseky DNA, které vedou k výrobě PROTEINŮ.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Dědičné ZNAKY vytváří FENOTYP (projev genetické výbavy jedince v určitém PROSTŘEDÍ)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Fenotypové znaky</w:t>
      </w:r>
    </w:p>
    <w:p w:rsidR="008B63F8" w:rsidRPr="00E479FF" w:rsidRDefault="008B63F8" w:rsidP="008B63F8">
      <w:pPr>
        <w:pStyle w:val="Odstavecseseznamem"/>
        <w:numPr>
          <w:ilvl w:val="0"/>
          <w:numId w:val="2"/>
        </w:numPr>
        <w:spacing w:after="160" w:line="276" w:lineRule="auto"/>
        <w:jc w:val="left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Anatomicko-morfologické = BARVA OČÍ, VÝŠKA</w:t>
      </w:r>
    </w:p>
    <w:p w:rsidR="008B63F8" w:rsidRPr="00E479FF" w:rsidRDefault="008B63F8" w:rsidP="008B63F8">
      <w:pPr>
        <w:pStyle w:val="Odstavecseseznamem"/>
        <w:numPr>
          <w:ilvl w:val="0"/>
          <w:numId w:val="2"/>
        </w:numPr>
        <w:spacing w:after="160" w:line="276" w:lineRule="auto"/>
        <w:jc w:val="left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Fyziologické = VYSOKÝ KREVNÍ TLAK, sklony k obezitě</w:t>
      </w:r>
    </w:p>
    <w:p w:rsidR="008B63F8" w:rsidRPr="00E479FF" w:rsidRDefault="008B63F8" w:rsidP="008B63F8">
      <w:pPr>
        <w:pStyle w:val="Odstavecseseznamem"/>
        <w:numPr>
          <w:ilvl w:val="0"/>
          <w:numId w:val="2"/>
        </w:numPr>
        <w:spacing w:after="160" w:line="276" w:lineRule="auto"/>
        <w:jc w:val="left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PSYCHICKÉ = náchylnost k poruchám osobnosti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V jádru každé buňky se nachází specifická struktura CHROMOZOM (šroubovice DNA)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Buňky v těle mají 2 sady chromozomů. U člověka jedna sada má 23 chromozomů (celkem 46)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 xml:space="preserve">Ženské pohlavní chromozomy značíme XX a mužské XY. 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Buňky se reprodukují DĚLENÍM.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  <w:b/>
        </w:rPr>
      </w:pPr>
      <w:r w:rsidRPr="00E479FF">
        <w:rPr>
          <w:rFonts w:ascii="Times New Roman" w:hAnsi="Times New Roman" w:cs="Times New Roman"/>
          <w:b/>
        </w:rPr>
        <w:t>Kontrolní otázky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Který vědní obor zkoumá podobnost členů rodiny? GENETIKA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Když má syn stejnou barvu očí jako matku, o jaký fenotypový znak se jedná? ANATOMICKO-MORFOLOGICKÉ ZNAKY</w:t>
      </w:r>
    </w:p>
    <w:p w:rsidR="008B63F8" w:rsidRPr="00E479FF" w:rsidRDefault="008B63F8" w:rsidP="008B63F8">
      <w:pPr>
        <w:spacing w:line="276" w:lineRule="auto"/>
        <w:rPr>
          <w:rFonts w:ascii="Times New Roman" w:hAnsi="Times New Roman" w:cs="Times New Roman"/>
        </w:rPr>
      </w:pPr>
      <w:r w:rsidRPr="00E479FF">
        <w:rPr>
          <w:rFonts w:ascii="Times New Roman" w:hAnsi="Times New Roman" w:cs="Times New Roman"/>
        </w:rPr>
        <w:t>Které pohlavní chromozomy značíme dvěma stejnými písmeny? ŽENSKÉ CHROMOZOMY XX</w:t>
      </w:r>
    </w:p>
    <w:p w:rsidR="008B63F8" w:rsidRPr="00E479FF" w:rsidRDefault="008B63F8" w:rsidP="008B63F8">
      <w:pPr>
        <w:jc w:val="both"/>
      </w:pPr>
    </w:p>
    <w:p w:rsidR="008D3F5F" w:rsidRPr="008D3F5F" w:rsidRDefault="008D3F5F" w:rsidP="008D3F5F"/>
    <w:sectPr w:rsidR="008D3F5F" w:rsidRPr="008D3F5F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3F71"/>
    <w:multiLevelType w:val="hybridMultilevel"/>
    <w:tmpl w:val="11BA6E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F0785"/>
    <w:multiLevelType w:val="hybridMultilevel"/>
    <w:tmpl w:val="2DC2F5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2D422E"/>
    <w:rsid w:val="003A00F7"/>
    <w:rsid w:val="00403869"/>
    <w:rsid w:val="0057380F"/>
    <w:rsid w:val="005E460E"/>
    <w:rsid w:val="005E7E97"/>
    <w:rsid w:val="0084413E"/>
    <w:rsid w:val="008B63F8"/>
    <w:rsid w:val="008D3F5F"/>
    <w:rsid w:val="009A5DBE"/>
    <w:rsid w:val="00A43A6A"/>
    <w:rsid w:val="00A512E5"/>
    <w:rsid w:val="00A62003"/>
    <w:rsid w:val="00B86FBA"/>
    <w:rsid w:val="00C569EE"/>
    <w:rsid w:val="00CC6A8E"/>
    <w:rsid w:val="00F1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  <w:style w:type="character" w:styleId="Hypertextovodkaz">
    <w:name w:val="Hyperlink"/>
    <w:basedOn w:val="Standardnpsmoodstavce"/>
    <w:uiPriority w:val="99"/>
    <w:unhideWhenUsed/>
    <w:rsid w:val="008B63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EaZ9ngOuPE&amp;t=412s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9BB9C-2933-4F05-B8E5-258F7D957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627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13</cp:revision>
  <dcterms:created xsi:type="dcterms:W3CDTF">2022-11-12T20:47:00Z</dcterms:created>
  <dcterms:modified xsi:type="dcterms:W3CDTF">2022-11-30T20:35:00Z</dcterms:modified>
</cp:coreProperties>
</file>