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7532A7" w:rsidRPr="008D3F5F" w:rsidTr="004912D8">
        <w:trPr>
          <w:trHeight w:val="907"/>
        </w:trPr>
        <w:tc>
          <w:tcPr>
            <w:tcW w:w="9062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vAlign w:val="center"/>
          </w:tcPr>
          <w:p w:rsidR="007532A7" w:rsidRPr="00F1186B" w:rsidRDefault="00645DA3" w:rsidP="004912D8">
            <w:pPr>
              <w:jc w:val="center"/>
              <w:rPr>
                <w:rFonts w:ascii="Times New Roman" w:hAnsi="Times New Roman" w:cs="Times New Roman"/>
                <w:sz w:val="36"/>
              </w:rPr>
            </w:pP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="00532F37">
              <w:rPr>
                <w:rFonts w:ascii="Times New Roman" w:hAnsi="Times New Roman" w:cs="Times New Roman"/>
                <w:sz w:val="36"/>
              </w:rPr>
              <w:t>SMYSLOVÉ ORGÁNY</w:t>
            </w:r>
          </w:p>
          <w:p w:rsidR="007532A7" w:rsidRPr="00F1186B" w:rsidRDefault="007532A7" w:rsidP="005408D9">
            <w:pPr>
              <w:jc w:val="center"/>
            </w:pPr>
            <w:r>
              <w:rPr>
                <w:rFonts w:ascii="Times New Roman" w:hAnsi="Times New Roman" w:cs="Times New Roman"/>
                <w:sz w:val="36"/>
              </w:rPr>
              <w:t xml:space="preserve">- </w:t>
            </w:r>
            <w:r w:rsidR="005408D9">
              <w:rPr>
                <w:rFonts w:ascii="Times New Roman" w:hAnsi="Times New Roman" w:cs="Times New Roman"/>
                <w:sz w:val="36"/>
              </w:rPr>
              <w:t>ZRAK</w:t>
            </w:r>
            <w:r>
              <w:rPr>
                <w:rFonts w:ascii="Times New Roman" w:hAnsi="Times New Roman" w:cs="Times New Roman"/>
                <w:sz w:val="36"/>
              </w:rPr>
              <w:t xml:space="preserve"> </w:t>
            </w:r>
            <w:r w:rsidRPr="00F1186B">
              <w:rPr>
                <w:rFonts w:ascii="Times New Roman" w:hAnsi="Times New Roman" w:cs="Times New Roman"/>
                <w:sz w:val="36"/>
              </w:rPr>
              <w:t>-</w:t>
            </w:r>
          </w:p>
        </w:tc>
      </w:tr>
    </w:tbl>
    <w:p w:rsidR="007532A7" w:rsidRPr="008D3F5F" w:rsidRDefault="007532A7" w:rsidP="007532A7"/>
    <w:p w:rsidR="007532A7" w:rsidRPr="008D3F5F" w:rsidRDefault="007532A7" w:rsidP="007532A7">
      <w:pPr>
        <w:rPr>
          <w:rFonts w:ascii="Times New Roman" w:hAnsi="Times New Roman" w:cs="Times New Roman"/>
        </w:rPr>
        <w:sectPr w:rsidR="007532A7" w:rsidRPr="008D3F5F" w:rsidSect="007532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A6F76" w:rsidRDefault="002A6F76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532A7" w:rsidRPr="008D3F5F" w:rsidRDefault="007532A7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F5F">
        <w:rPr>
          <w:rFonts w:ascii="Times New Roman" w:hAnsi="Times New Roman" w:cs="Times New Roman"/>
          <w:sz w:val="24"/>
          <w:szCs w:val="24"/>
        </w:rPr>
        <w:t>MEZIPŘEDMĚTOVÉ VZTAHY</w:t>
      </w:r>
    </w:p>
    <w:p w:rsidR="007532A7" w:rsidRDefault="00532F37" w:rsidP="007532A7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Český jazyk – možnost rozšíření rozsahu výstupního popisu (sloh, vyprávění)</w:t>
      </w:r>
    </w:p>
    <w:p w:rsidR="00036BDA" w:rsidRPr="00036BDA" w:rsidRDefault="00036BDA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36BDA" w:rsidRPr="00036BDA" w:rsidRDefault="00645DA3" w:rsidP="007532A7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KLÍČOVÉ KOMPETENCE</w:t>
      </w:r>
    </w:p>
    <w:p w:rsidR="007532A7" w:rsidRPr="008D3F5F" w:rsidRDefault="00645DA3" w:rsidP="001D536E">
      <w:pPr>
        <w:spacing w:line="276" w:lineRule="auto"/>
        <w:jc w:val="center"/>
      </w:pPr>
      <w:r>
        <w:rPr>
          <w:rFonts w:ascii="Times New Roman" w:hAnsi="Times New Roman" w:cs="Times New Roman"/>
        </w:rPr>
        <w:t>Kompetence sociální a personální</w:t>
      </w:r>
      <w:r w:rsidR="007532A7" w:rsidRPr="008D3F5F">
        <w:br w:type="column"/>
      </w:r>
    </w:p>
    <w:tbl>
      <w:tblPr>
        <w:tblStyle w:val="Mkatabulky"/>
        <w:tblW w:w="3856" w:type="dxa"/>
        <w:tblInd w:w="269" w:type="dxa"/>
        <w:tblLook w:val="04A0" w:firstRow="1" w:lastRow="0" w:firstColumn="1" w:lastColumn="0" w:noHBand="0" w:noVBand="1"/>
      </w:tblPr>
      <w:tblGrid>
        <w:gridCol w:w="3856"/>
      </w:tblGrid>
      <w:tr w:rsidR="007532A7" w:rsidRPr="008D3F5F" w:rsidTr="004912D8">
        <w:tc>
          <w:tcPr>
            <w:tcW w:w="385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  <w:shd w:val="clear" w:color="auto" w:fill="FFC000"/>
          </w:tcPr>
          <w:p w:rsidR="007532A7" w:rsidRPr="008D3F5F" w:rsidRDefault="007532A7" w:rsidP="004912D8">
            <w:pPr>
              <w:jc w:val="center"/>
              <w:rPr>
                <w:rFonts w:asciiTheme="majorHAnsi" w:eastAsiaTheme="majorEastAsia" w:hAnsiTheme="majorHAnsi" w:cstheme="majorBidi"/>
                <w:caps/>
                <w:spacing w:val="50"/>
                <w:sz w:val="24"/>
                <w:szCs w:val="32"/>
              </w:rPr>
            </w:pPr>
          </w:p>
          <w:p w:rsidR="00645DA3" w:rsidRDefault="00645DA3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</w:p>
          <w:p w:rsidR="007532A7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Aktivita v</w:t>
            </w:r>
            <w:r w:rsidR="00645DA3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 </w:t>
            </w: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kostce</w:t>
            </w:r>
          </w:p>
          <w:p w:rsidR="00645DA3" w:rsidRPr="00AE719B" w:rsidRDefault="00645DA3" w:rsidP="004912D8">
            <w:pPr>
              <w:jc w:val="center"/>
              <w:rPr>
                <w:rFonts w:ascii="Times New Roman" w:hAnsi="Times New Roman" w:cs="Times New Roman"/>
              </w:rPr>
            </w:pPr>
            <w:r w:rsidRPr="00AE719B">
              <w:rPr>
                <w:rFonts w:ascii="Times New Roman" w:hAnsi="Times New Roman" w:cs="Times New Roman"/>
              </w:rPr>
              <w:t xml:space="preserve">Žáci získají vlastní zkušenost běžných životních situací s hendikepem </w:t>
            </w:r>
            <w:r w:rsidR="001D536E" w:rsidRPr="00AE719B">
              <w:rPr>
                <w:rFonts w:ascii="Times New Roman" w:hAnsi="Times New Roman" w:cs="Times New Roman"/>
              </w:rPr>
              <w:t>omezeného zraku</w:t>
            </w:r>
            <w:r w:rsidRPr="00AE719B">
              <w:rPr>
                <w:rFonts w:ascii="Times New Roman" w:hAnsi="Times New Roman" w:cs="Times New Roman"/>
              </w:rPr>
              <w:t>.</w:t>
            </w:r>
          </w:p>
          <w:p w:rsidR="00645DA3" w:rsidRPr="008D3F5F" w:rsidRDefault="00645DA3" w:rsidP="004912D8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Motivace</w:t>
            </w:r>
          </w:p>
          <w:p w:rsidR="00036BDA" w:rsidRDefault="00645DA3" w:rsidP="00036BDA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  <w:r>
              <w:rPr>
                <w:rFonts w:ascii="Times New Roman" w:eastAsiaTheme="majorEastAsia" w:hAnsi="Times New Roman" w:cs="Times New Roman"/>
                <w:szCs w:val="26"/>
              </w:rPr>
              <w:t>Žáci se podívají na přiložené video.</w:t>
            </w:r>
          </w:p>
          <w:p w:rsidR="00645DA3" w:rsidRPr="00036BDA" w:rsidRDefault="00645DA3" w:rsidP="00036BDA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036BDA">
            <w:pPr>
              <w:jc w:val="center"/>
            </w:pPr>
          </w:p>
        </w:tc>
      </w:tr>
    </w:tbl>
    <w:tbl>
      <w:tblPr>
        <w:tblStyle w:val="Mkatabulky"/>
        <w:tblpPr w:leftFromText="141" w:rightFromText="141" w:vertAnchor="text" w:horzAnchor="margin" w:tblpY="411"/>
        <w:tblW w:w="4976" w:type="dxa"/>
        <w:tblLook w:val="04A0" w:firstRow="1" w:lastRow="0" w:firstColumn="1" w:lastColumn="0" w:noHBand="0" w:noVBand="1"/>
      </w:tblPr>
      <w:tblGrid>
        <w:gridCol w:w="4976"/>
      </w:tblGrid>
      <w:tr w:rsidR="007532A7" w:rsidRPr="008D3F5F" w:rsidTr="00785195">
        <w:trPr>
          <w:trHeight w:val="8187"/>
        </w:trPr>
        <w:tc>
          <w:tcPr>
            <w:tcW w:w="4976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popis aktivity</w:t>
            </w:r>
          </w:p>
          <w:p w:rsidR="001D536E" w:rsidRPr="001D536E" w:rsidRDefault="001D536E" w:rsidP="001D536E">
            <w:pPr>
              <w:jc w:val="center"/>
              <w:rPr>
                <w:rFonts w:ascii="Times New Roman" w:hAnsi="Times New Roman" w:cs="Times New Roman"/>
              </w:rPr>
            </w:pPr>
            <w:r w:rsidRPr="001D536E">
              <w:rPr>
                <w:rFonts w:ascii="Times New Roman" w:hAnsi="Times New Roman" w:cs="Times New Roman"/>
              </w:rPr>
              <w:t xml:space="preserve">Žáci si vyzkouší situaci, </w:t>
            </w:r>
            <w:r w:rsidR="002A6F76">
              <w:rPr>
                <w:rFonts w:ascii="Times New Roman" w:hAnsi="Times New Roman" w:cs="Times New Roman"/>
              </w:rPr>
              <w:t>ve které nebudou</w:t>
            </w:r>
            <w:r w:rsidRPr="001D536E">
              <w:rPr>
                <w:rFonts w:ascii="Times New Roman" w:hAnsi="Times New Roman" w:cs="Times New Roman"/>
              </w:rPr>
              <w:t xml:space="preserve"> schopni vizuálně vnímat </w:t>
            </w:r>
            <w:r w:rsidR="002A6F76">
              <w:rPr>
                <w:rFonts w:ascii="Times New Roman" w:hAnsi="Times New Roman" w:cs="Times New Roman"/>
              </w:rPr>
              <w:t>své</w:t>
            </w:r>
            <w:r w:rsidRPr="001D536E">
              <w:rPr>
                <w:rFonts w:ascii="Times New Roman" w:hAnsi="Times New Roman" w:cs="Times New Roman"/>
              </w:rPr>
              <w:t xml:space="preserve"> okolí. Jejich úkolem je zavázat si oči a připrav</w:t>
            </w:r>
            <w:r w:rsidR="002A6F76">
              <w:rPr>
                <w:rFonts w:ascii="Times New Roman" w:hAnsi="Times New Roman" w:cs="Times New Roman"/>
              </w:rPr>
              <w:t>it si večeři, sníst večeři a umý</w:t>
            </w:r>
            <w:r w:rsidRPr="001D536E">
              <w:rPr>
                <w:rFonts w:ascii="Times New Roman" w:hAnsi="Times New Roman" w:cs="Times New Roman"/>
              </w:rPr>
              <w:t xml:space="preserve">t </w:t>
            </w:r>
            <w:r w:rsidR="002A6F76">
              <w:rPr>
                <w:rFonts w:ascii="Times New Roman" w:hAnsi="Times New Roman" w:cs="Times New Roman"/>
              </w:rPr>
              <w:t>po sobě nádobí.</w:t>
            </w:r>
          </w:p>
          <w:p w:rsidR="007532A7" w:rsidRPr="008D3F5F" w:rsidRDefault="007532A7" w:rsidP="004912D8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Cíl aktivity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získají osobní zkušenost života s</w:t>
            </w:r>
            <w:r w:rsidR="002A6F76">
              <w:rPr>
                <w:rFonts w:ascii="Times New Roman" w:hAnsi="Times New Roman" w:cs="Times New Roman"/>
              </w:rPr>
              <w:t> </w:t>
            </w:r>
            <w:r w:rsidRPr="00810656">
              <w:rPr>
                <w:rFonts w:ascii="Times New Roman" w:hAnsi="Times New Roman" w:cs="Times New Roman"/>
              </w:rPr>
              <w:t>hendikepem</w:t>
            </w:r>
            <w:r w:rsidR="002A6F76">
              <w:rPr>
                <w:rFonts w:ascii="Times New Roman" w:hAnsi="Times New Roman" w:cs="Times New Roman"/>
              </w:rPr>
              <w:t>.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poznávají funkci smyslových orgánů praktickou zkušeností</w:t>
            </w:r>
            <w:r w:rsidR="002A6F76">
              <w:rPr>
                <w:rFonts w:ascii="Times New Roman" w:hAnsi="Times New Roman" w:cs="Times New Roman"/>
              </w:rPr>
              <w:t>.</w:t>
            </w:r>
          </w:p>
          <w:p w:rsidR="007532A7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Žáci se mohou snadněji zapojit</w:t>
            </w:r>
            <w:r w:rsidR="002C65BF">
              <w:rPr>
                <w:rFonts w:ascii="Times New Roman" w:hAnsi="Times New Roman" w:cs="Times New Roman"/>
              </w:rPr>
              <w:t xml:space="preserve"> do inkluze</w:t>
            </w:r>
            <w:r w:rsidRPr="00810656">
              <w:rPr>
                <w:rFonts w:ascii="Times New Roman" w:hAnsi="Times New Roman" w:cs="Times New Roman"/>
              </w:rPr>
              <w:t xml:space="preserve"> díky pochopení a docenění žáků s hendikepem.</w:t>
            </w:r>
          </w:p>
          <w:p w:rsidR="007532A7" w:rsidRPr="008D3F5F" w:rsidRDefault="007532A7" w:rsidP="004912D8">
            <w:pPr>
              <w:jc w:val="center"/>
              <w:rPr>
                <w:rFonts w:ascii="Times New Roman" w:hAnsi="Times New Roman" w:cs="Times New Roman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Reflexe</w:t>
            </w:r>
          </w:p>
          <w:p w:rsidR="007532A7" w:rsidRPr="00036BDA" w:rsidRDefault="00036BDA" w:rsidP="00036BD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036BDA">
              <w:rPr>
                <w:rFonts w:ascii="Times New Roman" w:hAnsi="Times New Roman" w:cs="Times New Roman"/>
              </w:rPr>
              <w:t xml:space="preserve">V závěru přílohy je škála s hodnocením. V reflexi </w:t>
            </w:r>
            <w:r w:rsidR="007442F9">
              <w:rPr>
                <w:rFonts w:ascii="Times New Roman" w:hAnsi="Times New Roman" w:cs="Times New Roman"/>
              </w:rPr>
              <w:t>žáci</w:t>
            </w:r>
            <w:r w:rsidRPr="00036BDA">
              <w:rPr>
                <w:rFonts w:ascii="Times New Roman" w:hAnsi="Times New Roman" w:cs="Times New Roman"/>
              </w:rPr>
              <w:t xml:space="preserve"> vyznačí, v jaké míře látce porozuměl</w:t>
            </w:r>
            <w:r w:rsidR="007442F9">
              <w:rPr>
                <w:rFonts w:ascii="Times New Roman" w:hAnsi="Times New Roman" w:cs="Times New Roman"/>
              </w:rPr>
              <w:t>i</w:t>
            </w:r>
            <w:r w:rsidRPr="00036BDA">
              <w:rPr>
                <w:rFonts w:ascii="Times New Roman" w:hAnsi="Times New Roman" w:cs="Times New Roman"/>
              </w:rPr>
              <w:t xml:space="preserve"> </w:t>
            </w:r>
            <w:r w:rsidR="00810656">
              <w:rPr>
                <w:rFonts w:ascii="Times New Roman" w:hAnsi="Times New Roman" w:cs="Times New Roman"/>
              </w:rPr>
              <w:t>a co si potřebuje procvičit + provedení reflexe podle zadání v příloze.</w:t>
            </w: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szCs w:val="26"/>
              </w:rPr>
            </w:pPr>
          </w:p>
          <w:p w:rsidR="007532A7" w:rsidRPr="008D3F5F" w:rsidRDefault="007532A7" w:rsidP="004912D8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D3F5F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Kontrola</w:t>
            </w:r>
          </w:p>
          <w:p w:rsidR="00810656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Vytvořený text žáci zašlou učiteli přírodopisu pro kontrolu a hodnocení aktivity</w:t>
            </w:r>
            <w:r w:rsidR="002A6F76">
              <w:rPr>
                <w:rFonts w:ascii="Times New Roman" w:hAnsi="Times New Roman" w:cs="Times New Roman"/>
              </w:rPr>
              <w:t>.</w:t>
            </w:r>
          </w:p>
          <w:p w:rsidR="00810656" w:rsidRPr="00C90862" w:rsidRDefault="00810656" w:rsidP="00810656">
            <w:pPr>
              <w:rPr>
                <w:rFonts w:asciiTheme="majorHAnsi" w:eastAsiaTheme="majorEastAsia" w:hAnsiTheme="majorHAnsi" w:cstheme="majorBidi"/>
                <w:szCs w:val="26"/>
              </w:rPr>
            </w:pPr>
          </w:p>
          <w:p w:rsidR="00810656" w:rsidRPr="00810656" w:rsidRDefault="00810656" w:rsidP="00810656">
            <w:pPr>
              <w:jc w:val="center"/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</w:pPr>
            <w:r w:rsidRPr="00810656">
              <w:rPr>
                <w:rFonts w:ascii="Times New Roman" w:eastAsiaTheme="majorEastAsia" w:hAnsi="Times New Roman" w:cs="Times New Roman"/>
                <w:caps/>
                <w:spacing w:val="50"/>
                <w:sz w:val="24"/>
                <w:szCs w:val="32"/>
              </w:rPr>
              <w:t>Alternativa</w:t>
            </w:r>
          </w:p>
          <w:p w:rsidR="007532A7" w:rsidRPr="00810656" w:rsidRDefault="00810656" w:rsidP="00810656">
            <w:pPr>
              <w:jc w:val="center"/>
              <w:rPr>
                <w:rFonts w:ascii="Times New Roman" w:hAnsi="Times New Roman" w:cs="Times New Roman"/>
              </w:rPr>
            </w:pPr>
            <w:r w:rsidRPr="00810656">
              <w:rPr>
                <w:rFonts w:ascii="Times New Roman" w:hAnsi="Times New Roman" w:cs="Times New Roman"/>
              </w:rPr>
              <w:t>Závěr aktivity lze mezipředmětově propojit s českým jazykem a odevzdat text ve větším rozsahu jako slohovou práci – vyprávění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7532A7" w:rsidRPr="008D3F5F" w:rsidRDefault="007532A7" w:rsidP="007532A7">
      <w:r w:rsidRPr="003A1293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7D60FDD8" wp14:editId="0CF74786">
            <wp:simplePos x="0" y="0"/>
            <wp:positionH relativeFrom="column">
              <wp:posOffset>1581485</wp:posOffset>
            </wp:positionH>
            <wp:positionV relativeFrom="paragraph">
              <wp:posOffset>260135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-995" y="-995"/>
                <wp:lineTo x="-995" y="21899"/>
                <wp:lineTo x="21899" y="21899"/>
                <wp:lineTo x="21899" y="-995"/>
                <wp:lineTo x="-995" y="-995"/>
              </wp:wrapPolygon>
            </wp:wrapTight>
            <wp:docPr id="3" name="obrázek 4" descr="Stock ilustrace Zápisník A Tužky Ve Skle Piktogram Kreslení – stáhnout  obrázek nyní - Bílá, Bílé pozadí, Design - Témata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ilustrace Zápisník A Tužky Ve Skle Piktogram Kreslení – stáhnout  obrázek nyní - Bílá, Bílé pozadí, Design - Témata - iSto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1293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57FA37E" wp14:editId="0CAFDB03">
            <wp:simplePos x="0" y="0"/>
            <wp:positionH relativeFrom="column">
              <wp:posOffset>665874</wp:posOffset>
            </wp:positionH>
            <wp:positionV relativeFrom="paragraph">
              <wp:posOffset>259201</wp:posOffset>
            </wp:positionV>
            <wp:extent cx="413385" cy="413385"/>
            <wp:effectExtent l="19050" t="19050" r="24765" b="24765"/>
            <wp:wrapTight wrapText="bothSides">
              <wp:wrapPolygon edited="0">
                <wp:start x="22595" y="22595"/>
                <wp:lineTo x="22595" y="-299"/>
                <wp:lineTo x="-299" y="-299"/>
                <wp:lineTo x="-299" y="22595"/>
                <wp:lineTo x="22595" y="22595"/>
              </wp:wrapPolygon>
            </wp:wrapTight>
            <wp:docPr id="4" name="obrázek 5" descr="Budík ikona vektoru izolovaných na bílém pozadí, jednoduchá linie plakáty  na zeď • plakáty lineární, nápad, zařízení | myloview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udík ikona vektoru izolovaných na bílém pozadí, jednoduchá linie plakáty  na zeď • plakáty lineární, nápad, zařízení | myloview.cz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413385" cy="413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32A7" w:rsidRPr="008D3F5F" w:rsidRDefault="007532A7" w:rsidP="007532A7">
      <w:pPr>
        <w:sectPr w:rsidR="007532A7" w:rsidRPr="008D3F5F" w:rsidSect="008D3F5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532A7" w:rsidRDefault="007532A7" w:rsidP="007532A7">
      <w:r>
        <w:rPr>
          <w:noProof/>
          <w:lang w:eastAsia="cs-CZ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171CB72" wp14:editId="1596A796">
                <wp:simplePos x="0" y="0"/>
                <wp:positionH relativeFrom="column">
                  <wp:posOffset>3427730</wp:posOffset>
                </wp:positionH>
                <wp:positionV relativeFrom="paragraph">
                  <wp:posOffset>484505</wp:posOffset>
                </wp:positionV>
                <wp:extent cx="2056130" cy="787400"/>
                <wp:effectExtent l="0" t="0" r="20320" b="1270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13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Layout w:type="fixed"/>
                              <w:tblCellMar>
                                <w:left w:w="72" w:type="dxa"/>
                                <w:right w:w="72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68"/>
                              <w:gridCol w:w="1468"/>
                            </w:tblGrid>
                            <w:tr w:rsidR="007532A7" w:rsidRPr="003A1293" w:rsidTr="008D3F5F"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AE719B" w:rsidRDefault="00645DA3" w:rsidP="00645DA3">
                                  <w:pPr>
                                    <w:pStyle w:val="Obrzek"/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</w:pPr>
                                  <w:r w:rsidRPr="00AE719B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>20</w:t>
                                  </w:r>
                                  <w:r w:rsidR="007532A7" w:rsidRPr="00AE719B">
                                    <w:rPr>
                                      <w:rFonts w:ascii="Times New Roman" w:hAnsi="Times New Roman" w:cs="Times New Roman"/>
                                      <w:color w:val="auto"/>
                                    </w:rPr>
                                    <w:t xml:space="preserve"> minut</w:t>
                                  </w:r>
                                </w:p>
                              </w:tc>
                              <w:tc>
                                <w:tcPr>
                                  <w:tcW w:w="1653" w:type="dxa"/>
                                  <w:tcMar>
                                    <w:top w:w="288" w:type="dxa"/>
                                    <w:bottom w:w="0" w:type="dxa"/>
                                  </w:tcMar>
                                </w:tcPr>
                                <w:p w:rsidR="007532A7" w:rsidRPr="00AE719B" w:rsidRDefault="001D536E" w:rsidP="00810656">
                                  <w:pPr>
                                    <w:ind w:left="-136" w:right="-97"/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AE719B">
                                    <w:rPr>
                                      <w:rFonts w:ascii="Times New Roman" w:hAnsi="Times New Roman" w:cs="Times New Roman"/>
                                    </w:rPr>
                                    <w:t>Šátek na oči</w:t>
                                  </w:r>
                                </w:p>
                              </w:tc>
                            </w:tr>
                          </w:tbl>
                          <w:p w:rsidR="007532A7" w:rsidRDefault="007532A7" w:rsidP="007532A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71CB72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9.9pt;margin-top:38.15pt;width:161.9pt;height:6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xWxLgIAAEsEAAAOAAAAZHJzL2Uyb0RvYy54bWysVNtuEzEQfUfiHyy/k72QNOkqm6qkBCGV&#10;i9TyAY7Xm7WwPcZ2slv+qN/BjzH2piEq8ILYB8vjGR/PnDOzy6tBK3IQzkswNS0mOSXCcGik2dX0&#10;y/3m1YISH5hpmAIjavogPL1avXyx7G0lSuhANcIRBDG+6m1NuxBslWWed0IzPwErDDpbcJoFNN0u&#10;axzrEV2rrMzzi6wH11gHXHiPpzejk64SftsKHj61rReBqJpibiGtLq3buGarJat2jtlO8mMa7B+y&#10;0EwafPQEdcMCI3snf4PSkjvw0IYJB51B20ouUg1YTZE/q+auY1akWpAcb080+f8Hyz8ePjsim5qW&#10;xZwSwzSKdC+GAIcfj8SCEqSMJPXWVxh7ZzE6DG9gQLFTwd7eAv/qiYF1x8xOXDsHfSdYg0kW8WZ2&#10;dnXE8RFk23+ABt9i+wAJaGidjgwiJwTRUayHk0CYD+F4WOazi+I1ujj65ov5NE8KZqx6um2dD+8E&#10;aBI3NXXYAAmdHW59iNmw6ikkPuZByWYjlUqG223XypEDw2bZpC8V8CxMGdLX9HJWzkYC/gqRp+9P&#10;EFoG7HoldU0XpyBWRdremib1ZGBSjXtMWZkjj5G6kcQwbIejLltoHpBRB2N34zTipgP3nZIeO7um&#10;/tueOUGJem9QlctiOo2jkIzpbF6i4c4923MPMxyhahooGbfrkMYnEmbgGtVrZSI2yjxmcswVOzbx&#10;fZyuOBLndor69Q9Y/QQAAP//AwBQSwMEFAAGAAgAAAAhAGT92PDfAAAACgEAAA8AAABkcnMvZG93&#10;bnJldi54bWxMj8FOwzAQRO9I/IO1SFwQdcDgpiFOhZBAcIOC4OrG2yTCXgfbTcPfY05wHM1o5k29&#10;np1lE4Y4eFJwsSiAIbXeDNQpeHu9Py+BxaTJaOsJFXxjhHVzfFTryvgDveC0SR3LJRQrraBPaaw4&#10;j22PTseFH5Gyt/PB6ZRl6LgJ+pDLneWXRSG50wPlhV6PeNdj+7nZOwXl1eP0EZ/E83srd3aVzpbT&#10;w1dQ6vRkvr0BlnBOf2H4xc/o0GSmrd+TicwquBarjJ4ULKUAlgOlFBLYVkHeFcCbmv+/0PwAAAD/&#10;/wMAUEsBAi0AFAAGAAgAAAAhALaDOJL+AAAA4QEAABMAAAAAAAAAAAAAAAAAAAAAAFtDb250ZW50&#10;X1R5cGVzXS54bWxQSwECLQAUAAYACAAAACEAOP0h/9YAAACUAQAACwAAAAAAAAAAAAAAAAAvAQAA&#10;X3JlbHMvLnJlbHNQSwECLQAUAAYACAAAACEAtJMVsS4CAABLBAAADgAAAAAAAAAAAAAAAAAuAgAA&#10;ZHJzL2Uyb0RvYy54bWxQSwECLQAUAAYACAAAACEAZP3Y8N8AAAAKAQAADwAAAAAAAAAAAAAAAACI&#10;BAAAZHJzL2Rvd25yZXYueG1sUEsFBgAAAAAEAAQA8wAAAJQFAAAAAA==&#10;">
                <v:textbox>
                  <w:txbxContent>
                    <w:tbl>
                      <w:tblPr>
                        <w:tblW w:w="5000" w:type="pct"/>
                        <w:tblLayout w:type="fixed"/>
                        <w:tblCellMar>
                          <w:left w:w="72" w:type="dxa"/>
                          <w:right w:w="72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68"/>
                        <w:gridCol w:w="1468"/>
                      </w:tblGrid>
                      <w:tr w:rsidR="007532A7" w:rsidRPr="003A1293" w:rsidTr="008D3F5F"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AE719B" w:rsidRDefault="00645DA3" w:rsidP="00645DA3">
                            <w:pPr>
                              <w:pStyle w:val="Obrzek"/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</w:pPr>
                            <w:r w:rsidRPr="00AE719B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>20</w:t>
                            </w:r>
                            <w:r w:rsidR="007532A7" w:rsidRPr="00AE719B">
                              <w:rPr>
                                <w:rFonts w:ascii="Times New Roman" w:hAnsi="Times New Roman" w:cs="Times New Roman"/>
                                <w:color w:val="auto"/>
                              </w:rPr>
                              <w:t xml:space="preserve"> minut</w:t>
                            </w:r>
                          </w:p>
                        </w:tc>
                        <w:tc>
                          <w:tcPr>
                            <w:tcW w:w="1653" w:type="dxa"/>
                            <w:tcMar>
                              <w:top w:w="288" w:type="dxa"/>
                              <w:bottom w:w="0" w:type="dxa"/>
                            </w:tcMar>
                          </w:tcPr>
                          <w:p w:rsidR="007532A7" w:rsidRPr="00AE719B" w:rsidRDefault="001D536E" w:rsidP="00810656">
                            <w:pPr>
                              <w:ind w:left="-136" w:right="-97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E719B">
                              <w:rPr>
                                <w:rFonts w:ascii="Times New Roman" w:hAnsi="Times New Roman" w:cs="Times New Roman"/>
                              </w:rPr>
                              <w:t>Šátek na oči</w:t>
                            </w:r>
                          </w:p>
                        </w:tc>
                      </w:tr>
                    </w:tbl>
                    <w:p w:rsidR="007532A7" w:rsidRDefault="007532A7" w:rsidP="007532A7"/>
                  </w:txbxContent>
                </v:textbox>
                <w10:wrap type="square"/>
              </v:shape>
            </w:pict>
          </mc:Fallback>
        </mc:AlternateContent>
      </w:r>
    </w:p>
    <w:p w:rsidR="007532A7" w:rsidRDefault="007532A7" w:rsidP="007532A7"/>
    <w:tbl>
      <w:tblPr>
        <w:tblStyle w:val="Mkatabulky"/>
        <w:tblpPr w:leftFromText="141" w:rightFromText="141" w:vertAnchor="text" w:horzAnchor="page" w:tblpX="6173" w:tblpY="409"/>
        <w:tblOverlap w:val="never"/>
        <w:tblW w:w="0" w:type="auto"/>
        <w:tblLook w:val="04A0" w:firstRow="1" w:lastRow="0" w:firstColumn="1" w:lastColumn="0" w:noHBand="0" w:noVBand="1"/>
      </w:tblPr>
      <w:tblGrid>
        <w:gridCol w:w="3768"/>
      </w:tblGrid>
      <w:tr w:rsidR="007532A7" w:rsidTr="00785195">
        <w:trPr>
          <w:trHeight w:val="5158"/>
        </w:trPr>
        <w:tc>
          <w:tcPr>
            <w:tcW w:w="3768" w:type="dxa"/>
            <w:tcBorders>
              <w:top w:val="single" w:sz="12" w:space="0" w:color="FFC000" w:themeColor="accent4"/>
              <w:left w:val="single" w:sz="12" w:space="0" w:color="FFC000" w:themeColor="accent4"/>
              <w:bottom w:val="single" w:sz="12" w:space="0" w:color="FFC000" w:themeColor="accent4"/>
              <w:right w:val="single" w:sz="12" w:space="0" w:color="FFC000" w:themeColor="accent4"/>
            </w:tcBorders>
          </w:tcPr>
          <w:p w:rsidR="007532A7" w:rsidRPr="008D3F5F" w:rsidRDefault="007532A7" w:rsidP="00036BDA">
            <w:pPr>
              <w:pStyle w:val="Nadpis1"/>
              <w:outlineLvl w:val="0"/>
              <w:rPr>
                <w:rFonts w:ascii="Times New Roman" w:hAnsi="Times New Roman" w:cs="Times New Roman"/>
                <w:color w:val="auto"/>
                <w:sz w:val="24"/>
              </w:rPr>
            </w:pPr>
            <w:r w:rsidRPr="008D3F5F">
              <w:rPr>
                <w:rFonts w:ascii="Times New Roman" w:hAnsi="Times New Roman" w:cs="Times New Roman"/>
                <w:color w:val="auto"/>
                <w:sz w:val="24"/>
              </w:rPr>
              <w:t>Vlastní poznámky</w:t>
            </w:r>
          </w:p>
          <w:p w:rsidR="007532A7" w:rsidRDefault="007532A7" w:rsidP="00810656"/>
        </w:tc>
      </w:tr>
    </w:tbl>
    <w:p w:rsidR="00810656" w:rsidRPr="00C90862" w:rsidRDefault="007532A7" w:rsidP="001D536E">
      <w:pPr>
        <w:jc w:val="center"/>
        <w:rPr>
          <w:rFonts w:ascii="Times New Roman" w:hAnsi="Times New Roman" w:cs="Times New Roman"/>
        </w:rPr>
      </w:pPr>
      <w:r>
        <w:br w:type="page"/>
      </w:r>
    </w:p>
    <w:p w:rsidR="001D536E" w:rsidRPr="007C2F75" w:rsidRDefault="001D536E" w:rsidP="001D536E">
      <w:pPr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7C2F75">
        <w:rPr>
          <w:rFonts w:ascii="Times New Roman" w:hAnsi="Times New Roman" w:cs="Times New Roman"/>
          <w:b/>
          <w:sz w:val="28"/>
          <w:u w:val="single"/>
        </w:rPr>
        <w:lastRenderedPageBreak/>
        <w:t>Smyslové orgány - simulace zrakového hendikepu</w:t>
      </w:r>
    </w:p>
    <w:p w:rsidR="001D536E" w:rsidRPr="007C2F75" w:rsidRDefault="001D536E" w:rsidP="001D536E">
      <w:pPr>
        <w:rPr>
          <w:rFonts w:ascii="Times New Roman" w:hAnsi="Times New Roman" w:cs="Times New Roman"/>
          <w:b/>
        </w:rPr>
      </w:pPr>
      <w:r w:rsidRPr="007C2F75">
        <w:rPr>
          <w:rFonts w:ascii="Times New Roman" w:hAnsi="Times New Roman" w:cs="Times New Roman"/>
          <w:b/>
        </w:rPr>
        <w:t>Motivace</w:t>
      </w:r>
    </w:p>
    <w:p w:rsidR="001D536E" w:rsidRPr="007C2F75" w:rsidRDefault="00B05C7C" w:rsidP="001D536E">
      <w:pPr>
        <w:rPr>
          <w:rFonts w:ascii="Times New Roman" w:hAnsi="Times New Roman" w:cs="Times New Roman"/>
          <w:b/>
        </w:rPr>
      </w:pPr>
      <w:hyperlink r:id="rId8" w:history="1">
        <w:r w:rsidR="001D536E" w:rsidRPr="001D536E">
          <w:rPr>
            <w:rStyle w:val="Hypertextovodkaz"/>
            <w:rFonts w:ascii="Times New Roman" w:hAnsi="Times New Roman" w:cs="Times New Roman"/>
            <w:color w:val="auto"/>
            <w:sz w:val="20"/>
          </w:rPr>
          <w:t>https://www.youtube.com/watch?v=Z5EYAt5LiVU</w:t>
        </w:r>
      </w:hyperlink>
      <w:r w:rsidR="001D536E" w:rsidRPr="001D536E">
        <w:rPr>
          <w:rFonts w:ascii="Times New Roman" w:hAnsi="Times New Roman" w:cs="Times New Roman"/>
          <w:sz w:val="20"/>
        </w:rPr>
        <w:t xml:space="preserve"> </w:t>
      </w:r>
    </w:p>
    <w:p w:rsidR="001D536E" w:rsidRPr="00B05C7C" w:rsidRDefault="001D536E" w:rsidP="001D536E">
      <w:pPr>
        <w:rPr>
          <w:rFonts w:ascii="Times New Roman" w:hAnsi="Times New Roman" w:cs="Times New Roman"/>
          <w:b/>
          <w:sz w:val="24"/>
        </w:rPr>
      </w:pPr>
      <w:r w:rsidRPr="00B05C7C">
        <w:rPr>
          <w:rFonts w:ascii="Times New Roman" w:hAnsi="Times New Roman" w:cs="Times New Roman"/>
          <w:b/>
          <w:sz w:val="24"/>
        </w:rPr>
        <w:t xml:space="preserve">Zadání </w:t>
      </w:r>
    </w:p>
    <w:p w:rsidR="001D536E" w:rsidRPr="001D536E" w:rsidRDefault="001D536E" w:rsidP="001D536E">
      <w:pPr>
        <w:rPr>
          <w:rFonts w:ascii="Times New Roman" w:hAnsi="Times New Roman" w:cs="Times New Roman"/>
        </w:rPr>
      </w:pPr>
      <w:r w:rsidRPr="001D536E">
        <w:rPr>
          <w:rFonts w:ascii="Times New Roman" w:hAnsi="Times New Roman" w:cs="Times New Roman"/>
        </w:rPr>
        <w:t xml:space="preserve">Poproste partnera (starší člen domácnosti) aby Vám dělal dozor, z důvodu bezpečnosti. </w:t>
      </w:r>
    </w:p>
    <w:p w:rsidR="001D536E" w:rsidRPr="001D536E" w:rsidRDefault="001D536E" w:rsidP="001D536E">
      <w:pPr>
        <w:rPr>
          <w:rFonts w:ascii="Times New Roman" w:hAnsi="Times New Roman" w:cs="Times New Roman"/>
        </w:rPr>
      </w:pPr>
      <w:r w:rsidRPr="001D536E">
        <w:rPr>
          <w:rFonts w:ascii="Times New Roman" w:hAnsi="Times New Roman" w:cs="Times New Roman"/>
        </w:rPr>
        <w:t xml:space="preserve">Vyzkoušíte si situaci, kdy nebudete schopni vizuálně vnímat vaše okolí. Vaším úkol je zavázat si oči a připravit si večeři. Zadejte si náročnější, ale reálný cíl (ne pouze otevřít si jogurt). Jídlo připravíte, sníte a na závěr si po sobě uklidíte a omyjete nádobí. </w:t>
      </w:r>
    </w:p>
    <w:p w:rsidR="001D536E" w:rsidRPr="001D536E" w:rsidRDefault="001D536E" w:rsidP="001D536E">
      <w:pPr>
        <w:rPr>
          <w:rFonts w:ascii="Times New Roman" w:hAnsi="Times New Roman" w:cs="Times New Roman"/>
          <w:u w:val="single"/>
        </w:rPr>
      </w:pPr>
      <w:r w:rsidRPr="001D536E">
        <w:rPr>
          <w:rFonts w:ascii="Times New Roman" w:hAnsi="Times New Roman" w:cs="Times New Roman"/>
          <w:u w:val="single"/>
        </w:rPr>
        <w:t>Žák</w:t>
      </w:r>
    </w:p>
    <w:p w:rsidR="001D536E" w:rsidRPr="001D536E" w:rsidRDefault="001D536E" w:rsidP="001D536E">
      <w:pPr>
        <w:pStyle w:val="Odstavecseseznamem"/>
        <w:numPr>
          <w:ilvl w:val="0"/>
          <w:numId w:val="9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Postupujte pomalu a opatrně.</w:t>
      </w:r>
    </w:p>
    <w:p w:rsidR="001D536E" w:rsidRPr="001D536E" w:rsidRDefault="001D536E" w:rsidP="001D536E">
      <w:pPr>
        <w:rPr>
          <w:rFonts w:ascii="Times New Roman" w:hAnsi="Times New Roman" w:cs="Times New Roman"/>
          <w:u w:val="single"/>
        </w:rPr>
      </w:pPr>
      <w:r w:rsidRPr="001D536E">
        <w:rPr>
          <w:rFonts w:ascii="Times New Roman" w:hAnsi="Times New Roman" w:cs="Times New Roman"/>
          <w:u w:val="single"/>
        </w:rPr>
        <w:t xml:space="preserve">Partner </w:t>
      </w:r>
    </w:p>
    <w:p w:rsidR="001D536E" w:rsidRPr="001D536E" w:rsidRDefault="001D536E" w:rsidP="001D536E">
      <w:pPr>
        <w:pStyle w:val="Odstavecseseznamem"/>
        <w:numPr>
          <w:ilvl w:val="0"/>
          <w:numId w:val="9"/>
        </w:numPr>
        <w:spacing w:after="160"/>
        <w:jc w:val="left"/>
        <w:rPr>
          <w:rFonts w:ascii="Times New Roman" w:hAnsi="Times New Roman" w:cs="Times New Roman"/>
          <w:color w:val="auto"/>
          <w:u w:val="single"/>
        </w:rPr>
      </w:pPr>
      <w:r w:rsidRPr="001D536E">
        <w:rPr>
          <w:rFonts w:ascii="Times New Roman" w:hAnsi="Times New Roman" w:cs="Times New Roman"/>
          <w:color w:val="auto"/>
        </w:rPr>
        <w:t>Po celou dobu dohlížejte na situaci a buďte připraveni kdykoliv zasáhnou a předejít ta</w:t>
      </w:r>
      <w:r w:rsidR="00F04510">
        <w:rPr>
          <w:rFonts w:ascii="Times New Roman" w:hAnsi="Times New Roman" w:cs="Times New Roman"/>
          <w:color w:val="auto"/>
        </w:rPr>
        <w:t>k úrazu či poškození domácnosti.</w:t>
      </w:r>
    </w:p>
    <w:p w:rsidR="001D536E" w:rsidRPr="001D536E" w:rsidRDefault="001D536E" w:rsidP="001D536E">
      <w:pPr>
        <w:pStyle w:val="Odstavecseseznamem"/>
        <w:numPr>
          <w:ilvl w:val="0"/>
          <w:numId w:val="9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Pokud to bude možné, do situace vůbec nevstupujte (nenavigovat).</w:t>
      </w:r>
    </w:p>
    <w:p w:rsidR="001D536E" w:rsidRPr="001D536E" w:rsidRDefault="001D536E" w:rsidP="001D536E">
      <w:pPr>
        <w:rPr>
          <w:rFonts w:ascii="Times New Roman" w:hAnsi="Times New Roman" w:cs="Times New Roman"/>
          <w:b/>
        </w:rPr>
      </w:pPr>
      <w:r w:rsidRPr="001D536E">
        <w:rPr>
          <w:rFonts w:ascii="Times New Roman" w:hAnsi="Times New Roman" w:cs="Times New Roman"/>
          <w:b/>
        </w:rPr>
        <w:t>Po provedení zadané situace odpověz na následující otázky: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Bylo ti během situace komfortně? 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Která část byla nejnáročnější?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Na co ses nejvíce soustředil? 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Zvládl bys mít hendikep po celý den (školy, kroužky,..)? 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Doporučil bys tuto aktivitu kamarádovi? 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left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Proč? Jaký přínos do běžného života může mít tato aktivita?</w:t>
      </w:r>
    </w:p>
    <w:p w:rsidR="001D536E" w:rsidRDefault="001D536E" w:rsidP="001D536E">
      <w:pPr>
        <w:ind w:left="360"/>
        <w:rPr>
          <w:rFonts w:ascii="Times New Roman" w:hAnsi="Times New Roman" w:cs="Times New Roman"/>
        </w:rPr>
      </w:pPr>
      <w:r w:rsidRPr="001D536E">
        <w:rPr>
          <w:rFonts w:ascii="Times New Roman" w:hAnsi="Times New Roman" w:cs="Times New Roman"/>
        </w:rPr>
        <w:t xml:space="preserve">Do 5 – 10 vět shrň své pocity, dojmy a poznatky této aktivity. </w:t>
      </w:r>
      <w:r w:rsidR="002A6F76">
        <w:rPr>
          <w:rFonts w:ascii="Times New Roman" w:hAnsi="Times New Roman" w:cs="Times New Roman"/>
        </w:rPr>
        <w:t xml:space="preserve">Popis a odpovědi odešli svému učiteli přírodopisu. </w:t>
      </w:r>
    </w:p>
    <w:p w:rsidR="00F04510" w:rsidRPr="00F04510" w:rsidRDefault="00F04510" w:rsidP="001D536E">
      <w:pPr>
        <w:ind w:left="360"/>
        <w:rPr>
          <w:rFonts w:ascii="Times New Roman" w:hAnsi="Times New Roman" w:cs="Times New Roman"/>
          <w:sz w:val="20"/>
        </w:rPr>
      </w:pPr>
    </w:p>
    <w:p w:rsidR="001D536E" w:rsidRPr="001D536E" w:rsidRDefault="001D536E" w:rsidP="001D536E">
      <w:pPr>
        <w:jc w:val="both"/>
        <w:rPr>
          <w:rFonts w:ascii="Times New Roman" w:hAnsi="Times New Roman" w:cs="Times New Roman"/>
          <w:noProof/>
          <w:lang w:eastAsia="cs-CZ"/>
        </w:rPr>
      </w:pPr>
      <w:r w:rsidRPr="001D536E">
        <w:rPr>
          <w:rFonts w:ascii="Times New Roman" w:hAnsi="Times New Roman" w:cs="Times New Roman"/>
          <w:b/>
        </w:rPr>
        <w:t xml:space="preserve">Jak se ti v této aktivitě dařilo? Označ na linii, kde se nacházíš </w:t>
      </w:r>
    </w:p>
    <w:p w:rsidR="001D536E" w:rsidRPr="001D536E" w:rsidRDefault="001D536E" w:rsidP="001D536E">
      <w:pPr>
        <w:ind w:left="1440"/>
        <w:rPr>
          <w:rFonts w:ascii="Times New Roman" w:hAnsi="Times New Roman" w:cs="Times New Roman"/>
          <w:i/>
          <w:sz w:val="20"/>
        </w:rPr>
      </w:pPr>
      <w:r w:rsidRPr="001D536E">
        <w:rPr>
          <w:rFonts w:ascii="Times New Roman" w:hAnsi="Times New Roman" w:cs="Times New Roman"/>
          <w:i/>
          <w:noProof/>
          <w:sz w:val="20"/>
          <w:lang w:eastAsia="cs-CZ"/>
        </w:rPr>
        <w:drawing>
          <wp:anchor distT="0" distB="0" distL="114300" distR="114300" simplePos="0" relativeHeight="251663360" behindDoc="1" locked="0" layoutInCell="1" allowOverlap="1" wp14:anchorId="6B9CEDF4" wp14:editId="7E618ECA">
            <wp:simplePos x="0" y="0"/>
            <wp:positionH relativeFrom="margin">
              <wp:posOffset>77470</wp:posOffset>
            </wp:positionH>
            <wp:positionV relativeFrom="paragraph">
              <wp:posOffset>50800</wp:posOffset>
            </wp:positionV>
            <wp:extent cx="1892300" cy="445135"/>
            <wp:effectExtent l="19050" t="19050" r="12700" b="12065"/>
            <wp:wrapTight wrapText="bothSides">
              <wp:wrapPolygon edited="0">
                <wp:start x="-217" y="-924"/>
                <wp:lineTo x="-217" y="21261"/>
                <wp:lineTo x="21528" y="21261"/>
                <wp:lineTo x="21528" y="-924"/>
                <wp:lineTo x="-217" y="-924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73" t="56847" r="44270" b="31515"/>
                    <a:stretch/>
                  </pic:blipFill>
                  <pic:spPr bwMode="auto">
                    <a:xfrm>
                      <a:off x="0" y="0"/>
                      <a:ext cx="1892300" cy="44513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" lastClr="FFFFFF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536E">
        <w:rPr>
          <w:rFonts w:ascii="Times New Roman" w:hAnsi="Times New Roman" w:cs="Times New Roman"/>
          <w:b/>
          <w:i/>
          <w:sz w:val="20"/>
        </w:rPr>
        <w:t>0 – 3</w:t>
      </w:r>
      <w:r w:rsidRPr="001D536E">
        <w:rPr>
          <w:rFonts w:ascii="Times New Roman" w:hAnsi="Times New Roman" w:cs="Times New Roman"/>
          <w:i/>
          <w:sz w:val="20"/>
        </w:rPr>
        <w:t xml:space="preserve"> = Nerozumím učivu, potřebuji vysvětlit probíranou látku znovu.</w:t>
      </w:r>
    </w:p>
    <w:p w:rsidR="001D536E" w:rsidRPr="001D536E" w:rsidRDefault="001D536E" w:rsidP="001D536E">
      <w:pPr>
        <w:ind w:left="720"/>
        <w:jc w:val="both"/>
        <w:rPr>
          <w:rFonts w:ascii="Times New Roman" w:hAnsi="Times New Roman" w:cs="Times New Roman"/>
          <w:i/>
          <w:sz w:val="20"/>
        </w:rPr>
      </w:pPr>
      <w:r w:rsidRPr="001D536E">
        <w:rPr>
          <w:rFonts w:ascii="Times New Roman" w:hAnsi="Times New Roman" w:cs="Times New Roman"/>
          <w:b/>
          <w:i/>
          <w:noProof/>
          <w:sz w:val="20"/>
          <w:lang w:eastAsia="cs-CZ"/>
        </w:rPr>
        <w:drawing>
          <wp:anchor distT="0" distB="0" distL="114300" distR="114300" simplePos="0" relativeHeight="251664384" behindDoc="1" locked="0" layoutInCell="1" allowOverlap="1" wp14:anchorId="7FAFE3F9" wp14:editId="19C9CCC2">
            <wp:simplePos x="0" y="0"/>
            <wp:positionH relativeFrom="margin">
              <wp:align>left</wp:align>
            </wp:positionH>
            <wp:positionV relativeFrom="paragraph">
              <wp:posOffset>284231</wp:posOffset>
            </wp:positionV>
            <wp:extent cx="1987550" cy="518795"/>
            <wp:effectExtent l="0" t="0" r="0" b="0"/>
            <wp:wrapTight wrapText="bothSides">
              <wp:wrapPolygon edited="0">
                <wp:start x="0" y="0"/>
                <wp:lineTo x="0" y="20622"/>
                <wp:lineTo x="21324" y="20622"/>
                <wp:lineTo x="21324" y="0"/>
                <wp:lineTo x="0" y="0"/>
              </wp:wrapPolygon>
            </wp:wrapTight>
            <wp:docPr id="9" name="obrázek 1" descr="Nástroje k hodnocení bolesti | Management bolesti | Paliativní péče |  Lékařská fakulta Masarykovy univerz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stroje k hodnocení bolesti | Management bolesti | Paliativní péče |  Lékařská fakulta Masarykovy univerz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9" t="23090" r="5476"/>
                    <a:stretch/>
                  </pic:blipFill>
                  <pic:spPr bwMode="auto">
                    <a:xfrm>
                      <a:off x="0" y="0"/>
                      <a:ext cx="1987550" cy="51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536E">
        <w:rPr>
          <w:rFonts w:ascii="Times New Roman" w:hAnsi="Times New Roman" w:cs="Times New Roman"/>
          <w:b/>
          <w:i/>
          <w:sz w:val="20"/>
        </w:rPr>
        <w:t>4 – 7</w:t>
      </w:r>
      <w:r w:rsidRPr="001D536E">
        <w:rPr>
          <w:rFonts w:ascii="Times New Roman" w:hAnsi="Times New Roman" w:cs="Times New Roman"/>
          <w:i/>
          <w:sz w:val="20"/>
        </w:rPr>
        <w:t xml:space="preserve"> = Rozumím látce obecně a orientuji se v učivu. Ale nevysvětlím učivo spolužákovi ani nevyužiju získané informaci na názorném příkladu. Potřebuji si učivo ještě zopakovat.</w:t>
      </w:r>
    </w:p>
    <w:p w:rsidR="001D536E" w:rsidRPr="001D536E" w:rsidRDefault="001D536E" w:rsidP="001D536E">
      <w:pPr>
        <w:jc w:val="both"/>
        <w:rPr>
          <w:rFonts w:ascii="Times New Roman" w:hAnsi="Times New Roman" w:cs="Times New Roman"/>
          <w:i/>
          <w:sz w:val="20"/>
        </w:rPr>
      </w:pPr>
      <w:r w:rsidRPr="001D536E">
        <w:rPr>
          <w:rFonts w:ascii="Times New Roman" w:hAnsi="Times New Roman" w:cs="Times New Roman"/>
          <w:b/>
          <w:i/>
          <w:sz w:val="20"/>
        </w:rPr>
        <w:t>8 – 10</w:t>
      </w:r>
      <w:r w:rsidRPr="001D536E">
        <w:rPr>
          <w:rFonts w:ascii="Times New Roman" w:hAnsi="Times New Roman" w:cs="Times New Roman"/>
          <w:i/>
          <w:sz w:val="20"/>
        </w:rPr>
        <w:t xml:space="preserve"> = Rozumím probírané látce. Jsem schopen ji využít na názorném příkladu a ten popsat. Učivo mohu vysvětlit spolužákovi.</w:t>
      </w:r>
    </w:p>
    <w:p w:rsidR="001D536E" w:rsidRPr="001D536E" w:rsidRDefault="001D536E" w:rsidP="001D536E">
      <w:pPr>
        <w:rPr>
          <w:rFonts w:ascii="Times New Roman" w:hAnsi="Times New Roman" w:cs="Times New Roman"/>
        </w:rPr>
      </w:pPr>
      <w:r w:rsidRPr="001D536E">
        <w:rPr>
          <w:rFonts w:ascii="Times New Roman" w:hAnsi="Times New Roman" w:cs="Times New Roman"/>
          <w:i/>
        </w:rPr>
        <w:t>Potřebuji ještě procvičit</w:t>
      </w:r>
      <w:r w:rsidR="002A6F76">
        <w:rPr>
          <w:rFonts w:ascii="Times New Roman" w:hAnsi="Times New Roman" w:cs="Times New Roman"/>
          <w:i/>
        </w:rPr>
        <w:t xml:space="preserve"> </w:t>
      </w:r>
      <w:r w:rsidRPr="001D536E">
        <w:rPr>
          <w:rFonts w:ascii="Times New Roman" w:hAnsi="Times New Roman" w:cs="Times New Roman"/>
        </w:rPr>
        <w:t>____________________________________________________________</w:t>
      </w:r>
    </w:p>
    <w:p w:rsidR="001D536E" w:rsidRPr="001D536E" w:rsidRDefault="001D536E" w:rsidP="001D536E">
      <w:pPr>
        <w:ind w:left="360"/>
        <w:rPr>
          <w:rFonts w:ascii="Times New Roman" w:hAnsi="Times New Roman" w:cs="Times New Roman"/>
        </w:rPr>
      </w:pPr>
    </w:p>
    <w:p w:rsidR="001D536E" w:rsidRDefault="001D53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D536E" w:rsidRPr="001D536E" w:rsidRDefault="001D536E" w:rsidP="001D536E">
      <w:pPr>
        <w:rPr>
          <w:rFonts w:ascii="Times New Roman" w:hAnsi="Times New Roman" w:cs="Times New Roman"/>
          <w:b/>
          <w:sz w:val="24"/>
        </w:rPr>
      </w:pPr>
      <w:r w:rsidRPr="001D536E">
        <w:rPr>
          <w:rFonts w:ascii="Times New Roman" w:hAnsi="Times New Roman" w:cs="Times New Roman"/>
          <w:b/>
          <w:sz w:val="24"/>
        </w:rPr>
        <w:lastRenderedPageBreak/>
        <w:t>Kontrola pro učitele</w:t>
      </w:r>
    </w:p>
    <w:p w:rsidR="001D536E" w:rsidRPr="001D536E" w:rsidRDefault="001D536E" w:rsidP="001D536E">
      <w:pPr>
        <w:jc w:val="both"/>
        <w:rPr>
          <w:rFonts w:ascii="Times New Roman" w:hAnsi="Times New Roman" w:cs="Times New Roman"/>
        </w:rPr>
      </w:pPr>
      <w:r w:rsidRPr="001D536E">
        <w:rPr>
          <w:rFonts w:ascii="Times New Roman" w:hAnsi="Times New Roman" w:cs="Times New Roman"/>
        </w:rPr>
        <w:t>Vlastní kontrola</w:t>
      </w:r>
    </w:p>
    <w:p w:rsidR="001D536E" w:rsidRPr="001D536E" w:rsidRDefault="001D536E" w:rsidP="001D536E">
      <w:pPr>
        <w:jc w:val="both"/>
        <w:rPr>
          <w:rFonts w:ascii="Times New Roman" w:hAnsi="Times New Roman" w:cs="Times New Roman"/>
        </w:rPr>
      </w:pPr>
      <w:r w:rsidRPr="001D536E">
        <w:rPr>
          <w:rFonts w:ascii="Times New Roman" w:hAnsi="Times New Roman" w:cs="Times New Roman"/>
        </w:rPr>
        <w:t>Možnosti:</w:t>
      </w: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Bylo ti během situace komfortně? 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Ano zvládl jsem to, byla to zajímavá zkušenost.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Ne, bylo mi nepříjemné pracovat bez vizuální kontroly.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Která část byla nejnáročnější?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Příprava, protože jsem hledal/a spoustu věcí.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Jídlo, protože mi nebylo příjemné jít bez vizuální kontroly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Na co ses nejvíce soustředil? 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Na orientaci v kuchyni.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Na bezpečnost práce.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Zvládl bys mít hendikep po celý den (školy, kroužky,..)? 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Ano, byla by to zajímavá zkušenost.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Ne, nebylo by mi to příjemné.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 xml:space="preserve">Doporučil bys tuto aktivitu kamarádovi? 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Ano, bylo to přínosné.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Ne, bylo to velice nekomfortní.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</w:p>
    <w:p w:rsidR="001D536E" w:rsidRPr="001D536E" w:rsidRDefault="001D536E" w:rsidP="001D536E">
      <w:pPr>
        <w:pStyle w:val="Odstavecseseznamem"/>
        <w:numPr>
          <w:ilvl w:val="0"/>
          <w:numId w:val="8"/>
        </w:numPr>
        <w:spacing w:after="160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Proč? Jaký přínos do běžného života může mít tato aktivita?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Vcítění se do situace hendikepovaných.</w:t>
      </w:r>
    </w:p>
    <w:p w:rsidR="001D536E" w:rsidRPr="001D536E" w:rsidRDefault="001D536E" w:rsidP="001D536E">
      <w:pPr>
        <w:pStyle w:val="Odstavecseseznamem"/>
        <w:jc w:val="both"/>
        <w:rPr>
          <w:rFonts w:ascii="Times New Roman" w:hAnsi="Times New Roman" w:cs="Times New Roman"/>
          <w:color w:val="auto"/>
        </w:rPr>
      </w:pPr>
      <w:r w:rsidRPr="001D536E">
        <w:rPr>
          <w:rFonts w:ascii="Times New Roman" w:hAnsi="Times New Roman" w:cs="Times New Roman"/>
          <w:color w:val="auto"/>
        </w:rPr>
        <w:t>Nalezení vlastních limitů a hranic.</w:t>
      </w:r>
    </w:p>
    <w:p w:rsidR="007532A7" w:rsidRPr="001D536E" w:rsidRDefault="007532A7" w:rsidP="00810656">
      <w:pPr>
        <w:spacing w:line="360" w:lineRule="auto"/>
      </w:pPr>
      <w:bookmarkStart w:id="0" w:name="_GoBack"/>
      <w:bookmarkEnd w:id="0"/>
    </w:p>
    <w:sectPr w:rsidR="007532A7" w:rsidRPr="001D536E" w:rsidSect="008D3F5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E259B"/>
    <w:multiLevelType w:val="hybridMultilevel"/>
    <w:tmpl w:val="C678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509B3"/>
    <w:multiLevelType w:val="hybridMultilevel"/>
    <w:tmpl w:val="21C4D5E6"/>
    <w:lvl w:ilvl="0" w:tplc="931C217E"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F93723"/>
    <w:multiLevelType w:val="hybridMultilevel"/>
    <w:tmpl w:val="DD604E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06CC9"/>
    <w:multiLevelType w:val="hybridMultilevel"/>
    <w:tmpl w:val="8592CB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C32E1"/>
    <w:multiLevelType w:val="hybridMultilevel"/>
    <w:tmpl w:val="4976C1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407C53"/>
    <w:multiLevelType w:val="hybridMultilevel"/>
    <w:tmpl w:val="B748D0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B643A0"/>
    <w:multiLevelType w:val="hybridMultilevel"/>
    <w:tmpl w:val="C8EA68A4"/>
    <w:lvl w:ilvl="0" w:tplc="DE9A43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D4A1C"/>
    <w:multiLevelType w:val="hybridMultilevel"/>
    <w:tmpl w:val="DB0276FC"/>
    <w:lvl w:ilvl="0" w:tplc="363E3F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750EE1"/>
    <w:multiLevelType w:val="hybridMultilevel"/>
    <w:tmpl w:val="EA6CD2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5F"/>
    <w:rsid w:val="00036BDA"/>
    <w:rsid w:val="001D536E"/>
    <w:rsid w:val="002A6F76"/>
    <w:rsid w:val="002C65BF"/>
    <w:rsid w:val="0037138B"/>
    <w:rsid w:val="00376883"/>
    <w:rsid w:val="00532F37"/>
    <w:rsid w:val="005408D9"/>
    <w:rsid w:val="00645DA3"/>
    <w:rsid w:val="007442F9"/>
    <w:rsid w:val="007532A7"/>
    <w:rsid w:val="00785195"/>
    <w:rsid w:val="00810656"/>
    <w:rsid w:val="008D3F5F"/>
    <w:rsid w:val="00A43A6A"/>
    <w:rsid w:val="00A62003"/>
    <w:rsid w:val="00AE719B"/>
    <w:rsid w:val="00B05C7C"/>
    <w:rsid w:val="00B86FBA"/>
    <w:rsid w:val="00C01C77"/>
    <w:rsid w:val="00C569EE"/>
    <w:rsid w:val="00F04510"/>
    <w:rsid w:val="00F11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7DE20-3BA4-4409-ABEB-8862E2AC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2A7"/>
  </w:style>
  <w:style w:type="paragraph" w:styleId="Nadpis1">
    <w:name w:val="heading 1"/>
    <w:basedOn w:val="Normln"/>
    <w:next w:val="Normln"/>
    <w:link w:val="Nadpis1Char"/>
    <w:uiPriority w:val="9"/>
    <w:unhideWhenUsed/>
    <w:qFormat/>
    <w:rsid w:val="008D3F5F"/>
    <w:pPr>
      <w:keepNext/>
      <w:keepLines/>
      <w:spacing w:before="360" w:after="60"/>
      <w:contextualSpacing/>
      <w:jc w:val="center"/>
      <w:outlineLvl w:val="0"/>
    </w:pPr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D3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8D3F5F"/>
    <w:rPr>
      <w:rFonts w:asciiTheme="majorHAnsi" w:eastAsiaTheme="majorEastAsia" w:hAnsiTheme="majorHAnsi" w:cstheme="majorBidi"/>
      <w:caps/>
      <w:color w:val="44546A" w:themeColor="text2"/>
      <w:spacing w:val="50"/>
      <w:sz w:val="28"/>
      <w:szCs w:val="32"/>
    </w:rPr>
  </w:style>
  <w:style w:type="paragraph" w:styleId="Odstavecseseznamem">
    <w:name w:val="List Paragraph"/>
    <w:basedOn w:val="Normln"/>
    <w:uiPriority w:val="34"/>
    <w:unhideWhenUsed/>
    <w:qFormat/>
    <w:rsid w:val="008D3F5F"/>
    <w:pPr>
      <w:spacing w:after="60"/>
      <w:ind w:left="720"/>
      <w:contextualSpacing/>
      <w:jc w:val="center"/>
    </w:pPr>
    <w:rPr>
      <w:color w:val="44546A" w:themeColor="text2"/>
    </w:rPr>
  </w:style>
  <w:style w:type="paragraph" w:customStyle="1" w:styleId="Obrzek">
    <w:name w:val="Obrázek"/>
    <w:basedOn w:val="Normln"/>
    <w:next w:val="Normln"/>
    <w:link w:val="Znakobrzku"/>
    <w:uiPriority w:val="10"/>
    <w:qFormat/>
    <w:rsid w:val="008D3F5F"/>
    <w:pPr>
      <w:spacing w:after="60"/>
      <w:jc w:val="center"/>
    </w:pPr>
    <w:rPr>
      <w:color w:val="44546A" w:themeColor="text2"/>
    </w:rPr>
  </w:style>
  <w:style w:type="character" w:customStyle="1" w:styleId="Znakobrzku">
    <w:name w:val="Znak obrázku"/>
    <w:basedOn w:val="Standardnpsmoodstavce"/>
    <w:link w:val="Obrzek"/>
    <w:uiPriority w:val="10"/>
    <w:rsid w:val="008D3F5F"/>
    <w:rPr>
      <w:color w:val="44546A" w:themeColor="text2"/>
    </w:rPr>
  </w:style>
  <w:style w:type="character" w:styleId="Hypertextovodkaz">
    <w:name w:val="Hyperlink"/>
    <w:basedOn w:val="Standardnpsmoodstavce"/>
    <w:uiPriority w:val="99"/>
    <w:unhideWhenUsed/>
    <w:rsid w:val="001D53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Z5EYAt5LiV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CB1E1-DD74-451F-B34E-B378F552B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527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Lůca</dc:creator>
  <cp:keywords/>
  <dc:description/>
  <cp:lastModifiedBy>Lůca</cp:lastModifiedBy>
  <cp:revision>11</cp:revision>
  <dcterms:created xsi:type="dcterms:W3CDTF">2022-11-12T21:55:00Z</dcterms:created>
  <dcterms:modified xsi:type="dcterms:W3CDTF">2022-12-03T17:38:00Z</dcterms:modified>
</cp:coreProperties>
</file>