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C67C0" w14:textId="399BC0E5" w:rsidR="000B7A3C" w:rsidRDefault="00956D74">
      <w:pPr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Doprava</w:t>
      </w:r>
    </w:p>
    <w:p w14:paraId="71E4975D" w14:textId="6C7D5B0F" w:rsidR="00956D74" w:rsidRDefault="00956D74">
      <w:pPr>
        <w:rPr>
          <w:sz w:val="30"/>
          <w:szCs w:val="30"/>
        </w:rPr>
      </w:pPr>
      <w:r>
        <w:rPr>
          <w:sz w:val="30"/>
          <w:szCs w:val="30"/>
        </w:rPr>
        <w:t>Druhy:</w:t>
      </w:r>
    </w:p>
    <w:p w14:paraId="504C6985" w14:textId="5C09B7DF" w:rsidR="00956D74" w:rsidRDefault="00956D74" w:rsidP="00956D74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 w:rsidRPr="00956D74">
        <w:rPr>
          <w:b/>
          <w:bCs/>
          <w:sz w:val="30"/>
          <w:szCs w:val="30"/>
        </w:rPr>
        <w:t>Suchozemská</w:t>
      </w:r>
    </w:p>
    <w:p w14:paraId="1D203FB2" w14:textId="7A7EE23F" w:rsidR="00956D74" w:rsidRPr="00956D74" w:rsidRDefault="00956D74" w:rsidP="00956D74">
      <w:pPr>
        <w:pStyle w:val="Odstavecseseznamem"/>
        <w:numPr>
          <w:ilvl w:val="1"/>
          <w:numId w:val="2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Silniční</w:t>
      </w:r>
    </w:p>
    <w:p w14:paraId="40F7F1C6" w14:textId="5AFBD817" w:rsidR="00956D74" w:rsidRPr="00956D74" w:rsidRDefault="00956D74" w:rsidP="00956D74">
      <w:pPr>
        <w:pStyle w:val="Odstavecseseznamem"/>
        <w:numPr>
          <w:ilvl w:val="1"/>
          <w:numId w:val="2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Železniční</w:t>
      </w:r>
    </w:p>
    <w:p w14:paraId="619382CD" w14:textId="64CA2343" w:rsidR="00956D74" w:rsidRPr="00956D74" w:rsidRDefault="00956D74" w:rsidP="00956D74">
      <w:pPr>
        <w:pStyle w:val="Odstavecseseznamem"/>
        <w:numPr>
          <w:ilvl w:val="1"/>
          <w:numId w:val="2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Potrubní</w:t>
      </w:r>
    </w:p>
    <w:p w14:paraId="58CB0BB4" w14:textId="3D886D43" w:rsidR="00956D74" w:rsidRPr="00956D74" w:rsidRDefault="00956D74" w:rsidP="00956D74">
      <w:pPr>
        <w:pStyle w:val="Odstavecseseznamem"/>
        <w:numPr>
          <w:ilvl w:val="1"/>
          <w:numId w:val="2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Energetické vedení (vysoké napětí)</w:t>
      </w:r>
    </w:p>
    <w:p w14:paraId="306666D4" w14:textId="488D15A6" w:rsidR="00956D74" w:rsidRDefault="00956D74" w:rsidP="00956D74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 w:rsidRPr="00956D74">
        <w:rPr>
          <w:b/>
          <w:bCs/>
          <w:sz w:val="30"/>
          <w:szCs w:val="30"/>
        </w:rPr>
        <w:t>Vodní</w:t>
      </w:r>
    </w:p>
    <w:p w14:paraId="399A39DC" w14:textId="07E2785C" w:rsidR="00956D74" w:rsidRPr="00956D74" w:rsidRDefault="00956D74" w:rsidP="00956D74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 xml:space="preserve">Námořní </w:t>
      </w:r>
    </w:p>
    <w:p w14:paraId="4BCFC20C" w14:textId="7C4BDC02" w:rsidR="00956D74" w:rsidRPr="00956D74" w:rsidRDefault="00956D74" w:rsidP="00956D74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Vnitrozemská/říční</w:t>
      </w:r>
    </w:p>
    <w:p w14:paraId="26684747" w14:textId="7C60F767" w:rsidR="00956D74" w:rsidRDefault="00956D74" w:rsidP="00956D74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Letecká</w:t>
      </w:r>
    </w:p>
    <w:p w14:paraId="32CC3A64" w14:textId="6DE56497" w:rsidR="00956D74" w:rsidRDefault="00956D74" w:rsidP="00956D74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Zpráv a informací</w:t>
      </w:r>
    </w:p>
    <w:p w14:paraId="11D27F31" w14:textId="77777777" w:rsidR="00956D74" w:rsidRDefault="00956D74" w:rsidP="00956D74">
      <w:pPr>
        <w:pStyle w:val="Odstavecseseznamem"/>
        <w:rPr>
          <w:b/>
          <w:bCs/>
          <w:sz w:val="30"/>
          <w:szCs w:val="30"/>
        </w:rPr>
      </w:pPr>
    </w:p>
    <w:p w14:paraId="12AB243A" w14:textId="77777777" w:rsidR="00956D74" w:rsidRDefault="00956D74" w:rsidP="00956D74">
      <w:pPr>
        <w:pStyle w:val="Odstavecseseznamem"/>
        <w:rPr>
          <w:b/>
          <w:bCs/>
          <w:sz w:val="30"/>
          <w:szCs w:val="30"/>
        </w:rPr>
      </w:pPr>
    </w:p>
    <w:p w14:paraId="7C8A2657" w14:textId="77777777" w:rsidR="00956D74" w:rsidRDefault="00956D74" w:rsidP="00956D74">
      <w:pPr>
        <w:pStyle w:val="Odstavecseseznamem"/>
        <w:rPr>
          <w:b/>
          <w:bCs/>
          <w:sz w:val="30"/>
          <w:szCs w:val="30"/>
        </w:rPr>
      </w:pPr>
    </w:p>
    <w:p w14:paraId="6E919391" w14:textId="77777777" w:rsidR="00956D74" w:rsidRDefault="00956D74" w:rsidP="00956D74">
      <w:pPr>
        <w:pStyle w:val="Odstavecseseznamem"/>
        <w:rPr>
          <w:b/>
          <w:bCs/>
          <w:sz w:val="30"/>
          <w:szCs w:val="30"/>
        </w:rPr>
      </w:pPr>
    </w:p>
    <w:p w14:paraId="15CE1FF8" w14:textId="77777777" w:rsidR="00956D74" w:rsidRDefault="00956D74" w:rsidP="00956D74">
      <w:pPr>
        <w:pStyle w:val="Odstavecseseznamem"/>
        <w:rPr>
          <w:b/>
          <w:bCs/>
          <w:sz w:val="30"/>
          <w:szCs w:val="30"/>
        </w:rPr>
      </w:pPr>
    </w:p>
    <w:p w14:paraId="4F0C7B1E" w14:textId="30E0569D" w:rsidR="00956D74" w:rsidRDefault="00956D74" w:rsidP="00956D74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956D74">
        <w:rPr>
          <w:sz w:val="30"/>
          <w:szCs w:val="30"/>
          <w:u w:val="single"/>
        </w:rPr>
        <w:t>Silniční</w:t>
      </w:r>
    </w:p>
    <w:p w14:paraId="1880F785" w14:textId="2C3EE712" w:rsidR="00956D74" w:rsidRDefault="00956D74" w:rsidP="00956D74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 w:rsidRPr="00956D74">
        <w:rPr>
          <w:sz w:val="30"/>
          <w:szCs w:val="30"/>
        </w:rPr>
        <w:t>Na krátké vzdálenosti</w:t>
      </w:r>
    </w:p>
    <w:p w14:paraId="036B861A" w14:textId="55728525" w:rsidR="00956D74" w:rsidRDefault="00956D74" w:rsidP="00956D74">
      <w:pPr>
        <w:pStyle w:val="Odstavecseseznamem"/>
        <w:numPr>
          <w:ilvl w:val="0"/>
          <w:numId w:val="5"/>
        </w:numPr>
        <w:rPr>
          <w:sz w:val="30"/>
          <w:szCs w:val="30"/>
        </w:rPr>
      </w:pPr>
      <w:proofErr w:type="spellStart"/>
      <w:r>
        <w:rPr>
          <w:sz w:val="30"/>
          <w:szCs w:val="30"/>
        </w:rPr>
        <w:t>Door</w:t>
      </w:r>
      <w:proofErr w:type="spellEnd"/>
      <w:r>
        <w:rPr>
          <w:sz w:val="30"/>
          <w:szCs w:val="30"/>
        </w:rPr>
        <w:t xml:space="preserve"> to </w:t>
      </w:r>
      <w:proofErr w:type="spellStart"/>
      <w:r>
        <w:rPr>
          <w:sz w:val="30"/>
          <w:szCs w:val="30"/>
        </w:rPr>
        <w:t>door</w:t>
      </w:r>
      <w:proofErr w:type="spellEnd"/>
      <w:r>
        <w:rPr>
          <w:sz w:val="30"/>
          <w:szCs w:val="30"/>
        </w:rPr>
        <w:t xml:space="preserve"> (od dveří ke </w:t>
      </w:r>
      <w:proofErr w:type="gramStart"/>
      <w:r>
        <w:rPr>
          <w:sz w:val="30"/>
          <w:szCs w:val="30"/>
        </w:rPr>
        <w:t>dveřím)-</w:t>
      </w:r>
      <w:proofErr w:type="gramEnd"/>
      <w:r>
        <w:rPr>
          <w:sz w:val="30"/>
          <w:szCs w:val="30"/>
        </w:rPr>
        <w:t>doručení až domů</w:t>
      </w:r>
    </w:p>
    <w:p w14:paraId="08C326A3" w14:textId="04A79BE6" w:rsidR="00956D74" w:rsidRDefault="00956D74" w:rsidP="00956D74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Dominantní v osobní dopravě, v nákladní pouze okrajově</w:t>
      </w:r>
    </w:p>
    <w:p w14:paraId="393A97EC" w14:textId="1F0822DF" w:rsidR="00956D74" w:rsidRDefault="00956D74" w:rsidP="00956D74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Drahá, neekologická</w:t>
      </w:r>
    </w:p>
    <w:p w14:paraId="0FD12516" w14:textId="6CC0F547" w:rsidR="00956D74" w:rsidRPr="00956D74" w:rsidRDefault="00956D74" w:rsidP="00956D74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956D74">
        <w:rPr>
          <w:sz w:val="30"/>
          <w:szCs w:val="30"/>
          <w:u w:val="single"/>
        </w:rPr>
        <w:t>Železniční</w:t>
      </w:r>
    </w:p>
    <w:p w14:paraId="7805B2E6" w14:textId="43FE1C00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 w:rsidRPr="00956D74">
        <w:rPr>
          <w:sz w:val="30"/>
          <w:szCs w:val="30"/>
        </w:rPr>
        <w:t>Přepra</w:t>
      </w:r>
      <w:r>
        <w:rPr>
          <w:sz w:val="30"/>
          <w:szCs w:val="30"/>
        </w:rPr>
        <w:t>va na středně dlouhé a dlouhé vzdálenosti</w:t>
      </w:r>
    </w:p>
    <w:p w14:paraId="39C1E952" w14:textId="518C5B39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Těžké a objemné náklady (dřevo, kov, lodní kontejnery)</w:t>
      </w:r>
    </w:p>
    <w:p w14:paraId="2D3AEFD7" w14:textId="33181A72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Levnější než silniční</w:t>
      </w:r>
    </w:p>
    <w:p w14:paraId="340ABDBF" w14:textId="3A62DDE1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 xml:space="preserve">Rychlovlaky a </w:t>
      </w:r>
      <w:proofErr w:type="spellStart"/>
      <w:r>
        <w:rPr>
          <w:sz w:val="30"/>
          <w:szCs w:val="30"/>
        </w:rPr>
        <w:t>rychloželeznice</w:t>
      </w:r>
      <w:proofErr w:type="spellEnd"/>
      <w:r>
        <w:rPr>
          <w:sz w:val="30"/>
          <w:szCs w:val="30"/>
        </w:rPr>
        <w:t>-rychlost cca 300 km/h</w:t>
      </w:r>
    </w:p>
    <w:p w14:paraId="1E225D02" w14:textId="2DAF7968" w:rsidR="00956D74" w:rsidRDefault="00956D74" w:rsidP="00956D74">
      <w:pPr>
        <w:pStyle w:val="Odstavecseseznamem"/>
        <w:ind w:left="186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-Itálie, Francie, UK, Rusko, Řecko</w:t>
      </w:r>
    </w:p>
    <w:p w14:paraId="5FBA71AC" w14:textId="503D0F1B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Transkontinentální železnice-přes celý kontinent</w:t>
      </w:r>
    </w:p>
    <w:p w14:paraId="3A782561" w14:textId="1DF4635A" w:rsidR="00956D74" w:rsidRDefault="00956D74" w:rsidP="00956D74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 xml:space="preserve">Nejhustější železniční síť Evropy-Česká </w:t>
      </w:r>
      <w:proofErr w:type="gramStart"/>
      <w:r>
        <w:rPr>
          <w:sz w:val="30"/>
          <w:szCs w:val="30"/>
        </w:rPr>
        <w:t>Republika</w:t>
      </w:r>
      <w:proofErr w:type="gramEnd"/>
    </w:p>
    <w:p w14:paraId="2A0522BD" w14:textId="519D5C84" w:rsidR="00956D74" w:rsidRPr="00956D74" w:rsidRDefault="00956D74" w:rsidP="00956D74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Potrubní</w:t>
      </w:r>
    </w:p>
    <w:p w14:paraId="341CEE24" w14:textId="446F622E" w:rsidR="00956D74" w:rsidRDefault="00956D74" w:rsidP="00956D74">
      <w:pPr>
        <w:pStyle w:val="Odstavecseseznamem"/>
        <w:numPr>
          <w:ilvl w:val="0"/>
          <w:numId w:val="9"/>
        </w:numPr>
        <w:rPr>
          <w:sz w:val="30"/>
          <w:szCs w:val="30"/>
        </w:rPr>
      </w:pPr>
      <w:r>
        <w:rPr>
          <w:sz w:val="30"/>
          <w:szCs w:val="30"/>
        </w:rPr>
        <w:t xml:space="preserve">Tekuté a plynné látky-ropa, zemní </w:t>
      </w:r>
      <w:proofErr w:type="gramStart"/>
      <w:r>
        <w:rPr>
          <w:sz w:val="30"/>
          <w:szCs w:val="30"/>
        </w:rPr>
        <w:t>plyn,…</w:t>
      </w:r>
      <w:proofErr w:type="gramEnd"/>
      <w:r>
        <w:rPr>
          <w:sz w:val="30"/>
          <w:szCs w:val="30"/>
        </w:rPr>
        <w:t>.)</w:t>
      </w:r>
    </w:p>
    <w:p w14:paraId="7421ECF6" w14:textId="6FC22199" w:rsidR="00956D74" w:rsidRDefault="00956D74" w:rsidP="00956D74">
      <w:pPr>
        <w:pStyle w:val="Odstavecseseznamem"/>
        <w:numPr>
          <w:ilvl w:val="0"/>
          <w:numId w:val="9"/>
        </w:numPr>
        <w:rPr>
          <w:sz w:val="30"/>
          <w:szCs w:val="30"/>
        </w:rPr>
      </w:pPr>
      <w:r>
        <w:rPr>
          <w:sz w:val="30"/>
          <w:szCs w:val="30"/>
        </w:rPr>
        <w:t>Na dlouhé vzdálenosti (transkontinentální-ropovod Družba)</w:t>
      </w:r>
    </w:p>
    <w:p w14:paraId="7A0FD6B7" w14:textId="70744811" w:rsidR="00956D74" w:rsidRDefault="00956D74" w:rsidP="00956D74">
      <w:pPr>
        <w:pStyle w:val="Odstavecseseznamem"/>
        <w:numPr>
          <w:ilvl w:val="0"/>
          <w:numId w:val="9"/>
        </w:numPr>
        <w:rPr>
          <w:sz w:val="30"/>
          <w:szCs w:val="30"/>
        </w:rPr>
      </w:pPr>
      <w:r>
        <w:rPr>
          <w:sz w:val="30"/>
          <w:szCs w:val="30"/>
        </w:rPr>
        <w:lastRenderedPageBreak/>
        <w:t>USA, Rusko</w:t>
      </w:r>
    </w:p>
    <w:p w14:paraId="6F4DF620" w14:textId="267D657E" w:rsidR="00956D74" w:rsidRDefault="00956D74" w:rsidP="00956D74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956D74">
        <w:rPr>
          <w:sz w:val="30"/>
          <w:szCs w:val="30"/>
          <w:u w:val="single"/>
        </w:rPr>
        <w:t>Říční/vnitrozemsk</w:t>
      </w:r>
      <w:r>
        <w:rPr>
          <w:sz w:val="30"/>
          <w:szCs w:val="30"/>
          <w:u w:val="single"/>
        </w:rPr>
        <w:t>á</w:t>
      </w:r>
    </w:p>
    <w:p w14:paraId="4FB81422" w14:textId="5B379158" w:rsidR="00956D74" w:rsidRDefault="00956D74" w:rsidP="00956D74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 w:rsidRPr="00956D74">
        <w:rPr>
          <w:sz w:val="30"/>
          <w:szCs w:val="30"/>
        </w:rPr>
        <w:t>Splavné řeky a kanály, plavební komory</w:t>
      </w:r>
      <w:r>
        <w:rPr>
          <w:sz w:val="30"/>
          <w:szCs w:val="30"/>
        </w:rPr>
        <w:t xml:space="preserve"> (u přehrad)</w:t>
      </w:r>
    </w:p>
    <w:p w14:paraId="26FDB9D8" w14:textId="52AE26E0" w:rsidR="00956D74" w:rsidRDefault="00956D74" w:rsidP="00956D74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Nejhustější=Evrop</w:t>
      </w:r>
      <w:r w:rsidR="000F2FFB">
        <w:rPr>
          <w:sz w:val="30"/>
          <w:szCs w:val="30"/>
        </w:rPr>
        <w:t>a</w:t>
      </w:r>
    </w:p>
    <w:p w14:paraId="35EE4108" w14:textId="2161FFDC" w:rsidR="000F2FFB" w:rsidRDefault="000F2FFB" w:rsidP="00956D74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Splavné řeky světa:</w:t>
      </w:r>
    </w:p>
    <w:p w14:paraId="125D8FD3" w14:textId="0B0AE5EB" w:rsidR="000F2FFB" w:rsidRDefault="000F2FFB" w:rsidP="000F2FFB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Evropa: Rýn, Dunaj, Volha, Seina, Labe</w:t>
      </w:r>
    </w:p>
    <w:p w14:paraId="2926EE8F" w14:textId="0AEE2A40" w:rsidR="000F2FFB" w:rsidRDefault="000F2FFB" w:rsidP="000F2FFB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 xml:space="preserve">S. Amerika: Mississippi, řeka </w:t>
      </w:r>
      <w:proofErr w:type="gramStart"/>
      <w:r>
        <w:rPr>
          <w:sz w:val="30"/>
          <w:szCs w:val="30"/>
        </w:rPr>
        <w:t>Sv.</w:t>
      </w:r>
      <w:proofErr w:type="gramEnd"/>
      <w:r>
        <w:rPr>
          <w:sz w:val="30"/>
          <w:szCs w:val="30"/>
        </w:rPr>
        <w:t xml:space="preserve"> Vavřince, severoamerická jezera</w:t>
      </w:r>
    </w:p>
    <w:p w14:paraId="013E8D3F" w14:textId="71446102" w:rsidR="000F2FFB" w:rsidRDefault="000F2FFB" w:rsidP="000F2FFB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 xml:space="preserve">J. Amerika: Amazonka, </w:t>
      </w:r>
      <w:proofErr w:type="spellStart"/>
      <w:r>
        <w:rPr>
          <w:sz w:val="30"/>
          <w:szCs w:val="30"/>
        </w:rPr>
        <w:t>Paraná</w:t>
      </w:r>
      <w:proofErr w:type="spellEnd"/>
      <w:r>
        <w:rPr>
          <w:sz w:val="30"/>
          <w:szCs w:val="30"/>
        </w:rPr>
        <w:t xml:space="preserve">, </w:t>
      </w:r>
      <w:proofErr w:type="spellStart"/>
      <w:r>
        <w:rPr>
          <w:sz w:val="30"/>
          <w:szCs w:val="30"/>
        </w:rPr>
        <w:t>Oriniko</w:t>
      </w:r>
      <w:proofErr w:type="spellEnd"/>
    </w:p>
    <w:p w14:paraId="2D50329D" w14:textId="34F00DAC" w:rsidR="000F2FFB" w:rsidRDefault="000F2FFB" w:rsidP="000F2FFB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Afrika: Nil, Niger, Kongo</w:t>
      </w:r>
    </w:p>
    <w:p w14:paraId="2F006D54" w14:textId="30D73ED1" w:rsidR="000F2FFB" w:rsidRDefault="000F2FFB" w:rsidP="000F2FFB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Asie: Čínské řeky</w:t>
      </w:r>
    </w:p>
    <w:p w14:paraId="47B2E6C7" w14:textId="7C3F9A53" w:rsidR="000F2FFB" w:rsidRPr="000F2FFB" w:rsidRDefault="000F2FFB" w:rsidP="000F2FFB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0F2FFB">
        <w:rPr>
          <w:sz w:val="30"/>
          <w:szCs w:val="30"/>
          <w:u w:val="single"/>
        </w:rPr>
        <w:t>Námořní doprava</w:t>
      </w:r>
    </w:p>
    <w:p w14:paraId="20E52277" w14:textId="74F19B5A" w:rsidR="000F2FFB" w:rsidRDefault="000F2FFB" w:rsidP="000F2FFB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Věci přepravovány trajekty a tankery</w:t>
      </w:r>
    </w:p>
    <w:p w14:paraId="205B49D3" w14:textId="39E90F6B" w:rsidR="000F2FFB" w:rsidRDefault="000F2FFB" w:rsidP="000F2FFB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Největší přístavy světa:</w:t>
      </w:r>
    </w:p>
    <w:p w14:paraId="77AF33DF" w14:textId="55BAE158" w:rsidR="000F2FFB" w:rsidRDefault="000F2FFB" w:rsidP="000F2FFB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Rotterdam (Nizozemsko)</w:t>
      </w:r>
    </w:p>
    <w:p w14:paraId="7A3E88CE" w14:textId="666A7601" w:rsidR="000F2FFB" w:rsidRDefault="000F2FFB" w:rsidP="000F2FFB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Singapur (Singapur)</w:t>
      </w:r>
    </w:p>
    <w:p w14:paraId="6A54191F" w14:textId="4D545C8D" w:rsidR="000F2FFB" w:rsidRDefault="000F2FFB" w:rsidP="000F2FFB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Šanghaj (Čína)</w:t>
      </w:r>
    </w:p>
    <w:p w14:paraId="25197F41" w14:textId="51F5BB4D" w:rsidR="000F2FFB" w:rsidRDefault="000F2FFB" w:rsidP="000F2FFB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 w:rsidRPr="000F2FFB">
        <w:rPr>
          <w:sz w:val="30"/>
          <w:szCs w:val="30"/>
          <w:u w:val="single"/>
        </w:rPr>
        <w:t>Výhody</w:t>
      </w:r>
      <w:r>
        <w:rPr>
          <w:sz w:val="30"/>
          <w:szCs w:val="30"/>
        </w:rPr>
        <w:t>: levná, ekologická (na poměr zboží), přeprava velkého množství nákladu</w:t>
      </w:r>
    </w:p>
    <w:p w14:paraId="5D737351" w14:textId="0053BF4D" w:rsidR="000F2FFB" w:rsidRDefault="000F2FFB" w:rsidP="000F2FFB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Nevýhody</w:t>
      </w:r>
      <w:r>
        <w:rPr>
          <w:sz w:val="30"/>
          <w:szCs w:val="30"/>
        </w:rPr>
        <w:t>: pomalá</w:t>
      </w:r>
    </w:p>
    <w:p w14:paraId="240B9E73" w14:textId="49CED3D9" w:rsidR="000F2FFB" w:rsidRDefault="000F2FFB" w:rsidP="000F2FFB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0F2FFB">
        <w:rPr>
          <w:sz w:val="30"/>
          <w:szCs w:val="30"/>
          <w:u w:val="single"/>
        </w:rPr>
        <w:t>Průplavy</w:t>
      </w:r>
    </w:p>
    <w:p w14:paraId="49D45CBE" w14:textId="2B25D74D" w:rsidR="000F2FFB" w:rsidRDefault="000F2FFB" w:rsidP="000F2FFB">
      <w:pPr>
        <w:pStyle w:val="Odstavecseseznamem"/>
        <w:numPr>
          <w:ilvl w:val="0"/>
          <w:numId w:val="18"/>
        </w:numPr>
        <w:rPr>
          <w:sz w:val="30"/>
          <w:szCs w:val="30"/>
        </w:rPr>
      </w:pPr>
      <w:r w:rsidRPr="000F2FFB">
        <w:rPr>
          <w:sz w:val="30"/>
          <w:szCs w:val="30"/>
        </w:rPr>
        <w:t>Usnadňují</w:t>
      </w:r>
      <w:r>
        <w:rPr>
          <w:sz w:val="30"/>
          <w:szCs w:val="30"/>
        </w:rPr>
        <w:t xml:space="preserve"> celosvětovou námořní dopravu</w:t>
      </w:r>
    </w:p>
    <w:p w14:paraId="47CF49E7" w14:textId="4E26E3F9" w:rsidR="000F2FFB" w:rsidRDefault="000F2FFB" w:rsidP="000F2FF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Suezský průplav (Egypt)</w:t>
      </w:r>
    </w:p>
    <w:p w14:paraId="5C25C3DE" w14:textId="714C100B" w:rsidR="000F2FFB" w:rsidRDefault="000F2FFB" w:rsidP="000F2FF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Panamský průplav (Panama)</w:t>
      </w:r>
    </w:p>
    <w:p w14:paraId="2942AC50" w14:textId="0F3C554F" w:rsidR="000F2FFB" w:rsidRDefault="000F2FFB" w:rsidP="000F2FF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Korintský průplav (Řecko)</w:t>
      </w:r>
    </w:p>
    <w:p w14:paraId="0306D59F" w14:textId="71142464" w:rsidR="000F2FFB" w:rsidRDefault="000F2FFB" w:rsidP="000F2FF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Kielský průplav (Německo)</w:t>
      </w:r>
    </w:p>
    <w:p w14:paraId="1AFED26F" w14:textId="70E089C3" w:rsidR="000F2FFB" w:rsidRDefault="000F2FFB" w:rsidP="000F2FFB">
      <w:pPr>
        <w:pStyle w:val="Odstavecseseznamem"/>
        <w:numPr>
          <w:ilvl w:val="0"/>
          <w:numId w:val="4"/>
        </w:numPr>
        <w:rPr>
          <w:sz w:val="30"/>
          <w:szCs w:val="30"/>
          <w:u w:val="single"/>
        </w:rPr>
      </w:pPr>
      <w:r w:rsidRPr="000F2FFB">
        <w:rPr>
          <w:sz w:val="30"/>
          <w:szCs w:val="30"/>
          <w:u w:val="single"/>
        </w:rPr>
        <w:t>Letecká doprava</w:t>
      </w:r>
    </w:p>
    <w:p w14:paraId="5AC4784F" w14:textId="33E3F157" w:rsidR="000F2FFB" w:rsidRPr="000F2FFB" w:rsidRDefault="000F2FFB" w:rsidP="000F2FFB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 w:rsidRPr="000F2FFB">
        <w:rPr>
          <w:sz w:val="30"/>
          <w:szCs w:val="30"/>
        </w:rPr>
        <w:t>Osobní</w:t>
      </w:r>
    </w:p>
    <w:p w14:paraId="1EE370B2" w14:textId="319E80B1" w:rsidR="000F2FFB" w:rsidRDefault="00F1403B" w:rsidP="000F2FFB">
      <w:pPr>
        <w:pStyle w:val="Odstavecseseznamem"/>
        <w:numPr>
          <w:ilvl w:val="0"/>
          <w:numId w:val="18"/>
        </w:numPr>
        <w:rPr>
          <w:sz w:val="30"/>
          <w:szCs w:val="30"/>
        </w:rPr>
      </w:pPr>
      <w:r>
        <w:rPr>
          <w:sz w:val="30"/>
          <w:szCs w:val="30"/>
        </w:rPr>
        <w:t>Nepravidelné lety (cestovní kanceláře)</w:t>
      </w:r>
    </w:p>
    <w:p w14:paraId="481FF2F1" w14:textId="77DD3B5B" w:rsidR="00F1403B" w:rsidRDefault="00F1403B" w:rsidP="000F2FFB">
      <w:pPr>
        <w:pStyle w:val="Odstavecseseznamem"/>
        <w:numPr>
          <w:ilvl w:val="0"/>
          <w:numId w:val="18"/>
        </w:numPr>
        <w:rPr>
          <w:sz w:val="30"/>
          <w:szCs w:val="30"/>
        </w:rPr>
      </w:pPr>
      <w:r>
        <w:rPr>
          <w:sz w:val="30"/>
          <w:szCs w:val="30"/>
        </w:rPr>
        <w:t xml:space="preserve">Pravidelné lety (stále a neměnné </w:t>
      </w:r>
      <w:proofErr w:type="gramStart"/>
      <w:r>
        <w:rPr>
          <w:sz w:val="30"/>
          <w:szCs w:val="30"/>
        </w:rPr>
        <w:t>lety)-</w:t>
      </w:r>
      <w:proofErr w:type="gramEnd"/>
      <w:r>
        <w:rPr>
          <w:sz w:val="30"/>
          <w:szCs w:val="30"/>
        </w:rPr>
        <w:t>USA</w:t>
      </w:r>
    </w:p>
    <w:p w14:paraId="5E71E380" w14:textId="16316A55" w:rsidR="00F1403B" w:rsidRDefault="00F1403B" w:rsidP="00F1403B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Nákladní</w:t>
      </w:r>
    </w:p>
    <w:p w14:paraId="659AD832" w14:textId="0389CD5C" w:rsidR="00F1403B" w:rsidRDefault="00F1403B" w:rsidP="00F1403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>
        <w:rPr>
          <w:sz w:val="30"/>
          <w:szCs w:val="30"/>
        </w:rPr>
        <w:t>Netrvanlivé potravy, léky</w:t>
      </w:r>
    </w:p>
    <w:p w14:paraId="59D53DCF" w14:textId="21F09853" w:rsidR="00F1403B" w:rsidRDefault="00F1403B" w:rsidP="00F1403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>
        <w:rPr>
          <w:sz w:val="30"/>
          <w:szCs w:val="30"/>
        </w:rPr>
        <w:t xml:space="preserve">Zásobování odlehlých oblastí (Grónsko, Aljaška, </w:t>
      </w:r>
      <w:proofErr w:type="spellStart"/>
      <w:r>
        <w:rPr>
          <w:sz w:val="30"/>
          <w:szCs w:val="30"/>
        </w:rPr>
        <w:t>stř</w:t>
      </w:r>
      <w:proofErr w:type="spellEnd"/>
      <w:r>
        <w:rPr>
          <w:sz w:val="30"/>
          <w:szCs w:val="30"/>
        </w:rPr>
        <w:t>. Austrálie)</w:t>
      </w:r>
    </w:p>
    <w:p w14:paraId="5E3BAE47" w14:textId="0F0E2F4F" w:rsidR="00F1403B" w:rsidRDefault="00F1403B" w:rsidP="00F1403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 w:rsidRPr="00F1403B">
        <w:rPr>
          <w:sz w:val="30"/>
          <w:szCs w:val="30"/>
          <w:u w:val="single"/>
        </w:rPr>
        <w:t>Výhody</w:t>
      </w:r>
      <w:r>
        <w:rPr>
          <w:sz w:val="30"/>
          <w:szCs w:val="30"/>
        </w:rPr>
        <w:t>: rychlost</w:t>
      </w:r>
    </w:p>
    <w:p w14:paraId="74C82813" w14:textId="4B9E1E54" w:rsidR="00F1403B" w:rsidRDefault="00F1403B" w:rsidP="00F1403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>
        <w:rPr>
          <w:sz w:val="30"/>
          <w:szCs w:val="30"/>
          <w:u w:val="single"/>
        </w:rPr>
        <w:lastRenderedPageBreak/>
        <w:t>Nevýhody</w:t>
      </w:r>
      <w:r w:rsidRPr="00F1403B">
        <w:rPr>
          <w:sz w:val="30"/>
          <w:szCs w:val="30"/>
        </w:rPr>
        <w:t>:</w:t>
      </w:r>
      <w:r>
        <w:rPr>
          <w:sz w:val="30"/>
          <w:szCs w:val="30"/>
        </w:rPr>
        <w:t xml:space="preserve"> drahé, neekologické, letiště mimo město, odbavování</w:t>
      </w:r>
    </w:p>
    <w:p w14:paraId="2A2382BA" w14:textId="77777777" w:rsidR="00F1403B" w:rsidRDefault="00F1403B" w:rsidP="00F1403B">
      <w:pPr>
        <w:rPr>
          <w:sz w:val="30"/>
          <w:szCs w:val="30"/>
        </w:rPr>
      </w:pPr>
    </w:p>
    <w:p w14:paraId="15E6906C" w14:textId="77777777" w:rsidR="00F1403B" w:rsidRDefault="00F1403B" w:rsidP="00F1403B">
      <w:pPr>
        <w:rPr>
          <w:sz w:val="30"/>
          <w:szCs w:val="30"/>
        </w:rPr>
      </w:pPr>
    </w:p>
    <w:p w14:paraId="1C5D75B1" w14:textId="7C269ADA" w:rsidR="00F1403B" w:rsidRDefault="00F1403B" w:rsidP="00F1403B">
      <w:pPr>
        <w:pStyle w:val="Odstavecseseznamem"/>
        <w:numPr>
          <w:ilvl w:val="0"/>
          <w:numId w:val="35"/>
        </w:numPr>
        <w:rPr>
          <w:b/>
          <w:bCs/>
          <w:sz w:val="30"/>
          <w:szCs w:val="30"/>
          <w:u w:val="single"/>
        </w:rPr>
      </w:pPr>
      <w:r w:rsidRPr="00F1403B">
        <w:rPr>
          <w:b/>
          <w:bCs/>
          <w:sz w:val="30"/>
          <w:szCs w:val="30"/>
          <w:u w:val="single"/>
        </w:rPr>
        <w:t>Letiště</w:t>
      </w:r>
    </w:p>
    <w:p w14:paraId="6EEC7DA9" w14:textId="2EE098B8" w:rsidR="00F1403B" w:rsidRPr="00F1403B" w:rsidRDefault="00F1403B" w:rsidP="00F1403B">
      <w:pPr>
        <w:pStyle w:val="Odstavecseseznamem"/>
        <w:numPr>
          <w:ilvl w:val="0"/>
          <w:numId w:val="36"/>
        </w:numPr>
        <w:rPr>
          <w:b/>
          <w:bCs/>
          <w:sz w:val="30"/>
          <w:szCs w:val="30"/>
          <w:u w:val="single"/>
        </w:rPr>
      </w:pPr>
      <w:r>
        <w:rPr>
          <w:sz w:val="30"/>
          <w:szCs w:val="30"/>
        </w:rPr>
        <w:t>Pro stavbu letiště je potřeba mít:</w:t>
      </w:r>
    </w:p>
    <w:p w14:paraId="7EB88764" w14:textId="7ECC9B76" w:rsidR="00F1403B" w:rsidRDefault="00F1403B" w:rsidP="00F1403B">
      <w:pPr>
        <w:pStyle w:val="Odstavecseseznamem"/>
        <w:ind w:left="1440"/>
        <w:rPr>
          <w:sz w:val="30"/>
          <w:szCs w:val="30"/>
        </w:rPr>
      </w:pPr>
      <w:proofErr w:type="gramStart"/>
      <w:r w:rsidRPr="00F1403B">
        <w:rPr>
          <w:sz w:val="30"/>
          <w:szCs w:val="30"/>
        </w:rPr>
        <w:t>:velk</w:t>
      </w:r>
      <w:r>
        <w:rPr>
          <w:sz w:val="30"/>
          <w:szCs w:val="30"/>
        </w:rPr>
        <w:t>ou</w:t>
      </w:r>
      <w:proofErr w:type="gramEnd"/>
      <w:r>
        <w:rPr>
          <w:sz w:val="30"/>
          <w:szCs w:val="30"/>
        </w:rPr>
        <w:t xml:space="preserve"> plochu půdy</w:t>
      </w:r>
    </w:p>
    <w:p w14:paraId="4657BDDF" w14:textId="11879324" w:rsidR="00F1403B" w:rsidRDefault="00F1403B" w:rsidP="00F1403B">
      <w:pPr>
        <w:pStyle w:val="Odstavecseseznamem"/>
        <w:ind w:left="1440"/>
        <w:rPr>
          <w:sz w:val="30"/>
          <w:szCs w:val="30"/>
        </w:rPr>
      </w:pPr>
      <w:proofErr w:type="gramStart"/>
      <w:r>
        <w:rPr>
          <w:sz w:val="30"/>
          <w:szCs w:val="30"/>
        </w:rPr>
        <w:t>:zabezpečení</w:t>
      </w:r>
      <w:proofErr w:type="gramEnd"/>
      <w:r>
        <w:rPr>
          <w:sz w:val="30"/>
          <w:szCs w:val="30"/>
        </w:rPr>
        <w:t xml:space="preserve"> (ploty, dráty)</w:t>
      </w:r>
    </w:p>
    <w:p w14:paraId="274CC71F" w14:textId="45EE3672" w:rsidR="00F1403B" w:rsidRDefault="00F1403B" w:rsidP="00F1403B">
      <w:pPr>
        <w:pStyle w:val="Odstavecseseznamem"/>
        <w:ind w:left="1440"/>
        <w:rPr>
          <w:sz w:val="30"/>
          <w:szCs w:val="30"/>
        </w:rPr>
      </w:pPr>
      <w:proofErr w:type="gramStart"/>
      <w:r>
        <w:rPr>
          <w:sz w:val="30"/>
          <w:szCs w:val="30"/>
        </w:rPr>
        <w:t>:řídící</w:t>
      </w:r>
      <w:proofErr w:type="gramEnd"/>
      <w:r>
        <w:rPr>
          <w:sz w:val="30"/>
          <w:szCs w:val="30"/>
        </w:rPr>
        <w:t xml:space="preserve"> věž</w:t>
      </w:r>
    </w:p>
    <w:p w14:paraId="743A6098" w14:textId="4EED0A32" w:rsidR="00F1403B" w:rsidRDefault="00F1403B" w:rsidP="00F1403B">
      <w:pPr>
        <w:pStyle w:val="Odstavecseseznamem"/>
        <w:ind w:left="1440"/>
        <w:rPr>
          <w:sz w:val="30"/>
          <w:szCs w:val="30"/>
        </w:rPr>
      </w:pPr>
      <w:proofErr w:type="gramStart"/>
      <w:r>
        <w:rPr>
          <w:sz w:val="30"/>
          <w:szCs w:val="30"/>
        </w:rPr>
        <w:t>:letecké</w:t>
      </w:r>
      <w:proofErr w:type="gramEnd"/>
      <w:r>
        <w:rPr>
          <w:sz w:val="30"/>
          <w:szCs w:val="30"/>
        </w:rPr>
        <w:t xml:space="preserve"> koridory (vzdušné dálnice)</w:t>
      </w:r>
    </w:p>
    <w:p w14:paraId="013AB215" w14:textId="0BE227D2" w:rsidR="00F1403B" w:rsidRDefault="00F1403B" w:rsidP="00F1403B">
      <w:pPr>
        <w:pStyle w:val="Odstavecseseznamem"/>
        <w:numPr>
          <w:ilvl w:val="0"/>
          <w:numId w:val="36"/>
        </w:numPr>
        <w:rPr>
          <w:sz w:val="30"/>
          <w:szCs w:val="30"/>
        </w:rPr>
      </w:pPr>
      <w:r>
        <w:rPr>
          <w:sz w:val="30"/>
          <w:szCs w:val="30"/>
        </w:rPr>
        <w:t>Největší letiště světa: Atlanta (USA)</w:t>
      </w:r>
    </w:p>
    <w:p w14:paraId="24C13498" w14:textId="0F0DDB47" w:rsidR="00F1403B" w:rsidRDefault="00F1403B" w:rsidP="00F1403B">
      <w:pPr>
        <w:pStyle w:val="Odstavecseseznamem"/>
        <w:numPr>
          <w:ilvl w:val="0"/>
          <w:numId w:val="36"/>
        </w:numPr>
        <w:rPr>
          <w:sz w:val="30"/>
          <w:szCs w:val="30"/>
        </w:rPr>
      </w:pPr>
      <w:r>
        <w:rPr>
          <w:sz w:val="30"/>
          <w:szCs w:val="30"/>
        </w:rPr>
        <w:t>Další velká letiště: LA (USA), Peking (Čína)</w:t>
      </w:r>
    </w:p>
    <w:p w14:paraId="5C8A0589" w14:textId="264091A1" w:rsidR="00F1403B" w:rsidRDefault="00F1403B" w:rsidP="00F1403B">
      <w:pPr>
        <w:pStyle w:val="Odstavecseseznamem"/>
        <w:numPr>
          <w:ilvl w:val="0"/>
          <w:numId w:val="36"/>
        </w:numPr>
        <w:rPr>
          <w:sz w:val="30"/>
          <w:szCs w:val="30"/>
        </w:rPr>
      </w:pPr>
      <w:r>
        <w:rPr>
          <w:sz w:val="30"/>
          <w:szCs w:val="30"/>
        </w:rPr>
        <w:t xml:space="preserve">Evropská velká letiště: </w:t>
      </w:r>
      <w:proofErr w:type="spellStart"/>
      <w:r>
        <w:rPr>
          <w:sz w:val="30"/>
          <w:szCs w:val="30"/>
        </w:rPr>
        <w:t>Heathrow</w:t>
      </w:r>
      <w:proofErr w:type="spellEnd"/>
      <w:r>
        <w:rPr>
          <w:sz w:val="30"/>
          <w:szCs w:val="30"/>
        </w:rPr>
        <w:t xml:space="preserve"> (UK-Londýn)</w:t>
      </w:r>
    </w:p>
    <w:p w14:paraId="51C0141C" w14:textId="6C21836C" w:rsidR="00F1403B" w:rsidRDefault="00F1403B" w:rsidP="00F1403B">
      <w:pPr>
        <w:ind w:left="108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: Charles de </w:t>
      </w:r>
      <w:proofErr w:type="spellStart"/>
      <w:r>
        <w:rPr>
          <w:sz w:val="30"/>
          <w:szCs w:val="30"/>
        </w:rPr>
        <w:t>Gaulle</w:t>
      </w:r>
      <w:proofErr w:type="spellEnd"/>
      <w:r>
        <w:rPr>
          <w:sz w:val="30"/>
          <w:szCs w:val="30"/>
        </w:rPr>
        <w:t xml:space="preserve"> (Francie-Paříž)</w:t>
      </w:r>
    </w:p>
    <w:p w14:paraId="500DA539" w14:textId="6CBEBB3A" w:rsidR="00F1403B" w:rsidRDefault="00F1403B" w:rsidP="00F1403B">
      <w:pPr>
        <w:ind w:left="108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: </w:t>
      </w:r>
      <w:proofErr w:type="spellStart"/>
      <w:r>
        <w:rPr>
          <w:sz w:val="30"/>
          <w:szCs w:val="30"/>
        </w:rPr>
        <w:t>Schiphol</w:t>
      </w:r>
      <w:proofErr w:type="spellEnd"/>
      <w:r>
        <w:rPr>
          <w:sz w:val="30"/>
          <w:szCs w:val="30"/>
        </w:rPr>
        <w:t xml:space="preserve"> (Amsterdam-Nizozemsko)</w:t>
      </w:r>
    </w:p>
    <w:p w14:paraId="56BCB9E2" w14:textId="5CBBC10A" w:rsidR="00F1403B" w:rsidRPr="00264499" w:rsidRDefault="00F1403B" w:rsidP="00F1403B">
      <w:pPr>
        <w:ind w:left="1080"/>
        <w:rPr>
          <w:sz w:val="30"/>
          <w:szCs w:val="30"/>
          <w:vertAlign w:val="subscript"/>
        </w:rPr>
      </w:pPr>
      <w:r>
        <w:rPr>
          <w:sz w:val="30"/>
          <w:szCs w:val="30"/>
        </w:rPr>
        <w:t xml:space="preserve">                                                   : </w:t>
      </w:r>
      <w:proofErr w:type="spellStart"/>
      <w:r>
        <w:rPr>
          <w:sz w:val="30"/>
          <w:szCs w:val="30"/>
        </w:rPr>
        <w:t>Rhein-Main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Flughafen</w:t>
      </w:r>
      <w:proofErr w:type="spellEnd"/>
      <w:r>
        <w:rPr>
          <w:sz w:val="30"/>
          <w:szCs w:val="30"/>
        </w:rPr>
        <w:t xml:space="preserve"> (DE-Frankfurt)</w:t>
      </w:r>
    </w:p>
    <w:sectPr w:rsidR="00F1403B" w:rsidRPr="00264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39DA"/>
    <w:multiLevelType w:val="hybridMultilevel"/>
    <w:tmpl w:val="3190D0B4"/>
    <w:lvl w:ilvl="0" w:tplc="3B0C990E">
      <w:start w:val="1"/>
      <w:numFmt w:val="bullet"/>
      <w:lvlText w:val="–"/>
      <w:lvlJc w:val="left"/>
      <w:pPr>
        <w:ind w:left="181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" w15:restartNumberingAfterBreak="0">
    <w:nsid w:val="04502A69"/>
    <w:multiLevelType w:val="hybridMultilevel"/>
    <w:tmpl w:val="979A8FC8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16B2C"/>
    <w:multiLevelType w:val="hybridMultilevel"/>
    <w:tmpl w:val="9886D596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77E0C"/>
    <w:multiLevelType w:val="hybridMultilevel"/>
    <w:tmpl w:val="374E37EC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BB6130"/>
    <w:multiLevelType w:val="hybridMultilevel"/>
    <w:tmpl w:val="7C38D728"/>
    <w:lvl w:ilvl="0" w:tplc="3B0C990E">
      <w:start w:val="1"/>
      <w:numFmt w:val="bullet"/>
      <w:lvlText w:val="–"/>
      <w:lvlJc w:val="left"/>
      <w:pPr>
        <w:ind w:left="25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1EC4D40"/>
    <w:multiLevelType w:val="hybridMultilevel"/>
    <w:tmpl w:val="D0D61B8A"/>
    <w:lvl w:ilvl="0" w:tplc="3B0C990E">
      <w:start w:val="1"/>
      <w:numFmt w:val="bullet"/>
      <w:lvlText w:val="–"/>
      <w:lvlJc w:val="left"/>
      <w:pPr>
        <w:ind w:left="259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52" w:hanging="360"/>
      </w:pPr>
      <w:rPr>
        <w:rFonts w:ascii="Wingdings" w:hAnsi="Wingdings" w:hint="default"/>
      </w:rPr>
    </w:lvl>
  </w:abstractNum>
  <w:abstractNum w:abstractNumId="6" w15:restartNumberingAfterBreak="0">
    <w:nsid w:val="16F20A14"/>
    <w:multiLevelType w:val="hybridMultilevel"/>
    <w:tmpl w:val="929C02B4"/>
    <w:lvl w:ilvl="0" w:tplc="3B0C990E">
      <w:start w:val="1"/>
      <w:numFmt w:val="bullet"/>
      <w:lvlText w:val="–"/>
      <w:lvlJc w:val="left"/>
      <w:pPr>
        <w:ind w:left="186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1E5A09EF"/>
    <w:multiLevelType w:val="hybridMultilevel"/>
    <w:tmpl w:val="B5BA3880"/>
    <w:lvl w:ilvl="0" w:tplc="3B0C990E">
      <w:start w:val="1"/>
      <w:numFmt w:val="bullet"/>
      <w:lvlText w:val="–"/>
      <w:lvlJc w:val="left"/>
      <w:pPr>
        <w:ind w:left="180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F4F57D9"/>
    <w:multiLevelType w:val="hybridMultilevel"/>
    <w:tmpl w:val="EC088DC4"/>
    <w:lvl w:ilvl="0" w:tplc="04050011">
      <w:start w:val="1"/>
      <w:numFmt w:val="decimal"/>
      <w:lvlText w:val="%1)"/>
      <w:lvlJc w:val="left"/>
      <w:pPr>
        <w:ind w:left="26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384" w:hanging="360"/>
      </w:pPr>
    </w:lvl>
    <w:lvl w:ilvl="2" w:tplc="0405001B" w:tentative="1">
      <w:start w:val="1"/>
      <w:numFmt w:val="lowerRoman"/>
      <w:lvlText w:val="%3."/>
      <w:lvlJc w:val="right"/>
      <w:pPr>
        <w:ind w:left="4104" w:hanging="180"/>
      </w:pPr>
    </w:lvl>
    <w:lvl w:ilvl="3" w:tplc="0405000F" w:tentative="1">
      <w:start w:val="1"/>
      <w:numFmt w:val="decimal"/>
      <w:lvlText w:val="%4."/>
      <w:lvlJc w:val="left"/>
      <w:pPr>
        <w:ind w:left="4824" w:hanging="360"/>
      </w:pPr>
    </w:lvl>
    <w:lvl w:ilvl="4" w:tplc="04050019" w:tentative="1">
      <w:start w:val="1"/>
      <w:numFmt w:val="lowerLetter"/>
      <w:lvlText w:val="%5."/>
      <w:lvlJc w:val="left"/>
      <w:pPr>
        <w:ind w:left="5544" w:hanging="360"/>
      </w:pPr>
    </w:lvl>
    <w:lvl w:ilvl="5" w:tplc="0405001B" w:tentative="1">
      <w:start w:val="1"/>
      <w:numFmt w:val="lowerRoman"/>
      <w:lvlText w:val="%6."/>
      <w:lvlJc w:val="right"/>
      <w:pPr>
        <w:ind w:left="6264" w:hanging="180"/>
      </w:pPr>
    </w:lvl>
    <w:lvl w:ilvl="6" w:tplc="0405000F" w:tentative="1">
      <w:start w:val="1"/>
      <w:numFmt w:val="decimal"/>
      <w:lvlText w:val="%7."/>
      <w:lvlJc w:val="left"/>
      <w:pPr>
        <w:ind w:left="6984" w:hanging="360"/>
      </w:pPr>
    </w:lvl>
    <w:lvl w:ilvl="7" w:tplc="04050019" w:tentative="1">
      <w:start w:val="1"/>
      <w:numFmt w:val="lowerLetter"/>
      <w:lvlText w:val="%8."/>
      <w:lvlJc w:val="left"/>
      <w:pPr>
        <w:ind w:left="7704" w:hanging="360"/>
      </w:pPr>
    </w:lvl>
    <w:lvl w:ilvl="8" w:tplc="0405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9" w15:restartNumberingAfterBreak="0">
    <w:nsid w:val="206C072D"/>
    <w:multiLevelType w:val="hybridMultilevel"/>
    <w:tmpl w:val="E5F22E4E"/>
    <w:lvl w:ilvl="0" w:tplc="04050011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52" w:hanging="360"/>
      </w:p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0" w15:restartNumberingAfterBreak="0">
    <w:nsid w:val="244A6B35"/>
    <w:multiLevelType w:val="hybridMultilevel"/>
    <w:tmpl w:val="4C1AF2CC"/>
    <w:lvl w:ilvl="0" w:tplc="3B0C990E">
      <w:start w:val="1"/>
      <w:numFmt w:val="bullet"/>
      <w:lvlText w:val="–"/>
      <w:lvlJc w:val="left"/>
      <w:pPr>
        <w:ind w:left="2736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</w:abstractNum>
  <w:abstractNum w:abstractNumId="11" w15:restartNumberingAfterBreak="0">
    <w:nsid w:val="281903C1"/>
    <w:multiLevelType w:val="hybridMultilevel"/>
    <w:tmpl w:val="552CD84C"/>
    <w:lvl w:ilvl="0" w:tplc="3B0C990E">
      <w:start w:val="1"/>
      <w:numFmt w:val="bullet"/>
      <w:lvlText w:val="–"/>
      <w:lvlJc w:val="left"/>
      <w:pPr>
        <w:ind w:left="212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</w:abstractNum>
  <w:abstractNum w:abstractNumId="12" w15:restartNumberingAfterBreak="0">
    <w:nsid w:val="2B383425"/>
    <w:multiLevelType w:val="hybridMultilevel"/>
    <w:tmpl w:val="ABA0CEE2"/>
    <w:lvl w:ilvl="0" w:tplc="3B0C990E">
      <w:start w:val="1"/>
      <w:numFmt w:val="bullet"/>
      <w:lvlText w:val="–"/>
      <w:lvlJc w:val="left"/>
      <w:pPr>
        <w:ind w:left="187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3" w15:restartNumberingAfterBreak="0">
    <w:nsid w:val="2DCB7902"/>
    <w:multiLevelType w:val="hybridMultilevel"/>
    <w:tmpl w:val="257454F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040AD0"/>
    <w:multiLevelType w:val="hybridMultilevel"/>
    <w:tmpl w:val="25AEF09C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4112B"/>
    <w:multiLevelType w:val="hybridMultilevel"/>
    <w:tmpl w:val="C92C2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5A3EAC"/>
    <w:multiLevelType w:val="hybridMultilevel"/>
    <w:tmpl w:val="FEC6A292"/>
    <w:lvl w:ilvl="0" w:tplc="3B0C990E">
      <w:start w:val="1"/>
      <w:numFmt w:val="bullet"/>
      <w:lvlText w:val="–"/>
      <w:lvlJc w:val="left"/>
      <w:pPr>
        <w:ind w:left="180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1D36E55"/>
    <w:multiLevelType w:val="hybridMultilevel"/>
    <w:tmpl w:val="11CE581A"/>
    <w:lvl w:ilvl="0" w:tplc="3B0C990E">
      <w:start w:val="1"/>
      <w:numFmt w:val="bullet"/>
      <w:lvlText w:val="–"/>
      <w:lvlJc w:val="left"/>
      <w:pPr>
        <w:ind w:left="180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5D704B5"/>
    <w:multiLevelType w:val="hybridMultilevel"/>
    <w:tmpl w:val="B094966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431EE5"/>
    <w:multiLevelType w:val="hybridMultilevel"/>
    <w:tmpl w:val="0314904E"/>
    <w:lvl w:ilvl="0" w:tplc="3B0C990E">
      <w:start w:val="1"/>
      <w:numFmt w:val="bullet"/>
      <w:lvlText w:val="–"/>
      <w:lvlJc w:val="left"/>
      <w:pPr>
        <w:ind w:left="22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0" w15:restartNumberingAfterBreak="0">
    <w:nsid w:val="499817B0"/>
    <w:multiLevelType w:val="hybridMultilevel"/>
    <w:tmpl w:val="F2D43634"/>
    <w:lvl w:ilvl="0" w:tplc="3B0C990E">
      <w:start w:val="1"/>
      <w:numFmt w:val="bullet"/>
      <w:lvlText w:val="–"/>
      <w:lvlJc w:val="left"/>
      <w:pPr>
        <w:ind w:left="259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52" w:hanging="360"/>
      </w:pPr>
      <w:rPr>
        <w:rFonts w:ascii="Wingdings" w:hAnsi="Wingdings" w:hint="default"/>
      </w:rPr>
    </w:lvl>
  </w:abstractNum>
  <w:abstractNum w:abstractNumId="21" w15:restartNumberingAfterBreak="0">
    <w:nsid w:val="4AE5707C"/>
    <w:multiLevelType w:val="hybridMultilevel"/>
    <w:tmpl w:val="26D2A128"/>
    <w:lvl w:ilvl="0" w:tplc="3B0C990E">
      <w:start w:val="1"/>
      <w:numFmt w:val="bullet"/>
      <w:lvlText w:val="–"/>
      <w:lvlJc w:val="left"/>
      <w:pPr>
        <w:ind w:left="2916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6" w:hanging="360"/>
      </w:pPr>
      <w:rPr>
        <w:rFonts w:ascii="Wingdings" w:hAnsi="Wingdings" w:hint="default"/>
      </w:rPr>
    </w:lvl>
  </w:abstractNum>
  <w:abstractNum w:abstractNumId="22" w15:restartNumberingAfterBreak="0">
    <w:nsid w:val="4E1C460E"/>
    <w:multiLevelType w:val="hybridMultilevel"/>
    <w:tmpl w:val="9CD86FE8"/>
    <w:lvl w:ilvl="0" w:tplc="3B0C990E">
      <w:start w:val="1"/>
      <w:numFmt w:val="bullet"/>
      <w:lvlText w:val="–"/>
      <w:lvlJc w:val="left"/>
      <w:pPr>
        <w:ind w:left="194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3" w15:restartNumberingAfterBreak="0">
    <w:nsid w:val="4EBD6E5A"/>
    <w:multiLevelType w:val="hybridMultilevel"/>
    <w:tmpl w:val="678E1D62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91132D"/>
    <w:multiLevelType w:val="hybridMultilevel"/>
    <w:tmpl w:val="912024DE"/>
    <w:lvl w:ilvl="0" w:tplc="3B0C990E">
      <w:start w:val="1"/>
      <w:numFmt w:val="bullet"/>
      <w:lvlText w:val="–"/>
      <w:lvlJc w:val="left"/>
      <w:pPr>
        <w:ind w:left="216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55FE39CD"/>
    <w:multiLevelType w:val="hybridMultilevel"/>
    <w:tmpl w:val="57BE9F46"/>
    <w:lvl w:ilvl="0" w:tplc="04050011">
      <w:start w:val="1"/>
      <w:numFmt w:val="decimal"/>
      <w:lvlText w:val="%1)"/>
      <w:lvlJc w:val="left"/>
      <w:pPr>
        <w:ind w:left="2664" w:hanging="360"/>
      </w:pPr>
    </w:lvl>
    <w:lvl w:ilvl="1" w:tplc="04050019" w:tentative="1">
      <w:start w:val="1"/>
      <w:numFmt w:val="lowerLetter"/>
      <w:lvlText w:val="%2."/>
      <w:lvlJc w:val="left"/>
      <w:pPr>
        <w:ind w:left="3384" w:hanging="360"/>
      </w:pPr>
    </w:lvl>
    <w:lvl w:ilvl="2" w:tplc="0405001B" w:tentative="1">
      <w:start w:val="1"/>
      <w:numFmt w:val="lowerRoman"/>
      <w:lvlText w:val="%3."/>
      <w:lvlJc w:val="right"/>
      <w:pPr>
        <w:ind w:left="4104" w:hanging="180"/>
      </w:pPr>
    </w:lvl>
    <w:lvl w:ilvl="3" w:tplc="0405000F" w:tentative="1">
      <w:start w:val="1"/>
      <w:numFmt w:val="decimal"/>
      <w:lvlText w:val="%4."/>
      <w:lvlJc w:val="left"/>
      <w:pPr>
        <w:ind w:left="4824" w:hanging="360"/>
      </w:pPr>
    </w:lvl>
    <w:lvl w:ilvl="4" w:tplc="04050019" w:tentative="1">
      <w:start w:val="1"/>
      <w:numFmt w:val="lowerLetter"/>
      <w:lvlText w:val="%5."/>
      <w:lvlJc w:val="left"/>
      <w:pPr>
        <w:ind w:left="5544" w:hanging="360"/>
      </w:pPr>
    </w:lvl>
    <w:lvl w:ilvl="5" w:tplc="0405001B" w:tentative="1">
      <w:start w:val="1"/>
      <w:numFmt w:val="lowerRoman"/>
      <w:lvlText w:val="%6."/>
      <w:lvlJc w:val="right"/>
      <w:pPr>
        <w:ind w:left="6264" w:hanging="180"/>
      </w:pPr>
    </w:lvl>
    <w:lvl w:ilvl="6" w:tplc="0405000F" w:tentative="1">
      <w:start w:val="1"/>
      <w:numFmt w:val="decimal"/>
      <w:lvlText w:val="%7."/>
      <w:lvlJc w:val="left"/>
      <w:pPr>
        <w:ind w:left="6984" w:hanging="360"/>
      </w:pPr>
    </w:lvl>
    <w:lvl w:ilvl="7" w:tplc="04050019" w:tentative="1">
      <w:start w:val="1"/>
      <w:numFmt w:val="lowerLetter"/>
      <w:lvlText w:val="%8."/>
      <w:lvlJc w:val="left"/>
      <w:pPr>
        <w:ind w:left="7704" w:hanging="360"/>
      </w:pPr>
    </w:lvl>
    <w:lvl w:ilvl="8" w:tplc="0405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26" w15:restartNumberingAfterBreak="0">
    <w:nsid w:val="56D0389D"/>
    <w:multiLevelType w:val="hybridMultilevel"/>
    <w:tmpl w:val="B02AD4F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E8736D7"/>
    <w:multiLevelType w:val="hybridMultilevel"/>
    <w:tmpl w:val="09F672CC"/>
    <w:lvl w:ilvl="0" w:tplc="04050011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348" w:hanging="360"/>
      </w:pPr>
    </w:lvl>
    <w:lvl w:ilvl="2" w:tplc="0405001B" w:tentative="1">
      <w:start w:val="1"/>
      <w:numFmt w:val="lowerRoman"/>
      <w:lvlText w:val="%3."/>
      <w:lvlJc w:val="right"/>
      <w:pPr>
        <w:ind w:left="4068" w:hanging="180"/>
      </w:pPr>
    </w:lvl>
    <w:lvl w:ilvl="3" w:tplc="0405000F" w:tentative="1">
      <w:start w:val="1"/>
      <w:numFmt w:val="decimal"/>
      <w:lvlText w:val="%4."/>
      <w:lvlJc w:val="left"/>
      <w:pPr>
        <w:ind w:left="4788" w:hanging="360"/>
      </w:pPr>
    </w:lvl>
    <w:lvl w:ilvl="4" w:tplc="04050019" w:tentative="1">
      <w:start w:val="1"/>
      <w:numFmt w:val="lowerLetter"/>
      <w:lvlText w:val="%5."/>
      <w:lvlJc w:val="left"/>
      <w:pPr>
        <w:ind w:left="5508" w:hanging="360"/>
      </w:pPr>
    </w:lvl>
    <w:lvl w:ilvl="5" w:tplc="0405001B" w:tentative="1">
      <w:start w:val="1"/>
      <w:numFmt w:val="lowerRoman"/>
      <w:lvlText w:val="%6."/>
      <w:lvlJc w:val="right"/>
      <w:pPr>
        <w:ind w:left="6228" w:hanging="180"/>
      </w:pPr>
    </w:lvl>
    <w:lvl w:ilvl="6" w:tplc="0405000F" w:tentative="1">
      <w:start w:val="1"/>
      <w:numFmt w:val="decimal"/>
      <w:lvlText w:val="%7."/>
      <w:lvlJc w:val="left"/>
      <w:pPr>
        <w:ind w:left="6948" w:hanging="360"/>
      </w:pPr>
    </w:lvl>
    <w:lvl w:ilvl="7" w:tplc="04050019" w:tentative="1">
      <w:start w:val="1"/>
      <w:numFmt w:val="lowerLetter"/>
      <w:lvlText w:val="%8."/>
      <w:lvlJc w:val="left"/>
      <w:pPr>
        <w:ind w:left="7668" w:hanging="360"/>
      </w:pPr>
    </w:lvl>
    <w:lvl w:ilvl="8" w:tplc="040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8" w15:restartNumberingAfterBreak="0">
    <w:nsid w:val="612A4A7A"/>
    <w:multiLevelType w:val="hybridMultilevel"/>
    <w:tmpl w:val="CE704A8A"/>
    <w:lvl w:ilvl="0" w:tplc="3B0C990E">
      <w:start w:val="1"/>
      <w:numFmt w:val="bullet"/>
      <w:lvlText w:val="–"/>
      <w:lvlJc w:val="left"/>
      <w:pPr>
        <w:ind w:left="248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9" w15:restartNumberingAfterBreak="0">
    <w:nsid w:val="67822F31"/>
    <w:multiLevelType w:val="hybridMultilevel"/>
    <w:tmpl w:val="5EC41CC2"/>
    <w:lvl w:ilvl="0" w:tplc="3B0C990E">
      <w:start w:val="1"/>
      <w:numFmt w:val="bullet"/>
      <w:lvlText w:val="–"/>
      <w:lvlJc w:val="left"/>
      <w:pPr>
        <w:ind w:left="194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0" w15:restartNumberingAfterBreak="0">
    <w:nsid w:val="71B801FA"/>
    <w:multiLevelType w:val="hybridMultilevel"/>
    <w:tmpl w:val="F0E4FA16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D908B8"/>
    <w:multiLevelType w:val="hybridMultilevel"/>
    <w:tmpl w:val="807821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01BA9"/>
    <w:multiLevelType w:val="hybridMultilevel"/>
    <w:tmpl w:val="2578CF6E"/>
    <w:lvl w:ilvl="0" w:tplc="3B0C990E">
      <w:start w:val="1"/>
      <w:numFmt w:val="bullet"/>
      <w:lvlText w:val="–"/>
      <w:lvlJc w:val="left"/>
      <w:pPr>
        <w:ind w:left="194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3" w15:restartNumberingAfterBreak="0">
    <w:nsid w:val="7A79414A"/>
    <w:multiLevelType w:val="hybridMultilevel"/>
    <w:tmpl w:val="EC1231F6"/>
    <w:lvl w:ilvl="0" w:tplc="3B0C990E">
      <w:start w:val="1"/>
      <w:numFmt w:val="bullet"/>
      <w:lvlText w:val="–"/>
      <w:lvlJc w:val="left"/>
      <w:pPr>
        <w:ind w:left="265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12" w:hanging="360"/>
      </w:pPr>
      <w:rPr>
        <w:rFonts w:ascii="Wingdings" w:hAnsi="Wingdings" w:hint="default"/>
      </w:rPr>
    </w:lvl>
  </w:abstractNum>
  <w:abstractNum w:abstractNumId="34" w15:restartNumberingAfterBreak="0">
    <w:nsid w:val="7AF67930"/>
    <w:multiLevelType w:val="hybridMultilevel"/>
    <w:tmpl w:val="D95AEDAE"/>
    <w:lvl w:ilvl="0" w:tplc="3B0C990E">
      <w:start w:val="1"/>
      <w:numFmt w:val="bullet"/>
      <w:lvlText w:val="–"/>
      <w:lvlJc w:val="left"/>
      <w:pPr>
        <w:ind w:left="1872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35" w15:restartNumberingAfterBreak="0">
    <w:nsid w:val="7EB0002C"/>
    <w:multiLevelType w:val="hybridMultilevel"/>
    <w:tmpl w:val="71A2B09E"/>
    <w:lvl w:ilvl="0" w:tplc="3B0C990E">
      <w:start w:val="1"/>
      <w:numFmt w:val="bullet"/>
      <w:lvlText w:val="–"/>
      <w:lvlJc w:val="left"/>
      <w:pPr>
        <w:ind w:left="2184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num w:numId="1" w16cid:durableId="253174278">
    <w:abstractNumId w:val="31"/>
  </w:num>
  <w:num w:numId="2" w16cid:durableId="191306290">
    <w:abstractNumId w:val="14"/>
  </w:num>
  <w:num w:numId="3" w16cid:durableId="1951471680">
    <w:abstractNumId w:val="30"/>
  </w:num>
  <w:num w:numId="4" w16cid:durableId="1793359575">
    <w:abstractNumId w:val="18"/>
  </w:num>
  <w:num w:numId="5" w16cid:durableId="2010012995">
    <w:abstractNumId w:val="7"/>
  </w:num>
  <w:num w:numId="6" w16cid:durableId="370036833">
    <w:abstractNumId w:val="24"/>
  </w:num>
  <w:num w:numId="7" w16cid:durableId="2072649723">
    <w:abstractNumId w:val="6"/>
  </w:num>
  <w:num w:numId="8" w16cid:durableId="1348021849">
    <w:abstractNumId w:val="17"/>
  </w:num>
  <w:num w:numId="9" w16cid:durableId="544758969">
    <w:abstractNumId w:val="34"/>
  </w:num>
  <w:num w:numId="10" w16cid:durableId="472020066">
    <w:abstractNumId w:val="12"/>
  </w:num>
  <w:num w:numId="11" w16cid:durableId="1961837009">
    <w:abstractNumId w:val="9"/>
  </w:num>
  <w:num w:numId="12" w16cid:durableId="91433710">
    <w:abstractNumId w:val="16"/>
  </w:num>
  <w:num w:numId="13" w16cid:durableId="946234043">
    <w:abstractNumId w:val="32"/>
  </w:num>
  <w:num w:numId="14" w16cid:durableId="1436906535">
    <w:abstractNumId w:val="27"/>
  </w:num>
  <w:num w:numId="15" w16cid:durableId="1098722349">
    <w:abstractNumId w:val="29"/>
  </w:num>
  <w:num w:numId="16" w16cid:durableId="1563369574">
    <w:abstractNumId w:val="13"/>
  </w:num>
  <w:num w:numId="17" w16cid:durableId="1203320656">
    <w:abstractNumId w:val="19"/>
  </w:num>
  <w:num w:numId="18" w16cid:durableId="931358038">
    <w:abstractNumId w:val="22"/>
  </w:num>
  <w:num w:numId="19" w16cid:durableId="795488256">
    <w:abstractNumId w:val="8"/>
  </w:num>
  <w:num w:numId="20" w16cid:durableId="1013921934">
    <w:abstractNumId w:val="25"/>
  </w:num>
  <w:num w:numId="21" w16cid:durableId="1929580399">
    <w:abstractNumId w:val="26"/>
  </w:num>
  <w:num w:numId="22" w16cid:durableId="1495534015">
    <w:abstractNumId w:val="4"/>
  </w:num>
  <w:num w:numId="23" w16cid:durableId="1914004553">
    <w:abstractNumId w:val="2"/>
  </w:num>
  <w:num w:numId="24" w16cid:durableId="1479952280">
    <w:abstractNumId w:val="23"/>
  </w:num>
  <w:num w:numId="25" w16cid:durableId="382101505">
    <w:abstractNumId w:val="21"/>
  </w:num>
  <w:num w:numId="26" w16cid:durableId="864750393">
    <w:abstractNumId w:val="20"/>
  </w:num>
  <w:num w:numId="27" w16cid:durableId="474681978">
    <w:abstractNumId w:val="0"/>
  </w:num>
  <w:num w:numId="28" w16cid:durableId="291403026">
    <w:abstractNumId w:val="33"/>
  </w:num>
  <w:num w:numId="29" w16cid:durableId="1305238176">
    <w:abstractNumId w:val="35"/>
  </w:num>
  <w:num w:numId="30" w16cid:durableId="1636257202">
    <w:abstractNumId w:val="28"/>
  </w:num>
  <w:num w:numId="31" w16cid:durableId="693388572">
    <w:abstractNumId w:val="1"/>
  </w:num>
  <w:num w:numId="32" w16cid:durableId="1444039231">
    <w:abstractNumId w:val="5"/>
  </w:num>
  <w:num w:numId="33" w16cid:durableId="609044879">
    <w:abstractNumId w:val="10"/>
  </w:num>
  <w:num w:numId="34" w16cid:durableId="1839534591">
    <w:abstractNumId w:val="11"/>
  </w:num>
  <w:num w:numId="35" w16cid:durableId="1750538025">
    <w:abstractNumId w:val="15"/>
  </w:num>
  <w:num w:numId="36" w16cid:durableId="84040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D74"/>
    <w:rsid w:val="000B7A3C"/>
    <w:rsid w:val="000F2FFB"/>
    <w:rsid w:val="00264499"/>
    <w:rsid w:val="00956D74"/>
    <w:rsid w:val="00EC2F97"/>
    <w:rsid w:val="00F1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3E658"/>
  <w15:chartTrackingRefBased/>
  <w15:docId w15:val="{7848AFAD-01AC-4772-81E9-7AEF6899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6D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56D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56D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56D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6D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6D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6D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6D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6D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6D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56D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56D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56D7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6D7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6D7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6D7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6D7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6D7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56D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6D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6D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6D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6D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6D7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56D7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6D7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6D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6D7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56D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2</cp:revision>
  <cp:lastPrinted>2024-03-04T13:17:00Z</cp:lastPrinted>
  <dcterms:created xsi:type="dcterms:W3CDTF">2024-03-04T14:44:00Z</dcterms:created>
  <dcterms:modified xsi:type="dcterms:W3CDTF">2024-03-04T14:44:00Z</dcterms:modified>
</cp:coreProperties>
</file>