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F651D0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Adverbs – comparative </w:t>
      </w:r>
      <w:r w:rsidRPr="00F0206A">
        <w:rPr>
          <w:rFonts w:asciiTheme="minorHAnsi" w:hAnsiTheme="minorHAnsi"/>
          <w:b/>
          <w:sz w:val="56"/>
          <w:szCs w:val="56"/>
          <w:u w:val="single"/>
          <w:lang w:val="en-US"/>
        </w:rPr>
        <w:t>&amp;</w:t>
      </w: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 superlative forms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>
        <w:rPr>
          <w:rFonts w:ascii="Calibri" w:hAnsi="Calibri" w:cs="Calibri"/>
          <w:b/>
          <w:sz w:val="56"/>
          <w:szCs w:val="56"/>
          <w:lang w:val="en-US"/>
        </w:rPr>
        <w:t>61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244DE" w:rsidTr="00EB0202">
        <w:tc>
          <w:tcPr>
            <w:tcW w:w="2376" w:type="dxa"/>
          </w:tcPr>
          <w:p w:rsidR="00C244DE" w:rsidRPr="00A17883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3B2E18" w:rsidP="00EB020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EB0202">
        <w:tc>
          <w:tcPr>
            <w:tcW w:w="2376" w:type="dxa"/>
          </w:tcPr>
          <w:p w:rsidR="00C244DE" w:rsidRPr="00A17883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EB020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EB0202">
        <w:tc>
          <w:tcPr>
            <w:tcW w:w="2376" w:type="dxa"/>
          </w:tcPr>
          <w:p w:rsidR="00C244DE" w:rsidRPr="00A17883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EB020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EB0202">
        <w:tc>
          <w:tcPr>
            <w:tcW w:w="2376" w:type="dxa"/>
          </w:tcPr>
          <w:p w:rsidR="00C244DE" w:rsidRPr="00A17883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EB020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EB0202">
        <w:tc>
          <w:tcPr>
            <w:tcW w:w="2376" w:type="dxa"/>
          </w:tcPr>
          <w:p w:rsidR="00C244DE" w:rsidRPr="00A17883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F651D0" w:rsidP="001361A8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Adverbs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comparative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and superlative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forms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; Příslovce – 2. a 3. stupeň </w:t>
            </w:r>
          </w:p>
        </w:tc>
      </w:tr>
      <w:tr w:rsidR="00C244DE" w:rsidTr="00EB0202">
        <w:tc>
          <w:tcPr>
            <w:tcW w:w="2376" w:type="dxa"/>
          </w:tcPr>
          <w:p w:rsidR="00C244DE" w:rsidRPr="00A17883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EB020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EB0202">
        <w:tc>
          <w:tcPr>
            <w:tcW w:w="2376" w:type="dxa"/>
          </w:tcPr>
          <w:p w:rsidR="00C244DE" w:rsidRPr="00A17883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DE743C" w:rsidP="00EB020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 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EB0202">
        <w:tc>
          <w:tcPr>
            <w:tcW w:w="2376" w:type="dxa"/>
          </w:tcPr>
          <w:p w:rsidR="00C244DE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EB020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C9767F" w:rsidRDefault="00C9767F" w:rsidP="00FD6603">
            <w:r w:rsidRPr="00C9767F">
              <w:rPr>
                <w:rFonts w:ascii="Calibri" w:hAnsi="Calibri" w:cs="Calibri"/>
                <w:sz w:val="28"/>
                <w:szCs w:val="28"/>
              </w:rPr>
              <w:t>Materiál slouží k procvičení stupňování příslovcí. Žáci si vyzkouší stupňování do druhého a třetího stupně všech typů příslovcí – krátkých, dlouhých</w:t>
            </w:r>
            <w:r w:rsidR="00FD6603">
              <w:rPr>
                <w:rFonts w:ascii="Calibri" w:hAnsi="Calibri" w:cs="Calibri"/>
                <w:sz w:val="28"/>
                <w:szCs w:val="28"/>
              </w:rPr>
              <w:t xml:space="preserve"> a</w:t>
            </w:r>
            <w:r w:rsidRPr="00C9767F">
              <w:rPr>
                <w:rFonts w:ascii="Calibri" w:hAnsi="Calibri" w:cs="Calibri"/>
                <w:sz w:val="28"/>
                <w:szCs w:val="28"/>
              </w:rPr>
              <w:t xml:space="preserve"> nepravidelných.</w:t>
            </w:r>
            <w:r w:rsidRPr="00C9767F">
              <w:t xml:space="preserve"> 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EB020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5C3383" w:rsidRDefault="005C3383" w:rsidP="005C3383">
      <w:pPr>
        <w:jc w:val="center"/>
        <w:rPr>
          <w:b/>
          <w:sz w:val="32"/>
          <w:u w:val="single"/>
          <w:lang w:val="en-US"/>
        </w:rPr>
      </w:pPr>
      <w:r w:rsidRPr="00B93642">
        <w:rPr>
          <w:b/>
          <w:sz w:val="32"/>
          <w:u w:val="single"/>
          <w:lang w:val="en-US"/>
        </w:rPr>
        <w:lastRenderedPageBreak/>
        <w:t xml:space="preserve">Comparative </w:t>
      </w:r>
      <w:r>
        <w:rPr>
          <w:b/>
          <w:sz w:val="32"/>
          <w:u w:val="single"/>
          <w:lang w:val="en-US"/>
        </w:rPr>
        <w:t>and Superlative form of adverbs</w:t>
      </w:r>
    </w:p>
    <w:p w:rsidR="005C3383" w:rsidRPr="005C3383" w:rsidRDefault="005C3383" w:rsidP="005C3383">
      <w:pPr>
        <w:jc w:val="center"/>
        <w:rPr>
          <w:sz w:val="32"/>
          <w:u w:val="single"/>
        </w:rPr>
      </w:pPr>
      <w:r w:rsidRPr="005C3383">
        <w:rPr>
          <w:sz w:val="32"/>
          <w:u w:val="single"/>
        </w:rPr>
        <w:t>(2. a 3. stupeň příslovcí)</w:t>
      </w:r>
    </w:p>
    <w:p w:rsidR="005C3383" w:rsidRDefault="006563F8" w:rsidP="005C3383">
      <w:pPr>
        <w:rPr>
          <w:sz w:val="32"/>
        </w:rPr>
      </w:pPr>
      <w:r>
        <w:rPr>
          <w:noProof/>
          <w:sz w:val="32"/>
        </w:rPr>
        <w:pict>
          <v:rect id="_x0000_s1046" style="position:absolute;margin-left:282.45pt;margin-top:12.05pt;width:175.8pt;height:87.1pt;z-index:251658752" fillcolor="#fde9d9 [665]" strokecolor="#f79646 [3209]" strokeweight="5pt">
            <v:stroke linestyle="thickThin"/>
            <v:shadow color="#868686"/>
            <v:textbox style="mso-next-textbox:#_x0000_s1046">
              <w:txbxContent>
                <w:p w:rsidR="00EB0202" w:rsidRPr="0094049D" w:rsidRDefault="00EB0202" w:rsidP="0094049D">
                  <w:pPr>
                    <w:tabs>
                      <w:tab w:val="left" w:pos="567"/>
                    </w:tabs>
                    <w:jc w:val="center"/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</w:pPr>
                  <w:r w:rsidRPr="0094049D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SUPERLATIVE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soon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the soon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est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early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the earli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est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loud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the loud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est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fast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the fast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est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late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the late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st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b/>
                      <w:sz w:val="22"/>
                      <w:szCs w:val="24"/>
                      <w:lang w:val="en-US"/>
                    </w:rPr>
                  </w:pP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  <w:sz w:val="32"/>
        </w:rPr>
        <w:pict>
          <v:rect id="_x0000_s1033" style="position:absolute;margin-left:137.9pt;margin-top:12.05pt;width:152.9pt;height:87.1pt;z-index:251655680" fillcolor="#fde9d9 [665]" strokecolor="#f79646 [3209]" strokeweight="5pt">
            <v:stroke linestyle="thickThin"/>
            <v:shadow color="#868686"/>
            <v:textbox style="mso-next-textbox:#_x0000_s1033">
              <w:txbxContent>
                <w:p w:rsidR="00EB0202" w:rsidRPr="0094049D" w:rsidRDefault="00EB0202" w:rsidP="0094049D">
                  <w:pPr>
                    <w:tabs>
                      <w:tab w:val="left" w:pos="567"/>
                    </w:tabs>
                    <w:jc w:val="center"/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</w:pPr>
                  <w:r w:rsidRPr="0094049D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COM</w:t>
                  </w:r>
                  <w:r w:rsidR="00A74B35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P</w:t>
                  </w:r>
                  <w:r w:rsidRPr="0094049D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ARATIVE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soon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soon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er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early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earli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er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loud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loud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er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fast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fast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er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late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>– late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r</w:t>
                  </w: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b/>
                      <w:sz w:val="22"/>
                      <w:szCs w:val="24"/>
                      <w:lang w:val="en-US"/>
                    </w:rPr>
                  </w:pPr>
                </w:p>
                <w:p w:rsidR="00EB0202" w:rsidRPr="0094049D" w:rsidRDefault="00EB0202" w:rsidP="00271C94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</w:p>
              </w:txbxContent>
            </v:textbox>
          </v:rect>
        </w:pict>
      </w:r>
      <w:r w:rsidR="00271C94">
        <w:rPr>
          <w:sz w:val="32"/>
        </w:rPr>
        <w:tab/>
      </w:r>
    </w:p>
    <w:p w:rsidR="005C3383" w:rsidRDefault="005C3383" w:rsidP="005C3383">
      <w:pPr>
        <w:rPr>
          <w:lang w:val="en-US"/>
        </w:rPr>
      </w:pP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6563F8" w:rsidP="005C3383">
      <w:pPr>
        <w:rPr>
          <w:lang w:val="en-US"/>
        </w:rPr>
      </w:pPr>
      <w:r>
        <w:rPr>
          <w:noProof/>
          <w:sz w:val="32"/>
        </w:rPr>
        <w:pict>
          <v:rect id="_x0000_s1026" style="position:absolute;margin-left:-13.25pt;margin-top:.6pt;width:122.95pt;height:29.9pt;z-index:251652608" fillcolor="#fde9d9 [665]" strokecolor="#f79646 [3209]" strokeweight="5pt">
            <v:stroke linestyle="thickThin"/>
            <v:shadow color="#868686"/>
            <v:textbox>
              <w:txbxContent>
                <w:p w:rsidR="00EB0202" w:rsidRPr="003F7AED" w:rsidRDefault="00EB0202" w:rsidP="005C3383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sz w:val="28"/>
                      <w:lang w:val="en-US"/>
                    </w:rPr>
                    <w:t>short</w:t>
                  </w:r>
                  <w:proofErr w:type="gramEnd"/>
                  <w:r w:rsidRPr="003F7AED">
                    <w:rPr>
                      <w:b/>
                      <w:sz w:val="28"/>
                      <w:lang w:val="en-US"/>
                    </w:rPr>
                    <w:t xml:space="preserve"> </w:t>
                  </w:r>
                  <w:r>
                    <w:rPr>
                      <w:b/>
                      <w:sz w:val="28"/>
                      <w:lang w:val="en-US"/>
                    </w:rPr>
                    <w:t>adverbs</w:t>
                  </w:r>
                </w:p>
              </w:txbxContent>
            </v:textbox>
          </v:rect>
        </w:pict>
      </w:r>
    </w:p>
    <w:p w:rsidR="005C3383" w:rsidRPr="003F7AED" w:rsidRDefault="006563F8" w:rsidP="005C3383">
      <w:pPr>
        <w:rPr>
          <w:lang w:val="en-US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105.5pt;margin-top:1.65pt;width:39.4pt;height:.15pt;flip:y;z-index:251667968" o:connectortype="straight" strokeweight="6pt">
            <v:stroke endarrow="block"/>
          </v:shape>
        </w:pict>
      </w: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6563F8" w:rsidP="005C3383">
      <w:pPr>
        <w:rPr>
          <w:lang w:val="en-US"/>
        </w:rPr>
      </w:pPr>
      <w:r>
        <w:rPr>
          <w:noProof/>
        </w:rPr>
        <w:pict>
          <v:rect id="_x0000_s1048" style="position:absolute;margin-left:282.45pt;margin-top:8.8pt;width:175.8pt;height:94.65pt;z-index:251662848" fillcolor="#e5dfec [663]" strokecolor="#8064a2 [3207]" strokeweight="5pt">
            <v:stroke linestyle="thickThin"/>
            <v:shadow color="#868686"/>
            <v:textbox style="mso-next-textbox:#_x0000_s1048">
              <w:txbxContent>
                <w:p w:rsidR="00EB0202" w:rsidRPr="0094049D" w:rsidRDefault="00EB0202" w:rsidP="0094049D">
                  <w:pPr>
                    <w:tabs>
                      <w:tab w:val="left" w:pos="567"/>
                    </w:tabs>
                    <w:jc w:val="center"/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</w:pPr>
                  <w:r w:rsidRPr="0094049D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SUPERLATIVE</w:t>
                  </w:r>
                </w:p>
                <w:p w:rsidR="00EB0202" w:rsidRPr="0094049D" w:rsidRDefault="00EB0202" w:rsidP="0094049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carefully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the most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carefully</w:t>
                  </w:r>
                </w:p>
                <w:p w:rsidR="00EB0202" w:rsidRPr="0094049D" w:rsidRDefault="00EB0202" w:rsidP="001F016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quietly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the most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quietly</w:t>
                  </w:r>
                </w:p>
                <w:p w:rsidR="00EB0202" w:rsidRPr="0094049D" w:rsidRDefault="00EB0202" w:rsidP="001F016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slowly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the most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slowly</w:t>
                  </w:r>
                </w:p>
                <w:p w:rsidR="00EB0202" w:rsidRPr="0094049D" w:rsidRDefault="00EB0202" w:rsidP="001F016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seriously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the most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seriously</w:t>
                  </w:r>
                </w:p>
                <w:p w:rsidR="00EB0202" w:rsidRPr="0094049D" w:rsidRDefault="00EB0202" w:rsidP="0094049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recently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the most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recently</w:t>
                  </w:r>
                </w:p>
                <w:p w:rsidR="00EB0202" w:rsidRPr="0094049D" w:rsidRDefault="00EB0202" w:rsidP="00C965F5">
                  <w:pPr>
                    <w:tabs>
                      <w:tab w:val="left" w:pos="567"/>
                    </w:tabs>
                    <w:rPr>
                      <w:sz w:val="22"/>
                      <w:szCs w:val="24"/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137.9pt;margin-top:8.8pt;width:152.9pt;height:94.65pt;z-index:251661824" fillcolor="#e5dfec [663]" strokecolor="#8064a2 [3207]" strokeweight="5pt">
            <v:stroke linestyle="thickThin"/>
            <v:shadow color="#868686"/>
            <v:textbox style="mso-next-textbox:#_x0000_s1047">
              <w:txbxContent>
                <w:p w:rsidR="00EB0202" w:rsidRPr="0094049D" w:rsidRDefault="00EB0202" w:rsidP="0094049D">
                  <w:pPr>
                    <w:tabs>
                      <w:tab w:val="left" w:pos="567"/>
                    </w:tabs>
                    <w:jc w:val="center"/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</w:pPr>
                  <w:r w:rsidRPr="0094049D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COM</w:t>
                  </w:r>
                  <w:r w:rsidR="00A74B35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P</w:t>
                  </w:r>
                  <w:r w:rsidRPr="0094049D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ARATIVE</w:t>
                  </w:r>
                </w:p>
                <w:p w:rsidR="00EB0202" w:rsidRPr="0094049D" w:rsidRDefault="00EB0202" w:rsidP="001F016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carefully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 xml:space="preserve">more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>carefully</w:t>
                  </w:r>
                </w:p>
                <w:p w:rsidR="00EB0202" w:rsidRPr="0094049D" w:rsidRDefault="00EB0202" w:rsidP="001F016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quietly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more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quietly</w:t>
                  </w:r>
                </w:p>
                <w:p w:rsidR="00EB0202" w:rsidRPr="0094049D" w:rsidRDefault="00EB0202" w:rsidP="001F016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slowly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more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slowly</w:t>
                  </w:r>
                </w:p>
                <w:p w:rsidR="00EB0202" w:rsidRPr="0094049D" w:rsidRDefault="00EB0202" w:rsidP="001F016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seriously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more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seriously</w:t>
                  </w:r>
                </w:p>
                <w:p w:rsidR="00EB0202" w:rsidRPr="0094049D" w:rsidRDefault="00EB0202" w:rsidP="001F016D">
                  <w:pPr>
                    <w:tabs>
                      <w:tab w:val="left" w:pos="993"/>
                    </w:tabs>
                    <w:rPr>
                      <w:sz w:val="22"/>
                      <w:szCs w:val="24"/>
                      <w:lang w:val="en-US"/>
                    </w:rPr>
                  </w:pPr>
                  <w:proofErr w:type="gramStart"/>
                  <w:r w:rsidRPr="0094049D">
                    <w:rPr>
                      <w:sz w:val="22"/>
                      <w:szCs w:val="24"/>
                      <w:lang w:val="en-US"/>
                    </w:rPr>
                    <w:t>recently</w:t>
                  </w:r>
                  <w:proofErr w:type="gramEnd"/>
                  <w:r w:rsidRPr="0094049D">
                    <w:rPr>
                      <w:sz w:val="22"/>
                      <w:szCs w:val="24"/>
                      <w:lang w:val="en-US"/>
                    </w:rPr>
                    <w:tab/>
                    <w:t xml:space="preserve">– </w:t>
                  </w:r>
                  <w:r w:rsidRPr="0094049D">
                    <w:rPr>
                      <w:b/>
                      <w:sz w:val="22"/>
                      <w:szCs w:val="24"/>
                      <w:lang w:val="en-US"/>
                    </w:rPr>
                    <w:t>more</w:t>
                  </w:r>
                  <w:r w:rsidRPr="0094049D">
                    <w:rPr>
                      <w:sz w:val="22"/>
                      <w:szCs w:val="24"/>
                      <w:lang w:val="en-US"/>
                    </w:rPr>
                    <w:t xml:space="preserve"> recently</w:t>
                  </w:r>
                </w:p>
              </w:txbxContent>
            </v:textbox>
          </v:rect>
        </w:pict>
      </w: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6563F8" w:rsidP="005C3383">
      <w:pPr>
        <w:rPr>
          <w:lang w:val="en-US"/>
        </w:rPr>
      </w:pPr>
      <w:r>
        <w:rPr>
          <w:noProof/>
        </w:rPr>
        <w:pict>
          <v:rect id="_x0000_s1027" style="position:absolute;margin-left:-13.25pt;margin-top:9.3pt;width:122.95pt;height:31.25pt;z-index:251653632" fillcolor="#e5dfec [663]" strokecolor="#8064a2 [3207]" strokeweight="5pt">
            <v:stroke linestyle="thickThin"/>
            <v:shadow color="#868686"/>
            <v:textbox style="mso-next-textbox:#_x0000_s1027">
              <w:txbxContent>
                <w:p w:rsidR="00EB0202" w:rsidRPr="003F7AED" w:rsidRDefault="00EB0202" w:rsidP="005C3383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sz w:val="28"/>
                      <w:lang w:val="en-US"/>
                    </w:rPr>
                    <w:t>long</w:t>
                  </w:r>
                  <w:proofErr w:type="gramEnd"/>
                  <w:r w:rsidRPr="003F7AED">
                    <w:rPr>
                      <w:b/>
                      <w:sz w:val="28"/>
                      <w:lang w:val="en-US"/>
                    </w:rPr>
                    <w:t xml:space="preserve"> </w:t>
                  </w:r>
                  <w:r>
                    <w:rPr>
                      <w:b/>
                      <w:sz w:val="28"/>
                      <w:lang w:val="en-US"/>
                    </w:rPr>
                    <w:t>adverbs</w:t>
                  </w:r>
                </w:p>
              </w:txbxContent>
            </v:textbox>
          </v:rect>
        </w:pict>
      </w:r>
    </w:p>
    <w:p w:rsidR="005C3383" w:rsidRPr="003F7AED" w:rsidRDefault="006563F8" w:rsidP="005C3383">
      <w:pPr>
        <w:rPr>
          <w:lang w:val="en-US"/>
        </w:rPr>
      </w:pPr>
      <w:r>
        <w:rPr>
          <w:noProof/>
        </w:rPr>
        <w:pict>
          <v:shape id="_x0000_s1050" type="#_x0000_t32" style="position:absolute;margin-left:105.5pt;margin-top:7.2pt;width:39.4pt;height:.15pt;flip:y;z-index:251664896" o:connectortype="straight" strokeweight="6pt">
            <v:stroke endarrow="block"/>
          </v:shape>
        </w:pict>
      </w: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6563F8" w:rsidP="005C3383">
      <w:pPr>
        <w:rPr>
          <w:lang w:val="en-US"/>
        </w:rPr>
      </w:pPr>
      <w:r>
        <w:rPr>
          <w:noProof/>
        </w:rPr>
        <w:pict>
          <v:rect id="_x0000_s1054" style="position:absolute;margin-left:282.45pt;margin-top:11.2pt;width:175.8pt;height:88.15pt;z-index:251666944" fillcolor="#f2dbdb [661]" strokecolor="#c0504d [3205]" strokeweight="5pt">
            <v:stroke linestyle="thickThin"/>
            <v:shadow color="#868686"/>
            <v:textbox style="mso-next-textbox:#_x0000_s1054">
              <w:txbxContent>
                <w:p w:rsidR="00EB0202" w:rsidRPr="00E07040" w:rsidRDefault="00EB0202" w:rsidP="0094049D">
                  <w:pPr>
                    <w:tabs>
                      <w:tab w:val="left" w:pos="567"/>
                    </w:tabs>
                    <w:jc w:val="center"/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</w:pPr>
                  <w:r w:rsidRPr="00E07040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SUPERLATIVE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badly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worst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far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furthest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little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least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well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best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many/much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most</w:t>
                  </w:r>
                </w:p>
                <w:p w:rsidR="00EB0202" w:rsidRPr="00E07040" w:rsidRDefault="00EB0202" w:rsidP="00B34D8A">
                  <w:pPr>
                    <w:tabs>
                      <w:tab w:val="left" w:pos="851"/>
                    </w:tabs>
                    <w:rPr>
                      <w:sz w:val="22"/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  <w:sz w:val="32"/>
        </w:rPr>
        <w:pict>
          <v:rect id="_x0000_s1041" style="position:absolute;margin-left:137.9pt;margin-top:11.2pt;width:144.55pt;height:88.15pt;z-index:251651584" fillcolor="#f2dbdb [661]" strokecolor="#c0504d [3205]" strokeweight="5pt">
            <v:stroke linestyle="thickThin"/>
            <v:shadow color="#868686"/>
            <v:textbox style="mso-next-textbox:#_x0000_s1041">
              <w:txbxContent>
                <w:p w:rsidR="00EB0202" w:rsidRPr="00E07040" w:rsidRDefault="00EB0202" w:rsidP="0094049D">
                  <w:pPr>
                    <w:tabs>
                      <w:tab w:val="left" w:pos="567"/>
                    </w:tabs>
                    <w:jc w:val="center"/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</w:pPr>
                  <w:r w:rsidRPr="00E07040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COM</w:t>
                  </w:r>
                  <w:r w:rsidR="00A74B35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P</w:t>
                  </w:r>
                  <w:bookmarkStart w:id="0" w:name="_GoBack"/>
                  <w:bookmarkEnd w:id="0"/>
                  <w:r w:rsidRPr="00E07040">
                    <w:rPr>
                      <w:b/>
                      <w:sz w:val="22"/>
                      <w:szCs w:val="24"/>
                      <w:u w:val="single"/>
                      <w:lang w:val="en-US"/>
                    </w:rPr>
                    <w:t>ARATIVE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badly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worse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far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further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b/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little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less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well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better</w:t>
                  </w:r>
                </w:p>
                <w:p w:rsidR="00EB0202" w:rsidRPr="00E07040" w:rsidRDefault="00EB0202" w:rsidP="0094049D">
                  <w:pPr>
                    <w:tabs>
                      <w:tab w:val="left" w:pos="1276"/>
                    </w:tabs>
                    <w:rPr>
                      <w:sz w:val="22"/>
                      <w:lang w:val="en-US"/>
                    </w:rPr>
                  </w:pPr>
                  <w:proofErr w:type="gramStart"/>
                  <w:r w:rsidRPr="00E07040">
                    <w:rPr>
                      <w:sz w:val="22"/>
                      <w:lang w:val="en-US"/>
                    </w:rPr>
                    <w:t>many/much</w:t>
                  </w:r>
                  <w:proofErr w:type="gramEnd"/>
                  <w:r w:rsidRPr="00E07040">
                    <w:rPr>
                      <w:sz w:val="22"/>
                      <w:lang w:val="en-US"/>
                    </w:rPr>
                    <w:t xml:space="preserve"> </w:t>
                  </w:r>
                  <w:r w:rsidRPr="00E07040">
                    <w:rPr>
                      <w:sz w:val="22"/>
                      <w:lang w:val="en-US"/>
                    </w:rPr>
                    <w:tab/>
                    <w:t xml:space="preserve">– </w:t>
                  </w:r>
                  <w:r w:rsidRPr="00E07040">
                    <w:rPr>
                      <w:b/>
                      <w:sz w:val="22"/>
                      <w:lang w:val="en-US"/>
                    </w:rPr>
                    <w:t>more</w:t>
                  </w:r>
                </w:p>
              </w:txbxContent>
            </v:textbox>
          </v:rect>
        </w:pict>
      </w:r>
    </w:p>
    <w:p w:rsidR="00C965F5" w:rsidRDefault="00C965F5" w:rsidP="005C3383">
      <w:pPr>
        <w:rPr>
          <w:lang w:val="en-US"/>
        </w:rPr>
      </w:pPr>
    </w:p>
    <w:p w:rsidR="00C965F5" w:rsidRDefault="006563F8" w:rsidP="005C3383">
      <w:pPr>
        <w:rPr>
          <w:lang w:val="en-US"/>
        </w:rPr>
      </w:pPr>
      <w:r>
        <w:rPr>
          <w:noProof/>
        </w:rPr>
        <w:pict>
          <v:rect id="_x0000_s1028" style="position:absolute;margin-left:-13.25pt;margin-top:6.45pt;width:122.95pt;height:27.6pt;z-index:251654656" fillcolor="#f2dbdb [661]" strokecolor="#c0504d [3205]" strokeweight="5pt">
            <v:stroke linestyle="thickThin"/>
            <v:shadow color="#868686"/>
            <v:textbox>
              <w:txbxContent>
                <w:p w:rsidR="00EB0202" w:rsidRPr="003F7AED" w:rsidRDefault="00EB0202" w:rsidP="005C3383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proofErr w:type="gramStart"/>
                  <w:r w:rsidRPr="003F7AED">
                    <w:rPr>
                      <w:b/>
                      <w:sz w:val="28"/>
                      <w:lang w:val="en-US"/>
                    </w:rPr>
                    <w:t>irregular</w:t>
                  </w:r>
                  <w:proofErr w:type="gramEnd"/>
                  <w:r w:rsidRPr="003F7AED">
                    <w:rPr>
                      <w:b/>
                      <w:sz w:val="28"/>
                      <w:lang w:val="en-US"/>
                    </w:rPr>
                    <w:t xml:space="preserve"> </w:t>
                  </w:r>
                  <w:r>
                    <w:rPr>
                      <w:b/>
                      <w:sz w:val="28"/>
                      <w:lang w:val="en-US"/>
                    </w:rPr>
                    <w:t>forms</w:t>
                  </w:r>
                </w:p>
              </w:txbxContent>
            </v:textbox>
          </v:rect>
        </w:pict>
      </w:r>
    </w:p>
    <w:p w:rsidR="00C965F5" w:rsidRDefault="006563F8" w:rsidP="005C3383">
      <w:pPr>
        <w:rPr>
          <w:lang w:val="en-US"/>
        </w:rPr>
      </w:pPr>
      <w:r>
        <w:rPr>
          <w:noProof/>
        </w:rPr>
        <w:pict>
          <v:shape id="_x0000_s1053" type="#_x0000_t32" style="position:absolute;margin-left:105.5pt;margin-top:6.75pt;width:39.4pt;height:.15pt;flip:y;z-index:251665920" o:connectortype="straight" strokeweight="6pt">
            <v:stroke endarrow="block"/>
          </v:shape>
        </w:pict>
      </w:r>
    </w:p>
    <w:p w:rsidR="00C965F5" w:rsidRDefault="00C965F5" w:rsidP="005C3383">
      <w:pPr>
        <w:rPr>
          <w:lang w:val="en-US"/>
        </w:rPr>
      </w:pP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5C3383" w:rsidP="005C3383">
      <w:pPr>
        <w:rPr>
          <w:lang w:val="en-US"/>
        </w:rPr>
      </w:pPr>
    </w:p>
    <w:p w:rsidR="005C3383" w:rsidRPr="003F7AED" w:rsidRDefault="005C3383" w:rsidP="005C3383">
      <w:pPr>
        <w:rPr>
          <w:lang w:val="en-US"/>
        </w:rPr>
      </w:pPr>
    </w:p>
    <w:p w:rsidR="005C3383" w:rsidRPr="00E27CFC" w:rsidRDefault="005C3383" w:rsidP="00E27CFC">
      <w:pPr>
        <w:ind w:hanging="142"/>
        <w:rPr>
          <w:b/>
          <w:i/>
        </w:rPr>
      </w:pPr>
      <w:r w:rsidRPr="00E27CFC">
        <w:rPr>
          <w:b/>
          <w:i/>
        </w:rPr>
        <w:t xml:space="preserve">1) </w:t>
      </w:r>
      <w:proofErr w:type="spellStart"/>
      <w:r w:rsidR="0094049D" w:rsidRPr="00E27CFC">
        <w:rPr>
          <w:b/>
          <w:i/>
        </w:rPr>
        <w:t>W</w:t>
      </w:r>
      <w:r w:rsidRPr="00E27CFC">
        <w:rPr>
          <w:b/>
          <w:i/>
        </w:rPr>
        <w:t>rite</w:t>
      </w:r>
      <w:proofErr w:type="spellEnd"/>
      <w:r w:rsidRPr="00E27CFC">
        <w:rPr>
          <w:b/>
          <w:i/>
        </w:rPr>
        <w:t xml:space="preserve"> </w:t>
      </w:r>
      <w:proofErr w:type="spellStart"/>
      <w:r w:rsidRPr="00E27CFC">
        <w:rPr>
          <w:b/>
          <w:i/>
        </w:rPr>
        <w:t>the</w:t>
      </w:r>
      <w:proofErr w:type="spellEnd"/>
      <w:r w:rsidR="00C965F5" w:rsidRPr="00E27CFC">
        <w:rPr>
          <w:b/>
          <w:i/>
        </w:rPr>
        <w:t xml:space="preserve"> ADVERB, COMPARATIVE and SUPERLATIVE </w:t>
      </w:r>
      <w:proofErr w:type="spellStart"/>
      <w:r w:rsidR="00C965F5" w:rsidRPr="00E27CFC">
        <w:rPr>
          <w:b/>
          <w:i/>
        </w:rPr>
        <w:t>form</w:t>
      </w:r>
      <w:proofErr w:type="spellEnd"/>
      <w:r w:rsidR="0094049D" w:rsidRPr="00E27CFC">
        <w:rPr>
          <w:b/>
          <w:i/>
        </w:rPr>
        <w:t>.</w:t>
      </w:r>
    </w:p>
    <w:tbl>
      <w:tblPr>
        <w:tblStyle w:val="Mkatabulky"/>
        <w:tblpPr w:leftFromText="141" w:rightFromText="141" w:vertAnchor="text" w:horzAnchor="margin" w:tblpY="48"/>
        <w:tblW w:w="9524" w:type="dxa"/>
        <w:tblLook w:val="04A0" w:firstRow="1" w:lastRow="0" w:firstColumn="1" w:lastColumn="0" w:noHBand="0" w:noVBand="1"/>
      </w:tblPr>
      <w:tblGrid>
        <w:gridCol w:w="1951"/>
        <w:gridCol w:w="2524"/>
        <w:gridCol w:w="2524"/>
        <w:gridCol w:w="2525"/>
      </w:tblGrid>
      <w:tr w:rsidR="005C3383" w:rsidRPr="00A539B0" w:rsidTr="00855275">
        <w:trPr>
          <w:trHeight w:val="340"/>
        </w:trPr>
        <w:tc>
          <w:tcPr>
            <w:tcW w:w="1951" w:type="dxa"/>
            <w:shd w:val="clear" w:color="auto" w:fill="C2D69B" w:themeFill="accent3" w:themeFillTint="99"/>
            <w:vAlign w:val="bottom"/>
          </w:tcPr>
          <w:p w:rsidR="005C3383" w:rsidRPr="00A539B0" w:rsidRDefault="0094049D" w:rsidP="00855275">
            <w:pPr>
              <w:jc w:val="center"/>
              <w:rPr>
                <w:b/>
                <w:lang w:val="en-US"/>
              </w:rPr>
            </w:pPr>
            <w:r w:rsidRPr="00A539B0">
              <w:rPr>
                <w:b/>
                <w:lang w:val="en-US"/>
              </w:rPr>
              <w:t>CZECH</w:t>
            </w:r>
          </w:p>
        </w:tc>
        <w:tc>
          <w:tcPr>
            <w:tcW w:w="2524" w:type="dxa"/>
            <w:shd w:val="clear" w:color="auto" w:fill="C2D69B" w:themeFill="accent3" w:themeFillTint="99"/>
            <w:vAlign w:val="bottom"/>
          </w:tcPr>
          <w:p w:rsidR="005C3383" w:rsidRPr="00A539B0" w:rsidRDefault="0094049D" w:rsidP="00855275">
            <w:pPr>
              <w:jc w:val="center"/>
              <w:rPr>
                <w:b/>
              </w:rPr>
            </w:pPr>
            <w:r w:rsidRPr="00A539B0">
              <w:rPr>
                <w:b/>
              </w:rPr>
              <w:t>ADVERB</w:t>
            </w:r>
          </w:p>
        </w:tc>
        <w:tc>
          <w:tcPr>
            <w:tcW w:w="2524" w:type="dxa"/>
            <w:shd w:val="clear" w:color="auto" w:fill="C2D69B" w:themeFill="accent3" w:themeFillTint="99"/>
            <w:vAlign w:val="bottom"/>
          </w:tcPr>
          <w:p w:rsidR="005C3383" w:rsidRPr="00A539B0" w:rsidRDefault="0094049D" w:rsidP="00855275">
            <w:pPr>
              <w:jc w:val="center"/>
              <w:rPr>
                <w:b/>
                <w:lang w:val="en-US"/>
              </w:rPr>
            </w:pPr>
            <w:r w:rsidRPr="00A539B0">
              <w:rPr>
                <w:b/>
                <w:lang w:val="en-US"/>
              </w:rPr>
              <w:t>COMPARATIVE</w:t>
            </w:r>
          </w:p>
        </w:tc>
        <w:tc>
          <w:tcPr>
            <w:tcW w:w="2525" w:type="dxa"/>
            <w:shd w:val="clear" w:color="auto" w:fill="C2D69B" w:themeFill="accent3" w:themeFillTint="99"/>
            <w:vAlign w:val="bottom"/>
          </w:tcPr>
          <w:p w:rsidR="005C3383" w:rsidRPr="00A539B0" w:rsidRDefault="0094049D" w:rsidP="00855275">
            <w:pPr>
              <w:jc w:val="center"/>
              <w:rPr>
                <w:b/>
              </w:rPr>
            </w:pPr>
            <w:r w:rsidRPr="00A539B0">
              <w:rPr>
                <w:b/>
              </w:rPr>
              <w:t>SUPERLATIVE</w:t>
            </w: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špatně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b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pečlivě/opatrně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c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brzy/časně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e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daleko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f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rychle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f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pozdě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l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855275" w:rsidRPr="00A539B0" w:rsidTr="00855275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málo/krátce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l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hlasitě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l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855275" w:rsidRPr="00A539B0" w:rsidTr="00855275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mnoho/hodně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m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tiše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q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nedávno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r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vážně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s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pomalu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s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A539B0" w:rsidRPr="00A539B0" w:rsidTr="00855275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brzy/zanedlouho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s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  <w:tr w:rsidR="00855275" w:rsidRPr="00A539B0" w:rsidTr="00855275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42"/>
              <w:rPr>
                <w:i/>
              </w:rPr>
            </w:pPr>
            <w:r w:rsidRPr="00A539B0">
              <w:rPr>
                <w:i/>
              </w:rPr>
              <w:t>dobře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ind w:firstLine="171"/>
              <w:rPr>
                <w:b/>
                <w:i/>
                <w:sz w:val="32"/>
              </w:rPr>
            </w:pPr>
            <w:r w:rsidRPr="00A539B0">
              <w:rPr>
                <w:b/>
                <w:i/>
                <w:sz w:val="32"/>
              </w:rPr>
              <w:t>w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  <w:rPr>
                <w:lang w:val="en-US"/>
              </w:rPr>
            </w:pP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A539B0" w:rsidRPr="00A539B0" w:rsidRDefault="00A539B0" w:rsidP="00855275">
            <w:pPr>
              <w:jc w:val="center"/>
            </w:pPr>
          </w:p>
        </w:tc>
      </w:tr>
    </w:tbl>
    <w:p w:rsidR="00E27CFC" w:rsidRDefault="00E27CFC">
      <w:pPr>
        <w:rPr>
          <w:b/>
          <w:i/>
          <w:lang w:val="en-US"/>
        </w:rPr>
      </w:pPr>
      <w:r w:rsidRPr="00E27CFC">
        <w:rPr>
          <w:b/>
          <w:i/>
          <w:lang w:val="en-US"/>
        </w:rPr>
        <w:lastRenderedPageBreak/>
        <w:t xml:space="preserve">2) </w:t>
      </w:r>
      <w:r w:rsidR="00E30B4A">
        <w:rPr>
          <w:b/>
          <w:i/>
          <w:lang w:val="en-US"/>
        </w:rPr>
        <w:t>Put</w:t>
      </w:r>
      <w:r w:rsidRPr="00E27CFC">
        <w:rPr>
          <w:b/>
          <w:i/>
          <w:lang w:val="en-US"/>
        </w:rPr>
        <w:t xml:space="preserve"> the adverbs to the sentences.  </w:t>
      </w:r>
    </w:p>
    <w:p w:rsidR="00E27CFC" w:rsidRPr="00E30B4A" w:rsidRDefault="006563F8" w:rsidP="00E30B4A">
      <w:pPr>
        <w:spacing w:before="240" w:after="240"/>
        <w:rPr>
          <w:b/>
          <w:lang w:val="en-US"/>
        </w:rPr>
      </w:pPr>
      <w:r>
        <w:rPr>
          <w:b/>
          <w:noProof/>
        </w:rPr>
        <w:pict>
          <v:roundrect id="_x0000_s1056" style="position:absolute;margin-left:22.9pt;margin-top:7.45pt;width:346.6pt;height:20.1pt;z-index:-251647488" arcsize="10923f" strokecolor="#76923c [2406]"/>
        </w:pict>
      </w:r>
      <w:r w:rsidR="00E27CFC" w:rsidRPr="00E30B4A">
        <w:rPr>
          <w:b/>
          <w:lang w:val="en-US"/>
        </w:rPr>
        <w:tab/>
      </w:r>
      <w:proofErr w:type="gramStart"/>
      <w:r w:rsidR="00E27CFC" w:rsidRPr="00E30B4A">
        <w:rPr>
          <w:b/>
          <w:lang w:val="en-US"/>
        </w:rPr>
        <w:t>later</w:t>
      </w:r>
      <w:proofErr w:type="gramEnd"/>
      <w:r w:rsidR="00E27CFC" w:rsidRPr="00E30B4A">
        <w:rPr>
          <w:b/>
          <w:lang w:val="en-US"/>
        </w:rPr>
        <w:tab/>
      </w:r>
      <w:r w:rsidR="00E30B4A" w:rsidRPr="00E30B4A">
        <w:rPr>
          <w:b/>
          <w:lang w:val="en-US"/>
        </w:rPr>
        <w:t xml:space="preserve">         earliest</w:t>
      </w:r>
      <w:r w:rsidR="00E30B4A" w:rsidRPr="00E30B4A">
        <w:rPr>
          <w:b/>
          <w:lang w:val="en-US"/>
        </w:rPr>
        <w:tab/>
        <w:t xml:space="preserve">           </w:t>
      </w:r>
      <w:r w:rsidR="00E27CFC" w:rsidRPr="00E30B4A">
        <w:rPr>
          <w:b/>
          <w:lang w:val="en-US"/>
        </w:rPr>
        <w:t>better</w:t>
      </w:r>
      <w:r w:rsidR="00E27CFC" w:rsidRPr="00E30B4A">
        <w:rPr>
          <w:b/>
          <w:lang w:val="en-US"/>
        </w:rPr>
        <w:tab/>
      </w:r>
      <w:r w:rsidR="00E27CFC" w:rsidRPr="00E30B4A">
        <w:rPr>
          <w:b/>
          <w:lang w:val="en-US"/>
        </w:rPr>
        <w:tab/>
        <w:t>carefully</w:t>
      </w:r>
      <w:r w:rsidR="00E27CFC" w:rsidRPr="00E30B4A">
        <w:rPr>
          <w:b/>
          <w:lang w:val="en-US"/>
        </w:rPr>
        <w:tab/>
      </w:r>
      <w:r w:rsidR="00E30B4A">
        <w:rPr>
          <w:b/>
          <w:lang w:val="en-US"/>
        </w:rPr>
        <w:t xml:space="preserve">  </w:t>
      </w:r>
      <w:r w:rsidR="00E30B4A" w:rsidRPr="00E30B4A">
        <w:rPr>
          <w:b/>
          <w:lang w:val="en-US"/>
        </w:rPr>
        <w:t>fastest</w:t>
      </w:r>
    </w:p>
    <w:p w:rsidR="00E8795A" w:rsidRDefault="00E27CFC" w:rsidP="00E27CF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You are driving more ......................... than my mother.</w:t>
      </w:r>
    </w:p>
    <w:p w:rsidR="00E27CFC" w:rsidRDefault="00E27CFC" w:rsidP="00E27CF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My mother goes to work the ......................... of all in my family.</w:t>
      </w:r>
    </w:p>
    <w:p w:rsidR="00E27CFC" w:rsidRDefault="00E27CFC" w:rsidP="00E27CF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You can cook ......................... than me.</w:t>
      </w:r>
    </w:p>
    <w:p w:rsidR="00E27CFC" w:rsidRDefault="00E27CFC" w:rsidP="00E27CF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 xml:space="preserve">Sheila rides a bike </w:t>
      </w:r>
      <w:r w:rsidR="00E30B4A">
        <w:rPr>
          <w:lang w:val="en-US"/>
        </w:rPr>
        <w:t xml:space="preserve">the </w:t>
      </w:r>
      <w:r>
        <w:rPr>
          <w:lang w:val="en-US"/>
        </w:rPr>
        <w:t>......................... of all children in our class.</w:t>
      </w:r>
    </w:p>
    <w:p w:rsidR="00E27CFC" w:rsidRDefault="00E27CFC" w:rsidP="00E27CF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I wake up ......................... than my brother every day.</w:t>
      </w:r>
    </w:p>
    <w:p w:rsidR="00E27CFC" w:rsidRDefault="00E27CFC" w:rsidP="00E27CFC">
      <w:pPr>
        <w:rPr>
          <w:lang w:val="en-US"/>
        </w:rPr>
      </w:pPr>
    </w:p>
    <w:p w:rsidR="00855275" w:rsidRDefault="002B3339" w:rsidP="00855275">
      <w:pPr>
        <w:rPr>
          <w:b/>
          <w:i/>
          <w:lang w:val="en-US"/>
        </w:rPr>
      </w:pPr>
      <w:r>
        <w:rPr>
          <w:b/>
          <w:i/>
          <w:lang w:val="en-US"/>
        </w:rPr>
        <w:t>3</w:t>
      </w:r>
      <w:r w:rsidR="00855275">
        <w:rPr>
          <w:b/>
          <w:i/>
          <w:lang w:val="en-US"/>
        </w:rPr>
        <w:t>) Translate the adverbs into English, write them to the crossword.</w:t>
      </w:r>
      <w:r w:rsidR="00855275" w:rsidRPr="00E27CFC">
        <w:rPr>
          <w:b/>
          <w:i/>
          <w:lang w:val="en-US"/>
        </w:rPr>
        <w:t xml:space="preserve">  </w:t>
      </w:r>
    </w:p>
    <w:p w:rsidR="00855275" w:rsidRDefault="00855275" w:rsidP="00E27CFC">
      <w:pPr>
        <w:rPr>
          <w:lang w:val="en-US"/>
        </w:rPr>
      </w:pP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  <w:lang w:val="en-US"/>
        </w:rPr>
        <w:t>1</w:t>
      </w:r>
      <w:r w:rsidRPr="00855275">
        <w:rPr>
          <w:i/>
        </w:rPr>
        <w:t xml:space="preserve">. </w:t>
      </w:r>
      <w:proofErr w:type="gramStart"/>
      <w:r w:rsidRPr="00855275">
        <w:rPr>
          <w:i/>
        </w:rPr>
        <w:t>hůře</w:t>
      </w:r>
      <w:proofErr w:type="gramEnd"/>
    </w:p>
    <w:tbl>
      <w:tblPr>
        <w:tblpPr w:leftFromText="141" w:rightFromText="141" w:vertAnchor="text" w:horzAnchor="margin" w:tblpXSpec="right" w:tblpY="4"/>
        <w:tblW w:w="56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2.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P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3.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4.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5.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6.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7.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8.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V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9.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10.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11.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12.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C9767F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13.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C9767F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</w:tbl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2. nejhlasitěji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3. později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4. vážně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5. méně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6. špatně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7. lépe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8. tiše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9. opatrně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10. rychle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11. pomalu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12. více daleko (ještě dále)</w:t>
      </w:r>
    </w:p>
    <w:p w:rsidR="00855275" w:rsidRPr="00855275" w:rsidRDefault="00855275" w:rsidP="00855275">
      <w:pPr>
        <w:ind w:firstLine="284"/>
        <w:rPr>
          <w:i/>
        </w:rPr>
      </w:pPr>
      <w:r w:rsidRPr="00855275">
        <w:rPr>
          <w:i/>
        </w:rPr>
        <w:t>13. více</w:t>
      </w:r>
    </w:p>
    <w:p w:rsidR="00855275" w:rsidRDefault="00855275" w:rsidP="00E27CFC"/>
    <w:p w:rsidR="00855275" w:rsidRPr="00C9767F" w:rsidRDefault="002B3339" w:rsidP="00E27CFC">
      <w:pPr>
        <w:rPr>
          <w:b/>
          <w:i/>
          <w:lang w:val="en-US"/>
        </w:rPr>
      </w:pPr>
      <w:r>
        <w:rPr>
          <w:b/>
          <w:i/>
          <w:lang w:val="en-US"/>
        </w:rPr>
        <w:t>4</w:t>
      </w:r>
      <w:r w:rsidR="00C9767F" w:rsidRPr="00C9767F">
        <w:rPr>
          <w:b/>
          <w:i/>
          <w:lang w:val="en-US"/>
        </w:rPr>
        <w:t xml:space="preserve">) Write all the adverbs from the crossword in the superlative form. </w:t>
      </w:r>
    </w:p>
    <w:p w:rsidR="00E30B4A" w:rsidRDefault="00C9767F" w:rsidP="00C9767F">
      <w:pPr>
        <w:pStyle w:val="Odstavecseseznamem"/>
        <w:numPr>
          <w:ilvl w:val="0"/>
          <w:numId w:val="2"/>
        </w:numPr>
        <w:spacing w:before="240"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P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...........................................</w:t>
      </w:r>
    </w:p>
    <w:p w:rsidR="00C9767F" w:rsidRDefault="00C9767F" w:rsidP="00C9767F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lang w:val="en-US"/>
        </w:rPr>
      </w:pPr>
      <w:r w:rsidRPr="00C9767F">
        <w:rPr>
          <w:lang w:val="en-US"/>
        </w:rPr>
        <w:t>...........................................</w:t>
      </w:r>
    </w:p>
    <w:p w:rsidR="00C9767F" w:rsidRPr="00C9767F" w:rsidRDefault="00C9767F" w:rsidP="00C9767F">
      <w:pPr>
        <w:rPr>
          <w:b/>
          <w:u w:val="single"/>
        </w:rPr>
      </w:pPr>
      <w:r w:rsidRPr="00C9767F">
        <w:rPr>
          <w:b/>
          <w:u w:val="single"/>
        </w:rPr>
        <w:lastRenderedPageBreak/>
        <w:t>Pokyny:</w:t>
      </w:r>
    </w:p>
    <w:p w:rsidR="00C9767F" w:rsidRPr="00C9767F" w:rsidRDefault="00C9767F" w:rsidP="00C9767F">
      <w:r w:rsidRPr="00C9767F">
        <w:t xml:space="preserve">Materiál slouží k procvičení stupňování příslovcí. Žáci si vyzkouší stupňování do druhého a třetího stupně všech typů příslovcí – krátkých, dlouhých, nepravidelných. </w:t>
      </w:r>
    </w:p>
    <w:p w:rsidR="00C9767F" w:rsidRDefault="00C9767F" w:rsidP="00C9767F">
      <w:pPr>
        <w:rPr>
          <w:lang w:val="en-US"/>
        </w:rPr>
      </w:pPr>
    </w:p>
    <w:p w:rsidR="00FD6603" w:rsidRPr="00FD6603" w:rsidRDefault="00FD6603" w:rsidP="00C9767F">
      <w:pPr>
        <w:rPr>
          <w:b/>
          <w:u w:val="single"/>
        </w:rPr>
      </w:pPr>
      <w:r w:rsidRPr="00FD6603">
        <w:rPr>
          <w:b/>
          <w:u w:val="single"/>
        </w:rPr>
        <w:t>Řešení:</w:t>
      </w:r>
    </w:p>
    <w:p w:rsidR="00FD6603" w:rsidRPr="00E27CFC" w:rsidRDefault="00FD6603" w:rsidP="00FD6603">
      <w:pPr>
        <w:rPr>
          <w:b/>
          <w:i/>
        </w:rPr>
      </w:pPr>
      <w:r w:rsidRPr="00E27CFC">
        <w:rPr>
          <w:b/>
          <w:i/>
        </w:rPr>
        <w:t xml:space="preserve">1) </w:t>
      </w:r>
      <w:proofErr w:type="spellStart"/>
      <w:r w:rsidRPr="00E27CFC">
        <w:rPr>
          <w:b/>
          <w:i/>
        </w:rPr>
        <w:t>Write</w:t>
      </w:r>
      <w:proofErr w:type="spellEnd"/>
      <w:r w:rsidRPr="00E27CFC">
        <w:rPr>
          <w:b/>
          <w:i/>
        </w:rPr>
        <w:t xml:space="preserve"> </w:t>
      </w:r>
      <w:proofErr w:type="spellStart"/>
      <w:r w:rsidRPr="00E27CFC">
        <w:rPr>
          <w:b/>
          <w:i/>
        </w:rPr>
        <w:t>the</w:t>
      </w:r>
      <w:proofErr w:type="spellEnd"/>
      <w:r w:rsidRPr="00E27CFC">
        <w:rPr>
          <w:b/>
          <w:i/>
        </w:rPr>
        <w:t xml:space="preserve"> ADVERB, COMPARATIVE and SUPERLATIVE </w:t>
      </w:r>
      <w:proofErr w:type="spellStart"/>
      <w:r w:rsidRPr="00E27CFC">
        <w:rPr>
          <w:b/>
          <w:i/>
        </w:rPr>
        <w:t>form</w:t>
      </w:r>
      <w:proofErr w:type="spellEnd"/>
      <w:r w:rsidRPr="00E27CFC">
        <w:rPr>
          <w:b/>
          <w:i/>
        </w:rPr>
        <w:t>.</w:t>
      </w:r>
    </w:p>
    <w:tbl>
      <w:tblPr>
        <w:tblStyle w:val="Mkatabulky"/>
        <w:tblpPr w:leftFromText="141" w:rightFromText="141" w:vertAnchor="text" w:horzAnchor="margin" w:tblpY="48"/>
        <w:tblW w:w="9524" w:type="dxa"/>
        <w:tblLook w:val="04A0" w:firstRow="1" w:lastRow="0" w:firstColumn="1" w:lastColumn="0" w:noHBand="0" w:noVBand="1"/>
      </w:tblPr>
      <w:tblGrid>
        <w:gridCol w:w="1951"/>
        <w:gridCol w:w="2524"/>
        <w:gridCol w:w="2524"/>
        <w:gridCol w:w="2525"/>
      </w:tblGrid>
      <w:tr w:rsidR="00FD6603" w:rsidRPr="00A539B0" w:rsidTr="00EB0202">
        <w:trPr>
          <w:trHeight w:val="340"/>
        </w:trPr>
        <w:tc>
          <w:tcPr>
            <w:tcW w:w="1951" w:type="dxa"/>
            <w:shd w:val="clear" w:color="auto" w:fill="C2D69B" w:themeFill="accent3" w:themeFillTint="99"/>
            <w:vAlign w:val="bottom"/>
          </w:tcPr>
          <w:p w:rsidR="00FD6603" w:rsidRPr="00A539B0" w:rsidRDefault="00FD6603" w:rsidP="00EB0202">
            <w:pPr>
              <w:jc w:val="center"/>
              <w:rPr>
                <w:b/>
                <w:lang w:val="en-US"/>
              </w:rPr>
            </w:pPr>
            <w:r w:rsidRPr="00A539B0">
              <w:rPr>
                <w:b/>
                <w:lang w:val="en-US"/>
              </w:rPr>
              <w:t>CZECH</w:t>
            </w:r>
          </w:p>
        </w:tc>
        <w:tc>
          <w:tcPr>
            <w:tcW w:w="2524" w:type="dxa"/>
            <w:shd w:val="clear" w:color="auto" w:fill="C2D69B" w:themeFill="accent3" w:themeFillTint="99"/>
            <w:vAlign w:val="bottom"/>
          </w:tcPr>
          <w:p w:rsidR="00FD6603" w:rsidRPr="00A539B0" w:rsidRDefault="00FD6603" w:rsidP="00EB0202">
            <w:pPr>
              <w:jc w:val="center"/>
              <w:rPr>
                <w:b/>
              </w:rPr>
            </w:pPr>
            <w:r w:rsidRPr="00A539B0">
              <w:rPr>
                <w:b/>
              </w:rPr>
              <w:t>ADVERB</w:t>
            </w:r>
          </w:p>
        </w:tc>
        <w:tc>
          <w:tcPr>
            <w:tcW w:w="2524" w:type="dxa"/>
            <w:shd w:val="clear" w:color="auto" w:fill="C2D69B" w:themeFill="accent3" w:themeFillTint="99"/>
            <w:vAlign w:val="bottom"/>
          </w:tcPr>
          <w:p w:rsidR="00FD6603" w:rsidRPr="00A539B0" w:rsidRDefault="00FD6603" w:rsidP="00EB0202">
            <w:pPr>
              <w:jc w:val="center"/>
              <w:rPr>
                <w:b/>
                <w:lang w:val="en-US"/>
              </w:rPr>
            </w:pPr>
            <w:r w:rsidRPr="00A539B0">
              <w:rPr>
                <w:b/>
                <w:lang w:val="en-US"/>
              </w:rPr>
              <w:t>COMPARATIVE</w:t>
            </w:r>
          </w:p>
        </w:tc>
        <w:tc>
          <w:tcPr>
            <w:tcW w:w="2525" w:type="dxa"/>
            <w:shd w:val="clear" w:color="auto" w:fill="C2D69B" w:themeFill="accent3" w:themeFillTint="99"/>
            <w:vAlign w:val="bottom"/>
          </w:tcPr>
          <w:p w:rsidR="00FD6603" w:rsidRPr="00A539B0" w:rsidRDefault="00FD6603" w:rsidP="00EB0202">
            <w:pPr>
              <w:jc w:val="center"/>
              <w:rPr>
                <w:b/>
              </w:rPr>
            </w:pPr>
            <w:r w:rsidRPr="00A539B0">
              <w:rPr>
                <w:b/>
              </w:rPr>
              <w:t>SUPERLATIVE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špatně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badly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worse</w:t>
            </w: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worst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pečlivě/opatrně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carefully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more carefully</w:t>
            </w: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most carefully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brzy/časně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early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earlier</w:t>
            </w: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earliest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daleko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far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further</w:t>
            </w: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furthest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rychle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fast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faster</w:t>
            </w: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fastest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pozdě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late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later</w:t>
            </w: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latest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málo/krátce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little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less</w:t>
            </w: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least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hlasitě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loud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louder</w:t>
            </w: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loudest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mnoho/hodně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many/much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more</w:t>
            </w: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tiše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quietly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more quietly</w:t>
            </w: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most quietly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nedávno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recently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more recently</w:t>
            </w: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most recently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vážně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seriously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more seriously</w:t>
            </w: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most seriously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pomalu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slowly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more slowly</w:t>
            </w: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most slowly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EAF1DD" w:themeFill="accent3" w:themeFillTint="33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brzy/zanedlouho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soon</w:t>
            </w:r>
          </w:p>
        </w:tc>
        <w:tc>
          <w:tcPr>
            <w:tcW w:w="2524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sooner</w:t>
            </w:r>
          </w:p>
        </w:tc>
        <w:tc>
          <w:tcPr>
            <w:tcW w:w="2525" w:type="dxa"/>
            <w:shd w:val="clear" w:color="auto" w:fill="EAF1DD" w:themeFill="accent3" w:themeFillTint="33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soonest</w:t>
            </w:r>
          </w:p>
        </w:tc>
      </w:tr>
      <w:tr w:rsidR="00D6455A" w:rsidRPr="00A539B0" w:rsidTr="00EB0202">
        <w:trPr>
          <w:trHeight w:val="397"/>
        </w:trPr>
        <w:tc>
          <w:tcPr>
            <w:tcW w:w="1951" w:type="dxa"/>
            <w:shd w:val="clear" w:color="auto" w:fill="D6E3BC" w:themeFill="accent3" w:themeFillTint="66"/>
            <w:vAlign w:val="bottom"/>
          </w:tcPr>
          <w:p w:rsidR="00D6455A" w:rsidRPr="00A539B0" w:rsidRDefault="00D6455A" w:rsidP="00D6455A">
            <w:pPr>
              <w:ind w:firstLine="142"/>
              <w:rPr>
                <w:i/>
              </w:rPr>
            </w:pPr>
            <w:r w:rsidRPr="00A539B0">
              <w:rPr>
                <w:i/>
              </w:rPr>
              <w:t>dobře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well</w:t>
            </w:r>
          </w:p>
        </w:tc>
        <w:tc>
          <w:tcPr>
            <w:tcW w:w="2524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better</w:t>
            </w:r>
          </w:p>
        </w:tc>
        <w:tc>
          <w:tcPr>
            <w:tcW w:w="2525" w:type="dxa"/>
            <w:shd w:val="clear" w:color="auto" w:fill="D6E3BC" w:themeFill="accent3" w:themeFillTint="66"/>
            <w:vAlign w:val="bottom"/>
          </w:tcPr>
          <w:p w:rsidR="00D6455A" w:rsidRPr="00EB0202" w:rsidRDefault="00D6455A" w:rsidP="00D6455A">
            <w:pPr>
              <w:ind w:firstLine="171"/>
              <w:rPr>
                <w:b/>
                <w:sz w:val="28"/>
                <w:lang w:val="en-US"/>
              </w:rPr>
            </w:pPr>
            <w:r w:rsidRPr="00EB0202">
              <w:rPr>
                <w:b/>
                <w:sz w:val="28"/>
                <w:lang w:val="en-US"/>
              </w:rPr>
              <w:t>best</w:t>
            </w:r>
          </w:p>
        </w:tc>
      </w:tr>
    </w:tbl>
    <w:p w:rsidR="00FD6603" w:rsidRDefault="00FD6603" w:rsidP="00C9767F">
      <w:pPr>
        <w:rPr>
          <w:lang w:val="en-US"/>
        </w:rPr>
      </w:pPr>
    </w:p>
    <w:p w:rsidR="00C9767F" w:rsidRDefault="00C9767F" w:rsidP="00C9767F">
      <w:pPr>
        <w:rPr>
          <w:b/>
          <w:i/>
          <w:lang w:val="en-US"/>
        </w:rPr>
      </w:pPr>
      <w:r w:rsidRPr="00E27CFC">
        <w:rPr>
          <w:b/>
          <w:i/>
          <w:lang w:val="en-US"/>
        </w:rPr>
        <w:t xml:space="preserve">2) </w:t>
      </w:r>
      <w:r>
        <w:rPr>
          <w:b/>
          <w:i/>
          <w:lang w:val="en-US"/>
        </w:rPr>
        <w:t>Put</w:t>
      </w:r>
      <w:r w:rsidRPr="00E27CFC">
        <w:rPr>
          <w:b/>
          <w:i/>
          <w:lang w:val="en-US"/>
        </w:rPr>
        <w:t xml:space="preserve"> the adverbs to the sentences.  </w:t>
      </w:r>
    </w:p>
    <w:p w:rsidR="00C9767F" w:rsidRPr="00E30B4A" w:rsidRDefault="006563F8" w:rsidP="00C9767F">
      <w:pPr>
        <w:spacing w:before="240" w:after="240"/>
        <w:rPr>
          <w:b/>
          <w:lang w:val="en-US"/>
        </w:rPr>
      </w:pPr>
      <w:r>
        <w:rPr>
          <w:b/>
          <w:noProof/>
        </w:rPr>
        <w:pict>
          <v:roundrect id="_x0000_s1057" style="position:absolute;margin-left:22.9pt;margin-top:7.45pt;width:346.6pt;height:20.1pt;z-index:-251645440" arcsize="10923f" strokecolor="#76923c [2406]"/>
        </w:pict>
      </w:r>
      <w:r w:rsidR="00C9767F" w:rsidRPr="00E30B4A">
        <w:rPr>
          <w:b/>
          <w:lang w:val="en-US"/>
        </w:rPr>
        <w:tab/>
      </w:r>
      <w:proofErr w:type="gramStart"/>
      <w:r w:rsidR="00C9767F" w:rsidRPr="00E30B4A">
        <w:rPr>
          <w:b/>
          <w:lang w:val="en-US"/>
        </w:rPr>
        <w:t>later</w:t>
      </w:r>
      <w:proofErr w:type="gramEnd"/>
      <w:r w:rsidR="00C9767F" w:rsidRPr="00E30B4A">
        <w:rPr>
          <w:b/>
          <w:lang w:val="en-US"/>
        </w:rPr>
        <w:tab/>
        <w:t xml:space="preserve">         earliest</w:t>
      </w:r>
      <w:r w:rsidR="00C9767F" w:rsidRPr="00E30B4A">
        <w:rPr>
          <w:b/>
          <w:lang w:val="en-US"/>
        </w:rPr>
        <w:tab/>
        <w:t xml:space="preserve">           better</w:t>
      </w:r>
      <w:r w:rsidR="00C9767F" w:rsidRPr="00E30B4A">
        <w:rPr>
          <w:b/>
          <w:lang w:val="en-US"/>
        </w:rPr>
        <w:tab/>
      </w:r>
      <w:r w:rsidR="00C9767F" w:rsidRPr="00E30B4A">
        <w:rPr>
          <w:b/>
          <w:lang w:val="en-US"/>
        </w:rPr>
        <w:tab/>
        <w:t>carefully</w:t>
      </w:r>
      <w:r w:rsidR="00C9767F" w:rsidRPr="00E30B4A">
        <w:rPr>
          <w:b/>
          <w:lang w:val="en-US"/>
        </w:rPr>
        <w:tab/>
      </w:r>
      <w:r w:rsidR="00C9767F">
        <w:rPr>
          <w:b/>
          <w:lang w:val="en-US"/>
        </w:rPr>
        <w:t xml:space="preserve">  </w:t>
      </w:r>
      <w:r w:rsidR="00C9767F" w:rsidRPr="00E30B4A">
        <w:rPr>
          <w:b/>
          <w:lang w:val="en-US"/>
        </w:rPr>
        <w:t>fastest</w:t>
      </w:r>
    </w:p>
    <w:p w:rsidR="00C9767F" w:rsidRDefault="00C9767F" w:rsidP="00D6455A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 xml:space="preserve">You are driving more </w:t>
      </w:r>
      <w:r w:rsidR="005E1C2E" w:rsidRPr="00E30B4A">
        <w:rPr>
          <w:b/>
          <w:lang w:val="en-US"/>
        </w:rPr>
        <w:t>carefully</w:t>
      </w:r>
      <w:r w:rsidR="005E1C2E">
        <w:rPr>
          <w:lang w:val="en-US"/>
        </w:rPr>
        <w:t xml:space="preserve"> </w:t>
      </w:r>
      <w:r>
        <w:rPr>
          <w:lang w:val="en-US"/>
        </w:rPr>
        <w:t>than my mother.</w:t>
      </w:r>
    </w:p>
    <w:p w:rsidR="00C9767F" w:rsidRDefault="00C9767F" w:rsidP="00D6455A">
      <w:pPr>
        <w:pStyle w:val="Odstavecseseznamem"/>
        <w:numPr>
          <w:ilvl w:val="0"/>
          <w:numId w:val="3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 xml:space="preserve">My mother goes to work the </w:t>
      </w:r>
      <w:r w:rsidR="005E1C2E" w:rsidRPr="00E30B4A">
        <w:rPr>
          <w:b/>
          <w:lang w:val="en-US"/>
        </w:rPr>
        <w:t>earliest</w:t>
      </w:r>
      <w:r w:rsidR="005E1C2E">
        <w:rPr>
          <w:lang w:val="en-US"/>
        </w:rPr>
        <w:t xml:space="preserve"> </w:t>
      </w:r>
      <w:r>
        <w:rPr>
          <w:lang w:val="en-US"/>
        </w:rPr>
        <w:t>of all in my family.</w:t>
      </w:r>
    </w:p>
    <w:p w:rsidR="00C9767F" w:rsidRDefault="00C9767F" w:rsidP="00D6455A">
      <w:pPr>
        <w:pStyle w:val="Odstavecseseznamem"/>
        <w:numPr>
          <w:ilvl w:val="0"/>
          <w:numId w:val="3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 xml:space="preserve">You can cook </w:t>
      </w:r>
      <w:r w:rsidR="005E1C2E" w:rsidRPr="00E30B4A">
        <w:rPr>
          <w:b/>
          <w:lang w:val="en-US"/>
        </w:rPr>
        <w:t>better</w:t>
      </w:r>
      <w:r w:rsidR="005E1C2E">
        <w:rPr>
          <w:lang w:val="en-US"/>
        </w:rPr>
        <w:t xml:space="preserve"> </w:t>
      </w:r>
      <w:r>
        <w:rPr>
          <w:lang w:val="en-US"/>
        </w:rPr>
        <w:t>than me.</w:t>
      </w:r>
    </w:p>
    <w:p w:rsidR="00C9767F" w:rsidRDefault="00C9767F" w:rsidP="00D6455A">
      <w:pPr>
        <w:pStyle w:val="Odstavecseseznamem"/>
        <w:numPr>
          <w:ilvl w:val="0"/>
          <w:numId w:val="3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 xml:space="preserve">Sheila rides a bike the </w:t>
      </w:r>
      <w:r w:rsidR="005E1C2E" w:rsidRPr="00E30B4A">
        <w:rPr>
          <w:b/>
          <w:lang w:val="en-US"/>
        </w:rPr>
        <w:t>fastest</w:t>
      </w:r>
      <w:r w:rsidR="005E1C2E">
        <w:rPr>
          <w:lang w:val="en-US"/>
        </w:rPr>
        <w:t xml:space="preserve"> </w:t>
      </w:r>
      <w:r>
        <w:rPr>
          <w:lang w:val="en-US"/>
        </w:rPr>
        <w:t>of all children in our class.</w:t>
      </w:r>
    </w:p>
    <w:p w:rsidR="00C9767F" w:rsidRDefault="00C9767F" w:rsidP="00D6455A">
      <w:pPr>
        <w:pStyle w:val="Odstavecseseznamem"/>
        <w:numPr>
          <w:ilvl w:val="0"/>
          <w:numId w:val="3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 xml:space="preserve">I wake up </w:t>
      </w:r>
      <w:r w:rsidR="005E1C2E" w:rsidRPr="00E30B4A">
        <w:rPr>
          <w:b/>
          <w:lang w:val="en-US"/>
        </w:rPr>
        <w:t>later</w:t>
      </w:r>
      <w:r w:rsidR="005E1C2E">
        <w:rPr>
          <w:lang w:val="en-US"/>
        </w:rPr>
        <w:t xml:space="preserve"> </w:t>
      </w:r>
      <w:r>
        <w:rPr>
          <w:lang w:val="en-US"/>
        </w:rPr>
        <w:t>than my brother every day.</w:t>
      </w:r>
    </w:p>
    <w:p w:rsidR="00C9767F" w:rsidRDefault="00C9767F" w:rsidP="00C9767F">
      <w:pPr>
        <w:rPr>
          <w:lang w:val="en-US"/>
        </w:rPr>
      </w:pPr>
    </w:p>
    <w:p w:rsidR="00FD6603" w:rsidRDefault="00FD6603" w:rsidP="00C9767F">
      <w:pPr>
        <w:rPr>
          <w:lang w:val="en-US"/>
        </w:rPr>
      </w:pPr>
    </w:p>
    <w:p w:rsidR="00FD6603" w:rsidRDefault="00FD6603" w:rsidP="00C9767F">
      <w:pPr>
        <w:rPr>
          <w:lang w:val="en-US"/>
        </w:rPr>
      </w:pPr>
    </w:p>
    <w:p w:rsidR="00FD6603" w:rsidRDefault="00FD6603" w:rsidP="00C9767F">
      <w:pPr>
        <w:rPr>
          <w:lang w:val="en-US"/>
        </w:rPr>
      </w:pPr>
    </w:p>
    <w:p w:rsidR="00FD6603" w:rsidRDefault="00FD6603" w:rsidP="00C9767F">
      <w:pPr>
        <w:rPr>
          <w:lang w:val="en-US"/>
        </w:rPr>
      </w:pPr>
    </w:p>
    <w:p w:rsidR="00FD6603" w:rsidRDefault="00FD6603" w:rsidP="00C9767F">
      <w:pPr>
        <w:rPr>
          <w:lang w:val="en-US"/>
        </w:rPr>
      </w:pPr>
    </w:p>
    <w:p w:rsidR="00FD6603" w:rsidRDefault="00FD6603" w:rsidP="00C9767F">
      <w:pPr>
        <w:rPr>
          <w:lang w:val="en-US"/>
        </w:rPr>
      </w:pPr>
    </w:p>
    <w:p w:rsidR="00FD6603" w:rsidRDefault="00FD6603" w:rsidP="00C9767F">
      <w:pPr>
        <w:rPr>
          <w:lang w:val="en-US"/>
        </w:rPr>
      </w:pPr>
    </w:p>
    <w:p w:rsidR="00C9767F" w:rsidRDefault="002B3339" w:rsidP="00C9767F">
      <w:pPr>
        <w:rPr>
          <w:b/>
          <w:i/>
          <w:lang w:val="en-US"/>
        </w:rPr>
      </w:pPr>
      <w:r>
        <w:rPr>
          <w:b/>
          <w:i/>
          <w:lang w:val="en-US"/>
        </w:rPr>
        <w:lastRenderedPageBreak/>
        <w:t>3</w:t>
      </w:r>
      <w:r w:rsidR="00C9767F">
        <w:rPr>
          <w:b/>
          <w:i/>
          <w:lang w:val="en-US"/>
        </w:rPr>
        <w:t>) Translate the adverbs into English, write them to the crossword.</w:t>
      </w:r>
      <w:r w:rsidR="00C9767F" w:rsidRPr="00E27CFC">
        <w:rPr>
          <w:b/>
          <w:i/>
          <w:lang w:val="en-US"/>
        </w:rPr>
        <w:t xml:space="preserve">  </w:t>
      </w:r>
    </w:p>
    <w:p w:rsidR="00C9767F" w:rsidRDefault="00C9767F" w:rsidP="00C9767F">
      <w:pPr>
        <w:rPr>
          <w:lang w:val="en-US"/>
        </w:rPr>
      </w:pP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  <w:lang w:val="en-US"/>
        </w:rPr>
        <w:t>1</w:t>
      </w:r>
      <w:r w:rsidRPr="00855275">
        <w:rPr>
          <w:i/>
        </w:rPr>
        <w:t xml:space="preserve">. </w:t>
      </w:r>
      <w:proofErr w:type="gramStart"/>
      <w:r w:rsidRPr="00855275">
        <w:rPr>
          <w:i/>
        </w:rPr>
        <w:t>hůře</w:t>
      </w:r>
      <w:proofErr w:type="gramEnd"/>
    </w:p>
    <w:tbl>
      <w:tblPr>
        <w:tblpPr w:leftFromText="141" w:rightFromText="141" w:vertAnchor="text" w:horzAnchor="margin" w:tblpXSpec="right" w:tblpY="4"/>
        <w:tblW w:w="56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W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2.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P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3.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4.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Y</w:t>
            </w: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5.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D6455A" w:rsidRPr="00D6455A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6.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D6455A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D6455A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D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D6455A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D6455A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Y</w:t>
            </w:r>
          </w:p>
        </w:tc>
        <w:tc>
          <w:tcPr>
            <w:tcW w:w="51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7.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8.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Q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I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Y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V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9.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F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Y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10.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F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11.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W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L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Y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12.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F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U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H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  <w:tr w:rsidR="00C9767F" w:rsidRPr="00855275" w:rsidTr="00EB0202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13.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M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O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R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  <w:r w:rsidRPr="00855275">
              <w:rPr>
                <w:rFonts w:ascii="Calibri" w:hAnsi="Calibri"/>
                <w:color w:val="000000"/>
                <w:kern w:val="0"/>
                <w:sz w:val="22"/>
                <w:szCs w:val="22"/>
              </w:rPr>
              <w:t>E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767F" w:rsidRPr="00855275" w:rsidRDefault="00C9767F" w:rsidP="00EB020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Cs w:val="22"/>
              </w:rPr>
            </w:pPr>
          </w:p>
        </w:tc>
      </w:tr>
    </w:tbl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2. nejhlasitěji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3. později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4. vážně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5. méně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6. špatně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7. lépe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8. tiše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9. opatrně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10. rychle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11. pomalu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12. více daleko (ještě dále)</w:t>
      </w:r>
    </w:p>
    <w:p w:rsidR="00C9767F" w:rsidRPr="00855275" w:rsidRDefault="00C9767F" w:rsidP="00C9767F">
      <w:pPr>
        <w:ind w:firstLine="284"/>
        <w:rPr>
          <w:i/>
        </w:rPr>
      </w:pPr>
      <w:r w:rsidRPr="00855275">
        <w:rPr>
          <w:i/>
        </w:rPr>
        <w:t>13. více</w:t>
      </w:r>
    </w:p>
    <w:p w:rsidR="00C9767F" w:rsidRDefault="00C9767F" w:rsidP="00C9767F"/>
    <w:p w:rsidR="00C9767F" w:rsidRPr="00C9767F" w:rsidRDefault="002B3339" w:rsidP="00C9767F">
      <w:pPr>
        <w:rPr>
          <w:b/>
          <w:i/>
          <w:lang w:val="en-US"/>
        </w:rPr>
      </w:pPr>
      <w:r>
        <w:rPr>
          <w:b/>
          <w:i/>
          <w:lang w:val="en-US"/>
        </w:rPr>
        <w:t>4</w:t>
      </w:r>
      <w:r w:rsidR="00C9767F" w:rsidRPr="00C9767F">
        <w:rPr>
          <w:b/>
          <w:i/>
          <w:lang w:val="en-US"/>
        </w:rPr>
        <w:t xml:space="preserve">) Write all the adverbs from the crossword in the superlative form. </w:t>
      </w:r>
    </w:p>
    <w:p w:rsidR="00C9767F" w:rsidRDefault="005E1C2E" w:rsidP="00D6455A">
      <w:pPr>
        <w:pStyle w:val="Odstavecseseznamem"/>
        <w:numPr>
          <w:ilvl w:val="0"/>
          <w:numId w:val="4"/>
        </w:numPr>
        <w:spacing w:before="240" w:line="360" w:lineRule="auto"/>
        <w:rPr>
          <w:lang w:val="en-US"/>
        </w:rPr>
      </w:pPr>
      <w:r>
        <w:rPr>
          <w:lang w:val="en-US"/>
        </w:rPr>
        <w:t>worst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loudest</w:t>
      </w:r>
    </w:p>
    <w:p w:rsidR="00C9767F" w:rsidRDefault="005E1C2E" w:rsidP="005E1C2E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latest</w:t>
      </w:r>
    </w:p>
    <w:p w:rsidR="005E1C2E" w:rsidRPr="005E1C2E" w:rsidRDefault="005E1C2E" w:rsidP="005E1C2E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most seriously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least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worst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best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most quietly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most carefully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fastest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most slowly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furthest</w:t>
      </w:r>
    </w:p>
    <w:p w:rsidR="00C9767F" w:rsidRPr="00C9767F" w:rsidRDefault="005E1C2E" w:rsidP="00D6455A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most</w:t>
      </w:r>
    </w:p>
    <w:p w:rsidR="00C9767F" w:rsidRPr="00C9767F" w:rsidRDefault="00C9767F" w:rsidP="00C9767F">
      <w:pPr>
        <w:spacing w:line="360" w:lineRule="auto"/>
        <w:rPr>
          <w:lang w:val="en-US"/>
        </w:rPr>
      </w:pPr>
    </w:p>
    <w:sectPr w:rsidR="00C9767F" w:rsidRPr="00C9767F" w:rsidSect="00C22FBB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F8" w:rsidRDefault="006563F8" w:rsidP="005253A8">
      <w:r>
        <w:separator/>
      </w:r>
    </w:p>
  </w:endnote>
  <w:endnote w:type="continuationSeparator" w:id="0">
    <w:p w:rsidR="006563F8" w:rsidRDefault="006563F8" w:rsidP="00525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202" w:rsidRDefault="00EB0202">
    <w:pPr>
      <w:pStyle w:val="Zpat"/>
    </w:pPr>
  </w:p>
  <w:p w:rsidR="00EB0202" w:rsidRDefault="00EB020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202" w:rsidRDefault="00EB0202">
    <w:pPr>
      <w:pStyle w:val="Zpat"/>
    </w:pPr>
  </w:p>
  <w:p w:rsidR="00EB0202" w:rsidRDefault="00EB020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F8" w:rsidRDefault="006563F8" w:rsidP="005253A8">
      <w:r>
        <w:separator/>
      </w:r>
    </w:p>
  </w:footnote>
  <w:footnote w:type="continuationSeparator" w:id="0">
    <w:p w:rsidR="006563F8" w:rsidRDefault="006563F8" w:rsidP="00525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66D9A"/>
    <w:multiLevelType w:val="hybridMultilevel"/>
    <w:tmpl w:val="2266F2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31977"/>
    <w:multiLevelType w:val="hybridMultilevel"/>
    <w:tmpl w:val="2266F2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82B18"/>
    <w:multiLevelType w:val="hybridMultilevel"/>
    <w:tmpl w:val="C2F4B1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93A94"/>
    <w:multiLevelType w:val="hybridMultilevel"/>
    <w:tmpl w:val="C2F4B1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244DE"/>
    <w:rsid w:val="00057EAC"/>
    <w:rsid w:val="00063136"/>
    <w:rsid w:val="001361A8"/>
    <w:rsid w:val="001F016D"/>
    <w:rsid w:val="00271C94"/>
    <w:rsid w:val="00276747"/>
    <w:rsid w:val="002B3339"/>
    <w:rsid w:val="0030527E"/>
    <w:rsid w:val="00334020"/>
    <w:rsid w:val="003B2E18"/>
    <w:rsid w:val="003F7C58"/>
    <w:rsid w:val="004B4B0B"/>
    <w:rsid w:val="004E45FC"/>
    <w:rsid w:val="005253A8"/>
    <w:rsid w:val="005C3383"/>
    <w:rsid w:val="005E1C2E"/>
    <w:rsid w:val="006563F8"/>
    <w:rsid w:val="00855275"/>
    <w:rsid w:val="008F1BB7"/>
    <w:rsid w:val="0094049D"/>
    <w:rsid w:val="00A2371A"/>
    <w:rsid w:val="00A539B0"/>
    <w:rsid w:val="00A74B35"/>
    <w:rsid w:val="00B34D8A"/>
    <w:rsid w:val="00B65101"/>
    <w:rsid w:val="00BE3D14"/>
    <w:rsid w:val="00C22FBB"/>
    <w:rsid w:val="00C244DE"/>
    <w:rsid w:val="00C6691C"/>
    <w:rsid w:val="00C80816"/>
    <w:rsid w:val="00C965F5"/>
    <w:rsid w:val="00C9767F"/>
    <w:rsid w:val="00CB7C6C"/>
    <w:rsid w:val="00D6455A"/>
    <w:rsid w:val="00DE743C"/>
    <w:rsid w:val="00E07040"/>
    <w:rsid w:val="00E15C6D"/>
    <w:rsid w:val="00E27CFC"/>
    <w:rsid w:val="00E30B4A"/>
    <w:rsid w:val="00E37FDB"/>
    <w:rsid w:val="00E8795A"/>
    <w:rsid w:val="00EB0202"/>
    <w:rsid w:val="00EE0E77"/>
    <w:rsid w:val="00F0206A"/>
    <w:rsid w:val="00F644B2"/>
    <w:rsid w:val="00F651D0"/>
    <w:rsid w:val="00FB76A0"/>
    <w:rsid w:val="00FD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1" type="connector" idref="#_x0000_s1055"/>
        <o:r id="V:Rule2" type="connector" idref="#_x0000_s1050"/>
        <o:r id="V:Rule3" type="connector" idref="#_x0000_s105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C22FB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22FBB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27C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4D121-40BC-4CE4-B11A-54E54F23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628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dana</cp:lastModifiedBy>
  <cp:revision>22</cp:revision>
  <dcterms:created xsi:type="dcterms:W3CDTF">2011-10-26T11:35:00Z</dcterms:created>
  <dcterms:modified xsi:type="dcterms:W3CDTF">2012-04-25T18:18:00Z</dcterms:modified>
</cp:coreProperties>
</file>