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8A2B98">
        <w:rPr>
          <w:rFonts w:ascii="Arial" w:hAnsi="Arial" w:cs="Arial"/>
          <w:sz w:val="56"/>
          <w:szCs w:val="56"/>
        </w:rPr>
        <w:t>10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1B6AFA">
        <w:rPr>
          <w:rFonts w:ascii="Arial" w:hAnsi="Arial" w:cs="Arial"/>
          <w:noProof/>
          <w:sz w:val="32"/>
          <w:szCs w:val="32"/>
        </w:rPr>
        <w:t>Pythagorova věta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1B6AFA">
        <w:rPr>
          <w:rFonts w:ascii="Arial" w:hAnsi="Arial" w:cs="Arial"/>
          <w:noProof/>
          <w:sz w:val="32"/>
          <w:szCs w:val="32"/>
        </w:rPr>
        <w:t>umí vypočítat odvěsny a přeponu v pravoúhlém trojúhelníku, ověřit zda je trojúhelník pravoúhlý</w:t>
      </w:r>
      <w:r w:rsidR="00232615">
        <w:rPr>
          <w:rFonts w:ascii="Arial" w:hAnsi="Arial" w:cs="Arial"/>
          <w:noProof/>
          <w:sz w:val="32"/>
          <w:szCs w:val="32"/>
        </w:rPr>
        <w:t>.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B6AFA">
        <w:rPr>
          <w:rFonts w:ascii="Arial" w:hAnsi="Arial" w:cs="Arial"/>
          <w:noProof/>
          <w:sz w:val="32"/>
          <w:szCs w:val="32"/>
        </w:rPr>
        <w:t>odvěsna, přepona, Pythagorova věta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1B6AFA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1B6AFA" w:rsidRDefault="002364CA" w:rsidP="001B6AFA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1B6AFA">
        <w:lastRenderedPageBreak/>
        <w:t>Rozhodni, zda má obdélník s délkami stran 11 dm a 9,6 dm úhlopříčku 14,6 dm dlouhou.</w:t>
      </w:r>
    </w:p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>
      <w:r>
        <w:t>Rozhodni, zda jsou tyto trojúhelníky pravoúhlé:</w:t>
      </w:r>
    </w:p>
    <w:p w:rsidR="001B6AFA" w:rsidRDefault="001B6AFA" w:rsidP="001B6AFA">
      <w:r>
        <w:tab/>
        <w:t>85 cm, 132 cm, 157 cm</w:t>
      </w:r>
      <w:r>
        <w:tab/>
      </w:r>
      <w:r>
        <w:tab/>
      </w:r>
      <w:r>
        <w:tab/>
      </w:r>
      <w:r>
        <w:tab/>
      </w:r>
      <w:r>
        <w:tab/>
      </w:r>
      <w:r>
        <w:tab/>
        <w:t>9,5 dm, 16,8 dm, 19,3 dm</w:t>
      </w:r>
    </w:p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>
      <w:r>
        <w:t>Základna rovnoramenného trojúhelníku má délku 7 cm, příslušná výška 5 cm. Vypočítej obvod tohoto trojúhelníku.</w:t>
      </w:r>
    </w:p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/>
    <w:p w:rsidR="001B6AFA" w:rsidRDefault="001B6AFA" w:rsidP="001B6AFA">
      <w:r>
        <w:t>Úhlopříčky rovnoběžníku mají délky 10 dm a 24 dm, jedna jeho strana je 13 dm. Ověř, zda je tento obrazec kosočtverec.</w:t>
      </w:r>
    </w:p>
    <w:p w:rsidR="001B6AFA" w:rsidRDefault="001B6AFA" w:rsidP="001B6AFA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4D" w:rsidRDefault="005A7C4D">
      <w:r>
        <w:separator/>
      </w:r>
    </w:p>
  </w:endnote>
  <w:endnote w:type="continuationSeparator" w:id="0">
    <w:p w:rsidR="005A7C4D" w:rsidRDefault="005A7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4D" w:rsidRDefault="005A7C4D">
      <w:r>
        <w:separator/>
      </w:r>
    </w:p>
  </w:footnote>
  <w:footnote w:type="continuationSeparator" w:id="0">
    <w:p w:rsidR="005A7C4D" w:rsidRDefault="005A7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2246F"/>
    <w:rsid w:val="00064AC5"/>
    <w:rsid w:val="000F5753"/>
    <w:rsid w:val="00116677"/>
    <w:rsid w:val="001B6AFA"/>
    <w:rsid w:val="00232615"/>
    <w:rsid w:val="002364CA"/>
    <w:rsid w:val="002A293A"/>
    <w:rsid w:val="003A2F15"/>
    <w:rsid w:val="004B2DC4"/>
    <w:rsid w:val="004F36C3"/>
    <w:rsid w:val="00591C27"/>
    <w:rsid w:val="005A7C4D"/>
    <w:rsid w:val="005F6FF3"/>
    <w:rsid w:val="00690E60"/>
    <w:rsid w:val="006A4D84"/>
    <w:rsid w:val="006A774E"/>
    <w:rsid w:val="00742FFA"/>
    <w:rsid w:val="00744B0A"/>
    <w:rsid w:val="007763FE"/>
    <w:rsid w:val="007A6BE8"/>
    <w:rsid w:val="007B3F0C"/>
    <w:rsid w:val="007F1724"/>
    <w:rsid w:val="0088167F"/>
    <w:rsid w:val="008A2B98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17E4E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2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7E155-CF20-4DAC-BE76-8B496548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919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5</cp:revision>
  <cp:lastPrinted>1900-12-31T23:00:00Z</cp:lastPrinted>
  <dcterms:created xsi:type="dcterms:W3CDTF">2012-01-18T09:50:00Z</dcterms:created>
  <dcterms:modified xsi:type="dcterms:W3CDTF">2012-01-27T08:09:00Z</dcterms:modified>
</cp:coreProperties>
</file>