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3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0692D" w:rsidTr="00101FD6">
        <w:tc>
          <w:tcPr>
            <w:tcW w:w="2660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0692D" w:rsidTr="00101FD6">
        <w:tc>
          <w:tcPr>
            <w:tcW w:w="2660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0692D" w:rsidTr="00101FD6">
        <w:tc>
          <w:tcPr>
            <w:tcW w:w="2660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0692D" w:rsidRPr="004F5F84" w:rsidRDefault="0010692D" w:rsidP="0010692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4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25</w:t>
            </w:r>
          </w:p>
        </w:tc>
      </w:tr>
      <w:tr w:rsidR="0010692D" w:rsidTr="00101FD6">
        <w:tc>
          <w:tcPr>
            <w:tcW w:w="2660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Vlastnosti látek -rozpustnost</w:t>
            </w:r>
          </w:p>
        </w:tc>
      </w:tr>
      <w:tr w:rsidR="0010692D" w:rsidTr="00101FD6">
        <w:tc>
          <w:tcPr>
            <w:tcW w:w="2660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0692D" w:rsidRPr="004F5F84" w:rsidRDefault="0010692D" w:rsidP="00101FD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  <w:r w:rsidRPr="001069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10692D" w:rsidRDefault="0010692D" w:rsidP="0010692D">
      <w:pPr>
        <w:rPr>
          <w:b/>
          <w:sz w:val="28"/>
          <w:szCs w:val="28"/>
        </w:rPr>
      </w:pPr>
    </w:p>
    <w:p w:rsidR="0010692D" w:rsidRDefault="0010692D" w:rsidP="003A0A81">
      <w:pPr>
        <w:jc w:val="center"/>
        <w:rPr>
          <w:b/>
          <w:sz w:val="28"/>
          <w:szCs w:val="28"/>
        </w:rPr>
      </w:pPr>
    </w:p>
    <w:p w:rsidR="00954CDF" w:rsidRDefault="00954CDF">
      <w:pPr>
        <w:rPr>
          <w:b/>
          <w:sz w:val="28"/>
          <w:szCs w:val="28"/>
        </w:rPr>
      </w:pPr>
    </w:p>
    <w:p w:rsidR="00954CDF" w:rsidRDefault="00954CDF">
      <w:pPr>
        <w:rPr>
          <w:b/>
          <w:sz w:val="28"/>
          <w:szCs w:val="28"/>
        </w:rPr>
      </w:pPr>
    </w:p>
    <w:p w:rsidR="00954CDF" w:rsidRDefault="00954CDF">
      <w:pPr>
        <w:rPr>
          <w:b/>
          <w:sz w:val="28"/>
          <w:szCs w:val="28"/>
        </w:rPr>
      </w:pPr>
    </w:p>
    <w:p w:rsidR="00954CDF" w:rsidRDefault="00954CDF">
      <w:pPr>
        <w:rPr>
          <w:b/>
          <w:sz w:val="28"/>
          <w:szCs w:val="28"/>
        </w:rPr>
      </w:pPr>
    </w:p>
    <w:p w:rsidR="00954CDF" w:rsidRDefault="00954CDF" w:rsidP="00954CDF">
      <w:pPr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list, zaměřený na rozpustnost jako jednu z vlastností látek. Žáci při pokusu rozliší látky rozpustné a nerozpustné, podle nabídky slov doplní neúplné věty k tématu.</w:t>
      </w:r>
    </w:p>
    <w:p w:rsidR="00954CDF" w:rsidRDefault="00954CDF" w:rsidP="00954C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Na závěr si vyluští křížovku. </w:t>
      </w:r>
    </w:p>
    <w:p w:rsidR="00954CDF" w:rsidRDefault="00877649" w:rsidP="00954CD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954CDF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954CDF" w:rsidRDefault="00954CDF" w:rsidP="00954C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954CDF" w:rsidRDefault="00877649" w:rsidP="00954C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954CDF">
        <w:rPr>
          <w:rFonts w:ascii="Arial" w:hAnsi="Arial" w:cs="Arial"/>
          <w:noProof/>
          <w:sz w:val="32"/>
          <w:szCs w:val="32"/>
        </w:rPr>
        <w:t>: Pracovní list – pokus, neúplné věty</w:t>
      </w:r>
    </w:p>
    <w:p w:rsidR="00954CDF" w:rsidRPr="003456DE" w:rsidRDefault="00954CDF" w:rsidP="00954C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877649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6B60E2" w:rsidRDefault="006B60E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A0A81" w:rsidRPr="003A0A81" w:rsidRDefault="001B40F4" w:rsidP="003A0A81">
      <w:pPr>
        <w:jc w:val="center"/>
        <w:rPr>
          <w:b/>
          <w:sz w:val="28"/>
          <w:szCs w:val="28"/>
        </w:rPr>
      </w:pPr>
      <w:r w:rsidRPr="001B40F4">
        <w:rPr>
          <w:b/>
          <w:sz w:val="28"/>
          <w:szCs w:val="28"/>
        </w:rPr>
        <w:lastRenderedPageBreak/>
        <w:t xml:space="preserve">VLASTNOSTI LÁTEK – </w:t>
      </w:r>
      <w:r w:rsidR="00D42313">
        <w:rPr>
          <w:b/>
          <w:sz w:val="28"/>
          <w:szCs w:val="28"/>
        </w:rPr>
        <w:t>ROZPUSTNOST</w:t>
      </w:r>
    </w:p>
    <w:p w:rsidR="001B40F4" w:rsidRPr="00933CE2" w:rsidRDefault="001B40F4">
      <w:r w:rsidRPr="001B40F4">
        <w:rPr>
          <w:b/>
          <w:sz w:val="24"/>
          <w:szCs w:val="24"/>
        </w:rPr>
        <w:t>Pomůcky:</w:t>
      </w:r>
      <w:r w:rsidR="00877649">
        <w:rPr>
          <w:sz w:val="24"/>
          <w:szCs w:val="24"/>
        </w:rPr>
        <w:t xml:space="preserve"> </w:t>
      </w:r>
      <w:r w:rsidR="00933CE2">
        <w:t xml:space="preserve">malé skleničky, naplněné do poloviny vodou </w:t>
      </w:r>
    </w:p>
    <w:p w:rsidR="001B40F4" w:rsidRPr="00933CE2" w:rsidRDefault="001B40F4">
      <w:r w:rsidRPr="001B40F4">
        <w:rPr>
          <w:b/>
          <w:sz w:val="24"/>
          <w:szCs w:val="24"/>
        </w:rPr>
        <w:t>Látky:</w:t>
      </w:r>
      <w:r w:rsidR="00877649">
        <w:rPr>
          <w:sz w:val="24"/>
          <w:szCs w:val="24"/>
        </w:rPr>
        <w:t xml:space="preserve"> </w:t>
      </w:r>
      <w:r w:rsidR="00877649">
        <w:t xml:space="preserve">sůl, olej, </w:t>
      </w:r>
      <w:r w:rsidR="00933CE2">
        <w:t>cukr, písek, mouka, křída, hlína, dřevo, ocet (vždy jen malé množství)</w:t>
      </w:r>
    </w:p>
    <w:p w:rsidR="00933CE2" w:rsidRDefault="001B40F4" w:rsidP="00933CE2">
      <w:r w:rsidRPr="001B40F4">
        <w:rPr>
          <w:b/>
          <w:sz w:val="24"/>
          <w:szCs w:val="24"/>
        </w:rPr>
        <w:t>Postup:</w:t>
      </w:r>
      <w:r w:rsidRPr="001B40F4">
        <w:rPr>
          <w:sz w:val="24"/>
          <w:szCs w:val="24"/>
        </w:rPr>
        <w:t xml:space="preserve">   </w:t>
      </w:r>
      <w:r w:rsidR="00933CE2">
        <w:t xml:space="preserve">Ve vodě vždy několik minut rozpouštěj mícháním několik lžiček dané suroviny a rozhodni, </w:t>
      </w:r>
    </w:p>
    <w:p w:rsidR="001B40F4" w:rsidRDefault="00933CE2">
      <w:pPr>
        <w:rPr>
          <w:sz w:val="24"/>
          <w:szCs w:val="24"/>
        </w:rPr>
      </w:pPr>
      <w:r>
        <w:t xml:space="preserve">                   zda se jedná o látky rozpustné či nerozpustné. </w:t>
      </w:r>
      <w:r>
        <w:rPr>
          <w:sz w:val="24"/>
          <w:szCs w:val="24"/>
        </w:rPr>
        <w:t>Výsledky zapisuj</w:t>
      </w:r>
      <w:r w:rsidR="001B40F4" w:rsidRPr="001B40F4">
        <w:rPr>
          <w:sz w:val="24"/>
          <w:szCs w:val="24"/>
        </w:rPr>
        <w:t xml:space="preserve"> do tabulky.</w:t>
      </w:r>
      <w:r w:rsidR="001B40F4">
        <w:rPr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page" w:tblpX="2233" w:tblpY="213"/>
        <w:tblW w:w="0" w:type="auto"/>
        <w:tblLook w:val="04A0" w:firstRow="1" w:lastRow="0" w:firstColumn="1" w:lastColumn="0" w:noHBand="0" w:noVBand="1"/>
      </w:tblPr>
      <w:tblGrid>
        <w:gridCol w:w="2943"/>
        <w:gridCol w:w="2835"/>
      </w:tblGrid>
      <w:tr w:rsidR="001B40F4" w:rsidTr="003A0A81">
        <w:trPr>
          <w:trHeight w:val="286"/>
        </w:trPr>
        <w:tc>
          <w:tcPr>
            <w:tcW w:w="2943" w:type="dxa"/>
            <w:shd w:val="clear" w:color="auto" w:fill="CBCBCB" w:themeFill="text2" w:themeFillTint="40"/>
          </w:tcPr>
          <w:p w:rsidR="001B40F4" w:rsidRPr="001B40F4" w:rsidRDefault="00933CE2" w:rsidP="001B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ROZPUSTNÉ</w:t>
            </w:r>
          </w:p>
        </w:tc>
        <w:tc>
          <w:tcPr>
            <w:tcW w:w="2835" w:type="dxa"/>
            <w:shd w:val="clear" w:color="auto" w:fill="CBCBCB" w:themeFill="text2" w:themeFillTint="40"/>
          </w:tcPr>
          <w:p w:rsidR="001B40F4" w:rsidRPr="001B40F4" w:rsidRDefault="00933CE2" w:rsidP="001B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NEROZPUSTNÉ</w:t>
            </w: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8C7C08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</w:tbl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2F31B4" w:rsidRDefault="002F31B4">
      <w:pPr>
        <w:rPr>
          <w:b/>
          <w:sz w:val="24"/>
          <w:szCs w:val="24"/>
        </w:rPr>
      </w:pPr>
      <w:bookmarkStart w:id="0" w:name="_GoBack"/>
      <w:bookmarkEnd w:id="0"/>
    </w:p>
    <w:p w:rsidR="002F31B4" w:rsidRPr="002F31B4" w:rsidRDefault="001B40F4">
      <w:pPr>
        <w:rPr>
          <w:b/>
          <w:sz w:val="24"/>
          <w:szCs w:val="24"/>
        </w:rPr>
      </w:pPr>
      <w:r w:rsidRPr="003A0A81">
        <w:rPr>
          <w:b/>
          <w:sz w:val="24"/>
          <w:szCs w:val="24"/>
        </w:rPr>
        <w:t xml:space="preserve">Doplň </w:t>
      </w:r>
      <w:r w:rsidR="002F31B4">
        <w:rPr>
          <w:b/>
          <w:sz w:val="24"/>
          <w:szCs w:val="24"/>
        </w:rPr>
        <w:t>neúplné věty podle nabídky:</w:t>
      </w:r>
    </w:p>
    <w:p w:rsidR="002F31B4" w:rsidRDefault="002F31B4">
      <w:pPr>
        <w:rPr>
          <w:sz w:val="24"/>
          <w:szCs w:val="24"/>
        </w:rPr>
      </w:pPr>
      <w:r>
        <w:rPr>
          <w:sz w:val="24"/>
          <w:szCs w:val="24"/>
        </w:rPr>
        <w:t>Látky mohu rozdělit na lát</w:t>
      </w:r>
      <w:r w:rsidR="00877649">
        <w:rPr>
          <w:sz w:val="24"/>
          <w:szCs w:val="24"/>
        </w:rPr>
        <w:t>ky ve vodě   …………………………………</w:t>
      </w:r>
      <w:proofErr w:type="gramStart"/>
      <w:r w:rsidR="00877649">
        <w:rPr>
          <w:sz w:val="24"/>
          <w:szCs w:val="24"/>
        </w:rPr>
        <w:t xml:space="preserve">….. </w:t>
      </w:r>
      <w:r>
        <w:rPr>
          <w:sz w:val="24"/>
          <w:szCs w:val="24"/>
        </w:rPr>
        <w:t>a  …</w:t>
      </w:r>
      <w:proofErr w:type="gramEnd"/>
      <w:r>
        <w:rPr>
          <w:sz w:val="24"/>
          <w:szCs w:val="24"/>
        </w:rPr>
        <w:t>…………………………………..</w:t>
      </w:r>
    </w:p>
    <w:p w:rsidR="002F31B4" w:rsidRDefault="002F31B4">
      <w:pPr>
        <w:rPr>
          <w:sz w:val="24"/>
          <w:szCs w:val="24"/>
        </w:rPr>
      </w:pPr>
      <w:r>
        <w:rPr>
          <w:sz w:val="24"/>
          <w:szCs w:val="24"/>
        </w:rPr>
        <w:t>Voda je velmi dobré   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F31B4" w:rsidRDefault="002F31B4">
      <w:pPr>
        <w:rPr>
          <w:sz w:val="24"/>
          <w:szCs w:val="24"/>
        </w:rPr>
      </w:pPr>
      <w:r>
        <w:rPr>
          <w:sz w:val="24"/>
          <w:szCs w:val="24"/>
        </w:rPr>
        <w:t>Rozpouštění látek mohu urychlit  …………………………………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 xml:space="preserve">.   </w:t>
      </w:r>
      <w:proofErr w:type="gramStart"/>
      <w:r>
        <w:rPr>
          <w:sz w:val="24"/>
          <w:szCs w:val="24"/>
        </w:rPr>
        <w:t>vody</w:t>
      </w:r>
      <w:proofErr w:type="gramEnd"/>
      <w:r>
        <w:rPr>
          <w:sz w:val="24"/>
          <w:szCs w:val="24"/>
        </w:rPr>
        <w:t>.</w:t>
      </w:r>
    </w:p>
    <w:p w:rsidR="002F31B4" w:rsidRDefault="002F31B4">
      <w:pPr>
        <w:rPr>
          <w:sz w:val="24"/>
          <w:szCs w:val="24"/>
        </w:rPr>
      </w:pPr>
      <w:r>
        <w:rPr>
          <w:sz w:val="24"/>
          <w:szCs w:val="24"/>
        </w:rPr>
        <w:t xml:space="preserve">Kostky cukru se ve vodě rozpouštějí   </w:t>
      </w:r>
      <w:r w:rsidR="00877649">
        <w:rPr>
          <w:sz w:val="24"/>
          <w:szCs w:val="24"/>
        </w:rPr>
        <w:t>……………………</w:t>
      </w:r>
      <w:proofErr w:type="gramStart"/>
      <w:r w:rsidR="00877649">
        <w:rPr>
          <w:sz w:val="24"/>
          <w:szCs w:val="24"/>
        </w:rPr>
        <w:t xml:space="preserve">….. </w:t>
      </w:r>
      <w:r>
        <w:rPr>
          <w:sz w:val="24"/>
          <w:szCs w:val="24"/>
        </w:rPr>
        <w:t>než</w:t>
      </w:r>
      <w:proofErr w:type="gramEnd"/>
      <w:r>
        <w:rPr>
          <w:sz w:val="24"/>
          <w:szCs w:val="24"/>
        </w:rPr>
        <w:t xml:space="preserve"> cukr moučka.</w:t>
      </w:r>
    </w:p>
    <w:p w:rsidR="008C7C08" w:rsidRPr="008C7C08" w:rsidRDefault="008C7C08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</w:t>
      </w:r>
      <w:r w:rsidR="00877649">
        <w:rPr>
          <w:i/>
          <w:sz w:val="24"/>
          <w:szCs w:val="24"/>
        </w:rPr>
        <w:t xml:space="preserve">Nápověda: zvýšením teploty, rozpustné, pomaleji, rozpouštědlo, </w:t>
      </w:r>
      <w:r w:rsidR="002F31B4" w:rsidRPr="008C7C08">
        <w:rPr>
          <w:i/>
          <w:sz w:val="24"/>
          <w:szCs w:val="24"/>
        </w:rPr>
        <w:t>nerozpustné</w:t>
      </w:r>
    </w:p>
    <w:tbl>
      <w:tblPr>
        <w:tblpPr w:leftFromText="141" w:rightFromText="141" w:vertAnchor="text" w:horzAnchor="margin" w:tblpXSpec="center" w:tblpY="541"/>
        <w:tblW w:w="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8C7C08" w:rsidRPr="006E5B70" w:rsidTr="008C7C0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7C08" w:rsidRPr="006E5B70" w:rsidTr="008C7C0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C7C08" w:rsidRPr="006E5B70" w:rsidTr="008C7C0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7C08" w:rsidRPr="006E5B70" w:rsidTr="008C7C0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E5B7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08" w:rsidRPr="006E5B70" w:rsidRDefault="008C7C08" w:rsidP="008C7C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C7C08" w:rsidRDefault="008C7C08">
      <w:pPr>
        <w:rPr>
          <w:b/>
          <w:sz w:val="24"/>
          <w:szCs w:val="24"/>
        </w:rPr>
      </w:pPr>
    </w:p>
    <w:p w:rsidR="008C7C08" w:rsidRPr="008C7C08" w:rsidRDefault="008C7C08">
      <w:pPr>
        <w:rPr>
          <w:b/>
          <w:sz w:val="24"/>
          <w:szCs w:val="24"/>
        </w:rPr>
      </w:pPr>
      <w:r w:rsidRPr="008C7C08">
        <w:rPr>
          <w:b/>
          <w:sz w:val="24"/>
          <w:szCs w:val="24"/>
        </w:rPr>
        <w:t xml:space="preserve">Vylušti křížovku:     </w:t>
      </w:r>
    </w:p>
    <w:p w:rsidR="008C7C08" w:rsidRDefault="008C7C08">
      <w:pPr>
        <w:rPr>
          <w:sz w:val="24"/>
          <w:szCs w:val="24"/>
        </w:rPr>
      </w:pPr>
    </w:p>
    <w:p w:rsidR="008C7C08" w:rsidRDefault="008C7C08">
      <w:pPr>
        <w:rPr>
          <w:sz w:val="24"/>
          <w:szCs w:val="24"/>
        </w:rPr>
      </w:pPr>
    </w:p>
    <w:p w:rsidR="008C7C08" w:rsidRDefault="008C7C08">
      <w:pPr>
        <w:rPr>
          <w:sz w:val="24"/>
          <w:szCs w:val="24"/>
        </w:rPr>
      </w:pPr>
    </w:p>
    <w:p w:rsidR="008C7C08" w:rsidRDefault="008C7C08">
      <w:pPr>
        <w:rPr>
          <w:sz w:val="24"/>
          <w:szCs w:val="24"/>
        </w:rPr>
      </w:pPr>
    </w:p>
    <w:p w:rsidR="008C7C08" w:rsidRDefault="008C7C08" w:rsidP="008C7C08">
      <w:pPr>
        <w:pStyle w:val="Odstavecseseznamem"/>
        <w:numPr>
          <w:ilvl w:val="0"/>
          <w:numId w:val="1"/>
        </w:numPr>
      </w:pPr>
      <w:r>
        <w:t>sají mateřské mléko</w:t>
      </w:r>
    </w:p>
    <w:p w:rsidR="008C7C08" w:rsidRDefault="008C7C08" w:rsidP="008C7C08">
      <w:pPr>
        <w:pStyle w:val="Odstavecseseznamem"/>
        <w:numPr>
          <w:ilvl w:val="0"/>
          <w:numId w:val="1"/>
        </w:numPr>
      </w:pPr>
      <w:r>
        <w:t>opadavý jehličnan</w:t>
      </w:r>
    </w:p>
    <w:p w:rsidR="008C7C08" w:rsidRDefault="008C7C08" w:rsidP="008C7C08">
      <w:pPr>
        <w:pStyle w:val="Odstavecseseznamem"/>
        <w:numPr>
          <w:ilvl w:val="0"/>
          <w:numId w:val="1"/>
        </w:numPr>
      </w:pPr>
      <w:r>
        <w:t>pevné skupenství vody</w:t>
      </w:r>
    </w:p>
    <w:p w:rsidR="002F31B4" w:rsidRPr="008C7C08" w:rsidRDefault="008C7C08" w:rsidP="008C7C08">
      <w:pPr>
        <w:pStyle w:val="Odstavecseseznamem"/>
        <w:numPr>
          <w:ilvl w:val="0"/>
          <w:numId w:val="1"/>
        </w:numPr>
      </w:pPr>
      <w:r>
        <w:t>roční období, začíná 21. března</w:t>
      </w:r>
    </w:p>
    <w:sectPr w:rsidR="002F31B4" w:rsidRPr="008C7C08" w:rsidSect="008C7C0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479BC"/>
    <w:multiLevelType w:val="hybridMultilevel"/>
    <w:tmpl w:val="FEBAACEE"/>
    <w:lvl w:ilvl="0" w:tplc="1004DB76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40F4"/>
    <w:rsid w:val="00011025"/>
    <w:rsid w:val="0010692D"/>
    <w:rsid w:val="001B40F4"/>
    <w:rsid w:val="002D2B40"/>
    <w:rsid w:val="002F31B4"/>
    <w:rsid w:val="003A0A81"/>
    <w:rsid w:val="006B1F8D"/>
    <w:rsid w:val="006B60E2"/>
    <w:rsid w:val="00877649"/>
    <w:rsid w:val="008C7C08"/>
    <w:rsid w:val="00933CE2"/>
    <w:rsid w:val="00954CDF"/>
    <w:rsid w:val="00A51718"/>
    <w:rsid w:val="00A55078"/>
    <w:rsid w:val="00D42313"/>
    <w:rsid w:val="00D6779D"/>
    <w:rsid w:val="00E679F5"/>
    <w:rsid w:val="00F9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1B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2012-01-29T09:52:00Z</dcterms:created>
  <dcterms:modified xsi:type="dcterms:W3CDTF">2012-04-24T11:34:00Z</dcterms:modified>
</cp:coreProperties>
</file>