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647FEB" w:rsidRDefault="00647FEB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Strunatci</w:t>
      </w:r>
    </w:p>
    <w:p w:rsidR="001B40C2" w:rsidRDefault="00404B5A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VY_3</w:t>
      </w:r>
      <w:r w:rsidR="00742FFA">
        <w:rPr>
          <w:rFonts w:ascii="Calibri" w:hAnsi="Calibri" w:cs="Calibri"/>
          <w:b/>
          <w:sz w:val="56"/>
          <w:szCs w:val="56"/>
        </w:rPr>
        <w:t>2_INOVACE_</w:t>
      </w:r>
      <w:r w:rsidR="000E7EA0">
        <w:rPr>
          <w:rFonts w:ascii="Calibri" w:hAnsi="Calibri" w:cs="Calibri"/>
          <w:b/>
          <w:sz w:val="56"/>
          <w:szCs w:val="56"/>
        </w:rPr>
        <w:t>04-38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8C2B00" w:rsidRDefault="008C2B00" w:rsidP="008C2B00">
      <w:pPr>
        <w:jc w:val="center"/>
        <w:rPr>
          <w:rFonts w:ascii="Calibri" w:hAnsi="Calibri" w:cs="Calibri"/>
          <w:b/>
          <w:sz w:val="56"/>
          <w:szCs w:val="5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76"/>
        <w:gridCol w:w="7401"/>
      </w:tblGrid>
      <w:tr w:rsidR="008C2B00" w:rsidRPr="00560207" w:rsidTr="00234A78">
        <w:tc>
          <w:tcPr>
            <w:tcW w:w="2376" w:type="dxa"/>
            <w:shd w:val="clear" w:color="auto" w:fill="auto"/>
          </w:tcPr>
          <w:p w:rsidR="008C2B00" w:rsidRPr="00560207" w:rsidRDefault="008C2B00" w:rsidP="00234A78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  <w:shd w:val="clear" w:color="auto" w:fill="auto"/>
          </w:tcPr>
          <w:p w:rsidR="008C2B00" w:rsidRPr="00560207" w:rsidRDefault="008C2B00" w:rsidP="00234A78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VII. ročník</w:t>
            </w:r>
          </w:p>
        </w:tc>
      </w:tr>
      <w:tr w:rsidR="008C2B00" w:rsidRPr="00560207" w:rsidTr="00234A78">
        <w:tc>
          <w:tcPr>
            <w:tcW w:w="2376" w:type="dxa"/>
            <w:shd w:val="clear" w:color="auto" w:fill="auto"/>
          </w:tcPr>
          <w:p w:rsidR="008C2B00" w:rsidRPr="00560207" w:rsidRDefault="008C2B00" w:rsidP="00234A78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  <w:shd w:val="clear" w:color="auto" w:fill="auto"/>
          </w:tcPr>
          <w:p w:rsidR="008C2B00" w:rsidRPr="00560207" w:rsidRDefault="008C2B00" w:rsidP="00234A78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Člověk a příroda</w:t>
            </w:r>
          </w:p>
        </w:tc>
      </w:tr>
      <w:tr w:rsidR="008C2B00" w:rsidRPr="00560207" w:rsidTr="00234A78">
        <w:tc>
          <w:tcPr>
            <w:tcW w:w="2376" w:type="dxa"/>
            <w:shd w:val="clear" w:color="auto" w:fill="auto"/>
          </w:tcPr>
          <w:p w:rsidR="008C2B00" w:rsidRPr="00560207" w:rsidRDefault="008C2B00" w:rsidP="00234A78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  <w:shd w:val="clear" w:color="auto" w:fill="auto"/>
          </w:tcPr>
          <w:p w:rsidR="008C2B00" w:rsidRPr="00560207" w:rsidRDefault="008C2B00" w:rsidP="00234A78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Přírodopis</w:t>
            </w:r>
          </w:p>
        </w:tc>
      </w:tr>
      <w:tr w:rsidR="008C2B00" w:rsidRPr="00560207" w:rsidTr="00234A78">
        <w:tc>
          <w:tcPr>
            <w:tcW w:w="2376" w:type="dxa"/>
            <w:shd w:val="clear" w:color="auto" w:fill="auto"/>
          </w:tcPr>
          <w:p w:rsidR="008C2B00" w:rsidRPr="00560207" w:rsidRDefault="008C2B00" w:rsidP="00234A78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  <w:shd w:val="clear" w:color="auto" w:fill="auto"/>
          </w:tcPr>
          <w:p w:rsidR="008C2B00" w:rsidRPr="00560207" w:rsidRDefault="008C2B00" w:rsidP="00234A78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Mnohobuněčné organismy</w:t>
            </w:r>
          </w:p>
        </w:tc>
      </w:tr>
      <w:tr w:rsidR="008C2B00" w:rsidRPr="00560207" w:rsidTr="00234A78">
        <w:tc>
          <w:tcPr>
            <w:tcW w:w="2376" w:type="dxa"/>
            <w:shd w:val="clear" w:color="auto" w:fill="auto"/>
          </w:tcPr>
          <w:p w:rsidR="008C2B00" w:rsidRPr="00560207" w:rsidRDefault="008C2B00" w:rsidP="00234A78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  <w:shd w:val="clear" w:color="auto" w:fill="auto"/>
          </w:tcPr>
          <w:p w:rsidR="008C2B00" w:rsidRPr="00560207" w:rsidRDefault="008C2B00" w:rsidP="00234A78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Strunatci</w:t>
            </w:r>
          </w:p>
        </w:tc>
      </w:tr>
      <w:tr w:rsidR="008C2B00" w:rsidRPr="00560207" w:rsidTr="00234A78">
        <w:tc>
          <w:tcPr>
            <w:tcW w:w="2376" w:type="dxa"/>
            <w:shd w:val="clear" w:color="auto" w:fill="auto"/>
          </w:tcPr>
          <w:p w:rsidR="008C2B00" w:rsidRPr="00560207" w:rsidRDefault="008C2B00" w:rsidP="00234A78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  <w:shd w:val="clear" w:color="auto" w:fill="auto"/>
          </w:tcPr>
          <w:p w:rsidR="008C2B00" w:rsidRPr="00560207" w:rsidRDefault="008C2B00" w:rsidP="00234A78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Bc. Kočovská Renata</w:t>
            </w:r>
          </w:p>
        </w:tc>
      </w:tr>
      <w:tr w:rsidR="008C2B00" w:rsidRPr="00560207" w:rsidTr="00234A78">
        <w:tc>
          <w:tcPr>
            <w:tcW w:w="2376" w:type="dxa"/>
            <w:shd w:val="clear" w:color="auto" w:fill="auto"/>
          </w:tcPr>
          <w:p w:rsidR="008C2B00" w:rsidRPr="00560207" w:rsidRDefault="008C2B00" w:rsidP="00234A78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  <w:shd w:val="clear" w:color="auto" w:fill="auto"/>
          </w:tcPr>
          <w:p w:rsidR="008C2B00" w:rsidRPr="00560207" w:rsidRDefault="008C2B00" w:rsidP="008C2B00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7. 9. 2011</w:t>
            </w:r>
          </w:p>
        </w:tc>
      </w:tr>
      <w:tr w:rsidR="008C2B00" w:rsidRPr="00560207" w:rsidTr="00234A78">
        <w:tc>
          <w:tcPr>
            <w:tcW w:w="2376" w:type="dxa"/>
            <w:shd w:val="clear" w:color="auto" w:fill="auto"/>
          </w:tcPr>
          <w:p w:rsidR="008C2B00" w:rsidRPr="00560207" w:rsidRDefault="008C2B00" w:rsidP="00234A78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Metodický popis,</w:t>
            </w:r>
          </w:p>
          <w:p w:rsidR="008C2B00" w:rsidRPr="00560207" w:rsidRDefault="008C2B00" w:rsidP="00234A78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  <w:shd w:val="clear" w:color="auto" w:fill="auto"/>
          </w:tcPr>
          <w:p w:rsidR="008C2B00" w:rsidRPr="00560207" w:rsidRDefault="008C2B00" w:rsidP="001446F1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Materiál slouží k uvedení tématu strunatci</w:t>
            </w:r>
          </w:p>
        </w:tc>
      </w:tr>
    </w:tbl>
    <w:p w:rsidR="008C2B00" w:rsidRDefault="008C2B00" w:rsidP="008C2B00">
      <w:pPr>
        <w:rPr>
          <w:rFonts w:ascii="Calibri" w:hAnsi="Calibri" w:cs="Calibri"/>
          <w:b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1B40C2" w:rsidSect="001B40C2"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AA46C1" w:rsidRPr="00C00903" w:rsidRDefault="00921489" w:rsidP="001B40C2">
      <w:pPr>
        <w:tabs>
          <w:tab w:val="left" w:pos="1020"/>
        </w:tabs>
        <w:rPr>
          <w:rFonts w:ascii="Calibri" w:hAnsi="Calibri" w:cs="Calibri"/>
          <w:b/>
          <w:color w:val="C0504D"/>
          <w:sz w:val="48"/>
          <w:szCs w:val="48"/>
          <w:u w:val="single"/>
        </w:rPr>
      </w:pPr>
      <w:r w:rsidRPr="00C00903">
        <w:rPr>
          <w:rFonts w:ascii="Calibri" w:hAnsi="Calibri" w:cs="Calibri"/>
          <w:b/>
          <w:color w:val="C0504D"/>
          <w:sz w:val="48"/>
          <w:szCs w:val="48"/>
          <w:u w:val="single"/>
        </w:rPr>
        <w:lastRenderedPageBreak/>
        <w:t>Pracovní list</w:t>
      </w:r>
    </w:p>
    <w:p w:rsidR="00AA46C1" w:rsidRDefault="00AA46C1" w:rsidP="001B40C2">
      <w:pPr>
        <w:tabs>
          <w:tab w:val="left" w:pos="1020"/>
        </w:tabs>
        <w:rPr>
          <w:rFonts w:ascii="Calibri" w:hAnsi="Calibri" w:cs="Calibri"/>
          <w:b/>
          <w:sz w:val="48"/>
          <w:szCs w:val="48"/>
        </w:rPr>
      </w:pPr>
      <w:r>
        <w:rPr>
          <w:rFonts w:ascii="Calibri" w:hAnsi="Calibri" w:cs="Calibri"/>
          <w:b/>
          <w:sz w:val="48"/>
          <w:szCs w:val="48"/>
        </w:rPr>
        <w:t>Odpověz na následující otázky a z počátečních písmen sestav název dnešní hodiny:</w:t>
      </w:r>
    </w:p>
    <w:p w:rsidR="00AA46C1" w:rsidRDefault="00AA46C1" w:rsidP="001B40C2">
      <w:pPr>
        <w:tabs>
          <w:tab w:val="left" w:pos="1020"/>
        </w:tabs>
        <w:rPr>
          <w:rFonts w:ascii="Calibri" w:hAnsi="Calibri" w:cs="Calibri"/>
          <w:b/>
          <w:sz w:val="48"/>
          <w:szCs w:val="48"/>
        </w:rPr>
      </w:pPr>
    </w:p>
    <w:p w:rsidR="00AA46C1" w:rsidRDefault="00AA46C1" w:rsidP="00AA46C1">
      <w:pPr>
        <w:numPr>
          <w:ilvl w:val="0"/>
          <w:numId w:val="1"/>
        </w:numPr>
        <w:tabs>
          <w:tab w:val="left" w:pos="1020"/>
        </w:tabs>
        <w:rPr>
          <w:rFonts w:ascii="Calibri" w:hAnsi="Calibri" w:cs="Calibri"/>
          <w:b/>
          <w:sz w:val="48"/>
          <w:szCs w:val="48"/>
        </w:rPr>
      </w:pPr>
      <w:r>
        <w:rPr>
          <w:rFonts w:ascii="Calibri" w:hAnsi="Calibri" w:cs="Calibri"/>
          <w:b/>
          <w:sz w:val="48"/>
          <w:szCs w:val="48"/>
        </w:rPr>
        <w:t>Středem sluneční soustavy je …………………</w:t>
      </w:r>
    </w:p>
    <w:p w:rsidR="00772FEB" w:rsidRDefault="00772FEB" w:rsidP="00772FEB">
      <w:pPr>
        <w:tabs>
          <w:tab w:val="left" w:pos="1020"/>
        </w:tabs>
        <w:ind w:left="1080"/>
        <w:rPr>
          <w:rFonts w:ascii="Calibri" w:hAnsi="Calibri" w:cs="Calibri"/>
          <w:b/>
          <w:sz w:val="48"/>
          <w:szCs w:val="48"/>
        </w:rPr>
      </w:pPr>
    </w:p>
    <w:p w:rsidR="00AA46C1" w:rsidRDefault="000C37CD" w:rsidP="00AA46C1">
      <w:pPr>
        <w:numPr>
          <w:ilvl w:val="0"/>
          <w:numId w:val="1"/>
        </w:numPr>
        <w:tabs>
          <w:tab w:val="left" w:pos="1020"/>
        </w:tabs>
        <w:rPr>
          <w:rFonts w:ascii="Calibri" w:hAnsi="Calibri" w:cs="Calibri"/>
          <w:b/>
          <w:sz w:val="48"/>
          <w:szCs w:val="48"/>
        </w:rPr>
      </w:pPr>
      <w:r>
        <w:rPr>
          <w:rFonts w:ascii="Calibri" w:hAnsi="Calibri" w:cs="Calibri"/>
          <w:b/>
          <w:sz w:val="48"/>
          <w:szCs w:val="48"/>
        </w:rPr>
        <w:t>Synonymum</w:t>
      </w:r>
      <w:r w:rsidR="00AA46C1">
        <w:rPr>
          <w:rFonts w:ascii="Calibri" w:hAnsi="Calibri" w:cs="Calibri"/>
          <w:b/>
          <w:sz w:val="48"/>
          <w:szCs w:val="48"/>
        </w:rPr>
        <w:t xml:space="preserve"> pro pojem horko………………</w:t>
      </w:r>
      <w:r w:rsidR="00772FEB">
        <w:rPr>
          <w:rFonts w:ascii="Calibri" w:hAnsi="Calibri" w:cs="Calibri"/>
          <w:b/>
          <w:sz w:val="48"/>
          <w:szCs w:val="48"/>
        </w:rPr>
        <w:t>….</w:t>
      </w:r>
    </w:p>
    <w:p w:rsidR="00772FEB" w:rsidRDefault="00772FEB" w:rsidP="00772FEB">
      <w:pPr>
        <w:tabs>
          <w:tab w:val="left" w:pos="1020"/>
        </w:tabs>
        <w:ind w:left="1080"/>
        <w:rPr>
          <w:rFonts w:ascii="Calibri" w:hAnsi="Calibri" w:cs="Calibri"/>
          <w:b/>
          <w:sz w:val="48"/>
          <w:szCs w:val="48"/>
        </w:rPr>
      </w:pPr>
    </w:p>
    <w:p w:rsidR="00AA46C1" w:rsidRDefault="00AA46C1" w:rsidP="00AA46C1">
      <w:pPr>
        <w:numPr>
          <w:ilvl w:val="0"/>
          <w:numId w:val="1"/>
        </w:numPr>
        <w:tabs>
          <w:tab w:val="left" w:pos="1020"/>
        </w:tabs>
        <w:rPr>
          <w:rFonts w:ascii="Calibri" w:hAnsi="Calibri" w:cs="Calibri"/>
          <w:b/>
          <w:sz w:val="48"/>
          <w:szCs w:val="48"/>
        </w:rPr>
      </w:pPr>
      <w:r>
        <w:rPr>
          <w:rFonts w:ascii="Calibri" w:hAnsi="Calibri" w:cs="Calibri"/>
          <w:b/>
          <w:sz w:val="48"/>
          <w:szCs w:val="48"/>
        </w:rPr>
        <w:t>Jeden ze sdělovacích prostředků ……………</w:t>
      </w:r>
      <w:r w:rsidR="00772FEB">
        <w:rPr>
          <w:rFonts w:ascii="Calibri" w:hAnsi="Calibri" w:cs="Calibri"/>
          <w:b/>
          <w:sz w:val="48"/>
          <w:szCs w:val="48"/>
        </w:rPr>
        <w:t>.</w:t>
      </w:r>
    </w:p>
    <w:p w:rsidR="00772FEB" w:rsidRDefault="00772FEB" w:rsidP="00772FEB">
      <w:pPr>
        <w:tabs>
          <w:tab w:val="left" w:pos="1020"/>
        </w:tabs>
        <w:ind w:left="1080"/>
        <w:rPr>
          <w:rFonts w:ascii="Calibri" w:hAnsi="Calibri" w:cs="Calibri"/>
          <w:b/>
          <w:sz w:val="48"/>
          <w:szCs w:val="48"/>
        </w:rPr>
      </w:pPr>
    </w:p>
    <w:p w:rsidR="00772FEB" w:rsidRDefault="00772FEB" w:rsidP="00AA46C1">
      <w:pPr>
        <w:numPr>
          <w:ilvl w:val="0"/>
          <w:numId w:val="1"/>
        </w:numPr>
        <w:tabs>
          <w:tab w:val="left" w:pos="1020"/>
        </w:tabs>
        <w:rPr>
          <w:rFonts w:ascii="Calibri" w:hAnsi="Calibri" w:cs="Calibri"/>
          <w:b/>
          <w:sz w:val="48"/>
          <w:szCs w:val="48"/>
        </w:rPr>
      </w:pPr>
      <w:r>
        <w:rPr>
          <w:rFonts w:ascii="Calibri" w:hAnsi="Calibri" w:cs="Calibri"/>
          <w:b/>
          <w:sz w:val="48"/>
          <w:szCs w:val="48"/>
        </w:rPr>
        <w:t>Savec sající krev, hrdina hororů ………………</w:t>
      </w:r>
    </w:p>
    <w:p w:rsidR="00772FEB" w:rsidRDefault="00772FEB" w:rsidP="00772FEB">
      <w:pPr>
        <w:tabs>
          <w:tab w:val="left" w:pos="1020"/>
        </w:tabs>
        <w:ind w:left="1080"/>
        <w:rPr>
          <w:rFonts w:ascii="Calibri" w:hAnsi="Calibri" w:cs="Calibri"/>
          <w:b/>
          <w:sz w:val="48"/>
          <w:szCs w:val="48"/>
        </w:rPr>
      </w:pPr>
    </w:p>
    <w:p w:rsidR="00772FEB" w:rsidRDefault="00772FEB" w:rsidP="00AA46C1">
      <w:pPr>
        <w:numPr>
          <w:ilvl w:val="0"/>
          <w:numId w:val="1"/>
        </w:numPr>
        <w:tabs>
          <w:tab w:val="left" w:pos="1020"/>
        </w:tabs>
        <w:rPr>
          <w:rFonts w:ascii="Calibri" w:hAnsi="Calibri" w:cs="Calibri"/>
          <w:b/>
          <w:sz w:val="48"/>
          <w:szCs w:val="48"/>
        </w:rPr>
      </w:pPr>
      <w:r>
        <w:rPr>
          <w:rFonts w:ascii="Calibri" w:hAnsi="Calibri" w:cs="Calibri"/>
          <w:b/>
          <w:sz w:val="48"/>
          <w:szCs w:val="48"/>
        </w:rPr>
        <w:t>Opak dne ……………………………………………….</w:t>
      </w:r>
    </w:p>
    <w:p w:rsidR="00772FEB" w:rsidRDefault="00772FEB" w:rsidP="00772FEB">
      <w:pPr>
        <w:tabs>
          <w:tab w:val="left" w:pos="1020"/>
        </w:tabs>
        <w:ind w:left="1080"/>
        <w:rPr>
          <w:rFonts w:ascii="Calibri" w:hAnsi="Calibri" w:cs="Calibri"/>
          <w:b/>
          <w:sz w:val="48"/>
          <w:szCs w:val="48"/>
        </w:rPr>
      </w:pPr>
    </w:p>
    <w:p w:rsidR="00772FEB" w:rsidRDefault="00772FEB" w:rsidP="00AA46C1">
      <w:pPr>
        <w:numPr>
          <w:ilvl w:val="0"/>
          <w:numId w:val="1"/>
        </w:numPr>
        <w:tabs>
          <w:tab w:val="left" w:pos="1020"/>
        </w:tabs>
        <w:rPr>
          <w:rFonts w:ascii="Calibri" w:hAnsi="Calibri" w:cs="Calibri"/>
          <w:b/>
          <w:sz w:val="48"/>
          <w:szCs w:val="48"/>
        </w:rPr>
      </w:pPr>
      <w:r>
        <w:rPr>
          <w:rFonts w:ascii="Calibri" w:hAnsi="Calibri" w:cs="Calibri"/>
          <w:b/>
          <w:sz w:val="48"/>
          <w:szCs w:val="48"/>
        </w:rPr>
        <w:t>Jméno společnosti, která odváží odpad ….</w:t>
      </w:r>
    </w:p>
    <w:p w:rsidR="00772FEB" w:rsidRDefault="00772FEB" w:rsidP="00921489">
      <w:pPr>
        <w:tabs>
          <w:tab w:val="left" w:pos="1020"/>
        </w:tabs>
        <w:ind w:left="1080"/>
        <w:rPr>
          <w:rFonts w:ascii="Calibri" w:hAnsi="Calibri" w:cs="Calibri"/>
          <w:b/>
          <w:sz w:val="48"/>
          <w:szCs w:val="48"/>
        </w:rPr>
      </w:pPr>
      <w:r>
        <w:rPr>
          <w:rFonts w:ascii="Calibri" w:hAnsi="Calibri" w:cs="Calibri"/>
          <w:b/>
          <w:sz w:val="48"/>
          <w:szCs w:val="48"/>
        </w:rPr>
        <w:t>………………………………………………………………</w:t>
      </w:r>
    </w:p>
    <w:p w:rsidR="00921489" w:rsidRDefault="00921489" w:rsidP="00921489">
      <w:pPr>
        <w:tabs>
          <w:tab w:val="left" w:pos="1020"/>
        </w:tabs>
        <w:ind w:left="1080"/>
        <w:rPr>
          <w:rFonts w:ascii="Calibri" w:hAnsi="Calibri" w:cs="Calibri"/>
          <w:b/>
          <w:sz w:val="48"/>
          <w:szCs w:val="48"/>
        </w:rPr>
      </w:pPr>
    </w:p>
    <w:p w:rsidR="00772FEB" w:rsidRDefault="00772FEB" w:rsidP="00772FEB">
      <w:pPr>
        <w:numPr>
          <w:ilvl w:val="0"/>
          <w:numId w:val="1"/>
        </w:numPr>
        <w:tabs>
          <w:tab w:val="left" w:pos="1020"/>
        </w:tabs>
        <w:rPr>
          <w:rFonts w:ascii="Calibri" w:hAnsi="Calibri" w:cs="Calibri"/>
          <w:b/>
          <w:sz w:val="48"/>
          <w:szCs w:val="48"/>
        </w:rPr>
      </w:pPr>
      <w:r>
        <w:rPr>
          <w:rFonts w:ascii="Calibri" w:hAnsi="Calibri" w:cs="Calibri"/>
          <w:b/>
          <w:sz w:val="48"/>
          <w:szCs w:val="48"/>
        </w:rPr>
        <w:t>Místo k ukládání peněz a cenností ………….</w:t>
      </w:r>
    </w:p>
    <w:p w:rsidR="00772FEB" w:rsidRDefault="00772FEB" w:rsidP="00772FEB">
      <w:pPr>
        <w:tabs>
          <w:tab w:val="left" w:pos="1020"/>
        </w:tabs>
        <w:ind w:left="1080"/>
        <w:rPr>
          <w:rFonts w:ascii="Calibri" w:hAnsi="Calibri" w:cs="Calibri"/>
          <w:b/>
          <w:sz w:val="48"/>
          <w:szCs w:val="48"/>
        </w:rPr>
      </w:pPr>
    </w:p>
    <w:p w:rsidR="00772FEB" w:rsidRDefault="00772FEB" w:rsidP="00772FEB">
      <w:pPr>
        <w:numPr>
          <w:ilvl w:val="0"/>
          <w:numId w:val="1"/>
        </w:numPr>
        <w:tabs>
          <w:tab w:val="left" w:pos="1020"/>
        </w:tabs>
        <w:rPr>
          <w:rFonts w:ascii="Calibri" w:hAnsi="Calibri" w:cs="Calibri"/>
          <w:b/>
          <w:sz w:val="48"/>
          <w:szCs w:val="48"/>
        </w:rPr>
      </w:pPr>
      <w:r>
        <w:rPr>
          <w:rFonts w:ascii="Calibri" w:hAnsi="Calibri" w:cs="Calibri"/>
          <w:b/>
          <w:sz w:val="48"/>
          <w:szCs w:val="48"/>
        </w:rPr>
        <w:t>Kyselé ovoce, zdroj vitamínu C ………………..</w:t>
      </w:r>
    </w:p>
    <w:p w:rsidR="00772FEB" w:rsidRDefault="00772FEB" w:rsidP="00772FEB">
      <w:pPr>
        <w:tabs>
          <w:tab w:val="left" w:pos="1020"/>
        </w:tabs>
        <w:ind w:left="1080"/>
        <w:rPr>
          <w:rFonts w:ascii="Calibri" w:hAnsi="Calibri" w:cs="Calibri"/>
          <w:b/>
          <w:sz w:val="48"/>
          <w:szCs w:val="48"/>
        </w:rPr>
      </w:pPr>
    </w:p>
    <w:p w:rsidR="00921489" w:rsidRDefault="00772FEB" w:rsidP="00772FEB">
      <w:pPr>
        <w:numPr>
          <w:ilvl w:val="0"/>
          <w:numId w:val="1"/>
        </w:numPr>
        <w:tabs>
          <w:tab w:val="left" w:pos="1020"/>
        </w:tabs>
        <w:rPr>
          <w:rFonts w:ascii="Calibri" w:hAnsi="Calibri" w:cs="Calibri"/>
          <w:b/>
          <w:sz w:val="48"/>
          <w:szCs w:val="48"/>
        </w:rPr>
      </w:pPr>
      <w:r>
        <w:rPr>
          <w:rFonts w:ascii="Calibri" w:hAnsi="Calibri" w:cs="Calibri"/>
          <w:b/>
          <w:sz w:val="48"/>
          <w:szCs w:val="48"/>
        </w:rPr>
        <w:t>Lidská rasa, do které patří filmový hrdina Vin</w:t>
      </w:r>
      <w:r w:rsidR="000C37CD">
        <w:rPr>
          <w:rFonts w:ascii="Calibri" w:hAnsi="Calibri" w:cs="Calibri"/>
          <w:b/>
          <w:sz w:val="48"/>
          <w:szCs w:val="48"/>
        </w:rPr>
        <w:t>ne</w:t>
      </w:r>
      <w:r>
        <w:rPr>
          <w:rFonts w:ascii="Calibri" w:hAnsi="Calibri" w:cs="Calibri"/>
          <w:b/>
          <w:sz w:val="48"/>
          <w:szCs w:val="48"/>
        </w:rPr>
        <w:t xml:space="preserve">tou ………………………………………………. </w:t>
      </w:r>
    </w:p>
    <w:p w:rsidR="00921489" w:rsidRDefault="00921489" w:rsidP="00921489">
      <w:pPr>
        <w:ind w:left="360"/>
      </w:pPr>
      <w:r>
        <w:lastRenderedPageBreak/>
        <w:t>Použitá literatura:</w:t>
      </w:r>
    </w:p>
    <w:p w:rsidR="00921489" w:rsidRDefault="00921489" w:rsidP="00921489">
      <w:r>
        <w:t xml:space="preserve">      ČERNÍK, Vladimír. </w:t>
      </w:r>
      <w:r>
        <w:rPr>
          <w:i/>
        </w:rPr>
        <w:t xml:space="preserve">Přírodopis 2 Zoologie a botanika. </w:t>
      </w:r>
      <w:r>
        <w:t>1. vyd.  Praha: SPN, 1999.</w:t>
      </w:r>
    </w:p>
    <w:p w:rsidR="00921489" w:rsidRPr="00CB7B2A" w:rsidRDefault="00921489" w:rsidP="00921489">
      <w:pPr>
        <w:rPr>
          <w:rFonts w:ascii="Arial" w:hAnsi="Arial" w:cs="Arial"/>
        </w:rPr>
      </w:pPr>
      <w:r>
        <w:t xml:space="preserve">      ISBN 80-7235-069-2. s.6. </w:t>
      </w:r>
    </w:p>
    <w:p w:rsidR="00921489" w:rsidRDefault="00921489" w:rsidP="00921489">
      <w:pPr>
        <w:pStyle w:val="Odstavecseseznamem"/>
        <w:rPr>
          <w:rFonts w:ascii="Calibri" w:hAnsi="Calibri" w:cs="Calibri"/>
          <w:b/>
          <w:sz w:val="48"/>
          <w:szCs w:val="48"/>
        </w:rPr>
      </w:pPr>
    </w:p>
    <w:p w:rsidR="00772FEB" w:rsidRDefault="00772FEB" w:rsidP="00921489">
      <w:pPr>
        <w:tabs>
          <w:tab w:val="left" w:pos="1020"/>
        </w:tabs>
        <w:ind w:left="1080"/>
        <w:rPr>
          <w:rFonts w:ascii="Calibri" w:hAnsi="Calibri" w:cs="Calibri"/>
          <w:b/>
          <w:sz w:val="48"/>
          <w:szCs w:val="48"/>
        </w:rPr>
      </w:pPr>
      <w:r>
        <w:rPr>
          <w:rFonts w:ascii="Calibri" w:hAnsi="Calibri" w:cs="Calibri"/>
          <w:b/>
          <w:sz w:val="48"/>
          <w:szCs w:val="48"/>
        </w:rPr>
        <w:t xml:space="preserve">   </w:t>
      </w:r>
    </w:p>
    <w:sectPr w:rsidR="00772FEB" w:rsidSect="001B40C2">
      <w:footerReference w:type="default" r:id="rId9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1E74" w:rsidRDefault="00541E74">
      <w:r>
        <w:separator/>
      </w:r>
    </w:p>
  </w:endnote>
  <w:endnote w:type="continuationSeparator" w:id="0">
    <w:p w:rsidR="00541E74" w:rsidRDefault="00541E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3F0C" w:rsidRDefault="007B3F0C">
    <w:pPr>
      <w:pStyle w:val="Zpat"/>
    </w:pPr>
  </w:p>
  <w:p w:rsidR="00F84D33" w:rsidRDefault="000C37CD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19050" t="0" r="9525" b="0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40C2" w:rsidRDefault="001B40C2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1E74" w:rsidRDefault="00541E74">
      <w:r>
        <w:separator/>
      </w:r>
    </w:p>
  </w:footnote>
  <w:footnote w:type="continuationSeparator" w:id="0">
    <w:p w:rsidR="00541E74" w:rsidRDefault="00541E7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190A34"/>
    <w:multiLevelType w:val="hybridMultilevel"/>
    <w:tmpl w:val="313C5ADE"/>
    <w:lvl w:ilvl="0" w:tplc="6B04FA9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</w:compat>
  <w:rsids>
    <w:rsidRoot w:val="00F84D33"/>
    <w:rsid w:val="000467D1"/>
    <w:rsid w:val="00064AC5"/>
    <w:rsid w:val="000C37CD"/>
    <w:rsid w:val="000D2869"/>
    <w:rsid w:val="000E7EA0"/>
    <w:rsid w:val="00116677"/>
    <w:rsid w:val="001446F1"/>
    <w:rsid w:val="001B40C2"/>
    <w:rsid w:val="00234A78"/>
    <w:rsid w:val="003827E8"/>
    <w:rsid w:val="003A2F15"/>
    <w:rsid w:val="003E2835"/>
    <w:rsid w:val="00404B5A"/>
    <w:rsid w:val="004F36C3"/>
    <w:rsid w:val="00503AE5"/>
    <w:rsid w:val="005072FA"/>
    <w:rsid w:val="00534F0D"/>
    <w:rsid w:val="00541E74"/>
    <w:rsid w:val="00591C27"/>
    <w:rsid w:val="005F6FF3"/>
    <w:rsid w:val="00647FEB"/>
    <w:rsid w:val="006C4F82"/>
    <w:rsid w:val="00742FFA"/>
    <w:rsid w:val="00772FEB"/>
    <w:rsid w:val="007B3F0C"/>
    <w:rsid w:val="008C2B00"/>
    <w:rsid w:val="008D387B"/>
    <w:rsid w:val="00921489"/>
    <w:rsid w:val="009733B9"/>
    <w:rsid w:val="009A1C62"/>
    <w:rsid w:val="00AA46C1"/>
    <w:rsid w:val="00C00903"/>
    <w:rsid w:val="00C719D6"/>
    <w:rsid w:val="00C7475A"/>
    <w:rsid w:val="00CC0DFD"/>
    <w:rsid w:val="00D53046"/>
    <w:rsid w:val="00F31948"/>
    <w:rsid w:val="00F84D33"/>
    <w:rsid w:val="00F87EE6"/>
    <w:rsid w:val="00FE53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21489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4CFDA3-9F50-401B-B9BF-ACB44D766D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140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šárka</cp:lastModifiedBy>
  <cp:revision>2</cp:revision>
  <cp:lastPrinted>1900-12-31T23:00:00Z</cp:lastPrinted>
  <dcterms:created xsi:type="dcterms:W3CDTF">2012-04-25T05:44:00Z</dcterms:created>
  <dcterms:modified xsi:type="dcterms:W3CDTF">2012-04-25T05:44:00Z</dcterms:modified>
</cp:coreProperties>
</file>