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B5515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8D5AE9">
              <w:rPr>
                <w:sz w:val="40"/>
                <w:szCs w:val="40"/>
              </w:rPr>
              <w:t>8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5A4D33" w:rsidP="00356308">
            <w:pPr>
              <w:rPr>
                <w:sz w:val="40"/>
                <w:szCs w:val="40"/>
              </w:rPr>
            </w:pPr>
            <w:bookmarkStart w:id="0" w:name="_GoBack"/>
            <w:bookmarkEnd w:id="0"/>
            <w:r>
              <w:rPr>
                <w:sz w:val="40"/>
                <w:szCs w:val="40"/>
              </w:rPr>
              <w:t>Gorily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B723FD" w:rsidRDefault="00B723FD" w:rsidP="00B723F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Žáci se rozdělí do skupin, nastříhají </w:t>
      </w:r>
      <w:r>
        <w:rPr>
          <w:rFonts w:ascii="Arial" w:hAnsi="Arial" w:cs="Arial"/>
          <w:sz w:val="32"/>
          <w:szCs w:val="32"/>
        </w:rPr>
        <w:t>jednotlivá slova a rozdělí podle typů písma</w:t>
      </w:r>
      <w:r>
        <w:rPr>
          <w:rFonts w:ascii="Arial" w:hAnsi="Arial" w:cs="Arial"/>
          <w:noProof/>
          <w:sz w:val="32"/>
          <w:szCs w:val="32"/>
        </w:rPr>
        <w:t xml:space="preserve"> do pěti hromádek. S</w:t>
      </w:r>
      <w:r>
        <w:rPr>
          <w:rFonts w:ascii="Arial" w:hAnsi="Arial" w:cs="Arial"/>
          <w:sz w:val="32"/>
          <w:szCs w:val="32"/>
        </w:rPr>
        <w:t xml:space="preserve">loží slova stejného typu písma do vět a nalepí na papír. Seřadí věty tak, aby text dával </w:t>
      </w:r>
      <w:proofErr w:type="gramStart"/>
      <w:r>
        <w:rPr>
          <w:rFonts w:ascii="Arial" w:hAnsi="Arial" w:cs="Arial"/>
          <w:sz w:val="32"/>
          <w:szCs w:val="32"/>
        </w:rPr>
        <w:t>smysl a vytvoří</w:t>
      </w:r>
      <w:proofErr w:type="gramEnd"/>
      <w:r>
        <w:rPr>
          <w:rFonts w:ascii="Arial" w:hAnsi="Arial" w:cs="Arial"/>
          <w:sz w:val="32"/>
          <w:szCs w:val="32"/>
        </w:rPr>
        <w:t xml:space="preserve"> výukový plakát, opíší text a doplní obrázkem.</w:t>
      </w:r>
    </w:p>
    <w:p w:rsidR="00B723FD" w:rsidRDefault="00B723FD" w:rsidP="00B723FD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</w:t>
      </w:r>
    </w:p>
    <w:p w:rsidR="00B723FD" w:rsidRDefault="00B723FD" w:rsidP="00B723F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B723FD" w:rsidRDefault="00B723FD" w:rsidP="00B723F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</w:t>
      </w:r>
    </w:p>
    <w:p w:rsidR="00B723FD" w:rsidRDefault="00B723FD" w:rsidP="00B723F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tbl>
      <w:tblPr>
        <w:tblStyle w:val="Mkatabulky"/>
        <w:tblpPr w:leftFromText="141" w:rightFromText="141" w:vertAnchor="page" w:horzAnchor="margin" w:tblpY="511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lastRenderedPageBreak/>
              <w:t>jsou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D5AE9">
              <w:rPr>
                <w:rFonts w:cstheme="minorHAnsi"/>
                <w:i/>
                <w:sz w:val="28"/>
                <w:szCs w:val="28"/>
              </w:rPr>
              <w:t>člověka</w:t>
            </w:r>
            <w:r>
              <w:rPr>
                <w:rFonts w:cstheme="minorHAnsi"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Adobe Caslon Pro" w:hAnsi="Adobe Caslon Pro"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Umějí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vzpřímeně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a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zví</w:t>
            </w:r>
            <w:r w:rsidRPr="008D5AE9">
              <w:rPr>
                <w:rFonts w:cstheme="minorHAnsi"/>
                <w:sz w:val="32"/>
                <w:szCs w:val="32"/>
              </w:rPr>
              <w:t>ř</w:t>
            </w:r>
            <w:r w:rsidRPr="008D5AE9">
              <w:rPr>
                <w:rFonts w:ascii="Elephant" w:hAnsi="Elephant" w:cstheme="minorHAnsi"/>
                <w:sz w:val="32"/>
                <w:szCs w:val="32"/>
              </w:rPr>
              <w:t>ata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Gorily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 xml:space="preserve">z </w:t>
            </w:r>
            <w:proofErr w:type="spellStart"/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lidoop</w:t>
            </w:r>
            <w:r w:rsidRPr="00017263">
              <w:rPr>
                <w:rFonts w:cstheme="minorHAnsi"/>
                <w:sz w:val="40"/>
                <w:szCs w:val="40"/>
              </w:rPr>
              <w:t>ů</w:t>
            </w:r>
            <w:proofErr w:type="spellEnd"/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,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Adobe Caslon Pro" w:hAnsi="Adobe Caslon Pro"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dělat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i/>
                <w:sz w:val="28"/>
                <w:szCs w:val="28"/>
              </w:rPr>
            </w:pPr>
            <w:proofErr w:type="spellStart"/>
            <w:r w:rsidRPr="008D5AE9">
              <w:rPr>
                <w:rFonts w:cstheme="minorHAnsi"/>
                <w:i/>
                <w:sz w:val="28"/>
                <w:szCs w:val="28"/>
              </w:rPr>
              <w:t>Lidoopi</w:t>
            </w:r>
            <w:proofErr w:type="spellEnd"/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Adobe Caslon Pro" w:hAnsi="Adobe Caslon Pro"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své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Všichni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nejv</w:t>
            </w:r>
            <w:r w:rsidRPr="00017263">
              <w:rPr>
                <w:rFonts w:cstheme="minorHAnsi"/>
                <w:sz w:val="40"/>
                <w:szCs w:val="40"/>
              </w:rPr>
              <w:t>ě</w:t>
            </w: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tší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rodina</w:t>
            </w:r>
            <w:r>
              <w:rPr>
                <w:rFonts w:cstheme="minorHAnsi"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nemají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je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umějí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tato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grimasy</w:t>
            </w:r>
            <w:r>
              <w:rPr>
                <w:rFonts w:cstheme="minorHAnsi"/>
                <w:sz w:val="32"/>
                <w:szCs w:val="32"/>
              </w:rPr>
              <w:t>,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8D5AE9">
              <w:rPr>
                <w:rFonts w:cstheme="minorHAnsi"/>
                <w:i/>
                <w:sz w:val="28"/>
                <w:szCs w:val="28"/>
              </w:rPr>
              <w:t>jsou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Adobe Caslon Pro" w:hAnsi="Adobe Caslon Pro"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jimiž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ob</w:t>
            </w:r>
            <w:r w:rsidRPr="00017263">
              <w:rPr>
                <w:rFonts w:cstheme="minorHAnsi"/>
                <w:sz w:val="40"/>
                <w:szCs w:val="40"/>
              </w:rPr>
              <w:t>ř</w:t>
            </w: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i.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chodit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ale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8D5AE9">
              <w:rPr>
                <w:rFonts w:cstheme="minorHAnsi"/>
                <w:i/>
                <w:sz w:val="28"/>
                <w:szCs w:val="28"/>
              </w:rPr>
              <w:t>nejbližšími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pocity</w:t>
            </w:r>
            <w:r>
              <w:rPr>
                <w:rFonts w:cstheme="minorHAnsi"/>
                <w:sz w:val="32"/>
                <w:szCs w:val="32"/>
              </w:rPr>
              <w:t>.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d</w:t>
            </w:r>
            <w:r w:rsidRPr="008D5AE9">
              <w:rPr>
                <w:rFonts w:cstheme="minorHAnsi"/>
                <w:sz w:val="32"/>
                <w:szCs w:val="32"/>
              </w:rPr>
              <w:t>ů</w:t>
            </w:r>
            <w:r w:rsidRPr="008D5AE9">
              <w:rPr>
                <w:rFonts w:ascii="Elephant" w:hAnsi="Elephant" w:cstheme="minorHAnsi"/>
                <w:sz w:val="32"/>
                <w:szCs w:val="32"/>
              </w:rPr>
              <w:t>le</w:t>
            </w:r>
            <w:r w:rsidRPr="008D5AE9">
              <w:rPr>
                <w:rFonts w:cstheme="minorHAnsi"/>
                <w:sz w:val="32"/>
                <w:szCs w:val="32"/>
              </w:rPr>
              <w:t>ž</w:t>
            </w:r>
            <w:r w:rsidRPr="008D5AE9">
              <w:rPr>
                <w:rFonts w:ascii="Elephant" w:hAnsi="Elephant" w:cstheme="minorHAnsi"/>
                <w:sz w:val="32"/>
                <w:szCs w:val="32"/>
              </w:rPr>
              <w:t>itá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Adobe Caslon Pro" w:hAnsi="Adobe Caslon Pro" w:cstheme="minorHAnsi"/>
                <w:sz w:val="32"/>
                <w:szCs w:val="32"/>
              </w:rPr>
            </w:pPr>
            <w:r w:rsidRPr="008D5AE9">
              <w:rPr>
                <w:rFonts w:ascii="Adobe Caslon Pro" w:hAnsi="Adobe Caslon Pro" w:cstheme="minorHAnsi"/>
                <w:sz w:val="32"/>
                <w:szCs w:val="32"/>
              </w:rPr>
              <w:t>vyjadřují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všechna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Tekton Pro Ext" w:hAnsi="Tekton Pro Ext" w:cstheme="minorHAnsi"/>
                <w:sz w:val="32"/>
                <w:szCs w:val="32"/>
              </w:rPr>
            </w:pPr>
            <w:r w:rsidRPr="008D5AE9">
              <w:rPr>
                <w:rFonts w:ascii="Tekton Pro Ext" w:hAnsi="Tekton Pro Ext" w:cstheme="minorHAnsi"/>
                <w:sz w:val="32"/>
                <w:szCs w:val="32"/>
              </w:rPr>
              <w:t>ocasy.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jsou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8D5AE9">
              <w:rPr>
                <w:rFonts w:cstheme="minorHAnsi"/>
                <w:i/>
                <w:sz w:val="28"/>
                <w:szCs w:val="28"/>
              </w:rPr>
              <w:t>příbuznými</w:t>
            </w:r>
          </w:p>
        </w:tc>
      </w:tr>
      <w:tr w:rsidR="00B723FD" w:rsidRPr="008D5AE9" w:rsidTr="00B723FD">
        <w:trPr>
          <w:trHeight w:val="1265"/>
        </w:trPr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velmi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to</w:t>
            </w:r>
          </w:p>
        </w:tc>
        <w:tc>
          <w:tcPr>
            <w:tcW w:w="2303" w:type="dxa"/>
            <w:vAlign w:val="center"/>
          </w:tcPr>
          <w:p w:rsidR="00B723FD" w:rsidRPr="008D5AE9" w:rsidRDefault="00B723FD" w:rsidP="00B723FD">
            <w:pPr>
              <w:jc w:val="center"/>
              <w:rPr>
                <w:rFonts w:ascii="Elephant" w:hAnsi="Elephant" w:cstheme="minorHAnsi"/>
                <w:sz w:val="32"/>
                <w:szCs w:val="32"/>
              </w:rPr>
            </w:pPr>
            <w:r w:rsidRPr="008D5AE9">
              <w:rPr>
                <w:rFonts w:ascii="Elephant" w:hAnsi="Elephant" w:cstheme="minorHAnsi"/>
                <w:sz w:val="32"/>
                <w:szCs w:val="32"/>
              </w:rPr>
              <w:t>Pro</w:t>
            </w:r>
          </w:p>
        </w:tc>
        <w:tc>
          <w:tcPr>
            <w:tcW w:w="2303" w:type="dxa"/>
            <w:vAlign w:val="center"/>
          </w:tcPr>
          <w:p w:rsidR="00B723FD" w:rsidRPr="00017263" w:rsidRDefault="00B723FD" w:rsidP="00B723FD">
            <w:pPr>
              <w:jc w:val="center"/>
              <w:rPr>
                <w:rFonts w:ascii="Brush Script Std" w:hAnsi="Brush Script Std" w:cstheme="minorHAnsi"/>
                <w:sz w:val="40"/>
                <w:szCs w:val="40"/>
              </w:rPr>
            </w:pPr>
            <w:r w:rsidRPr="00017263">
              <w:rPr>
                <w:rFonts w:ascii="Brush Script Std" w:hAnsi="Brush Script Std" w:cstheme="minorHAnsi"/>
                <w:sz w:val="40"/>
                <w:szCs w:val="40"/>
              </w:rPr>
              <w:t>mírumilovní</w:t>
            </w:r>
          </w:p>
        </w:tc>
      </w:tr>
    </w:tbl>
    <w:p w:rsidR="00190A04" w:rsidRDefault="00190A04">
      <w:pPr>
        <w:rPr>
          <w:sz w:val="40"/>
          <w:szCs w:val="40"/>
        </w:rPr>
      </w:pP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 w:rsidRPr="004A2B41">
        <w:rPr>
          <w:rFonts w:cstheme="minorHAnsi"/>
          <w:i/>
          <w:sz w:val="28"/>
          <w:szCs w:val="28"/>
        </w:rPr>
        <w:t>Úkol 1</w:t>
      </w:r>
      <w:r>
        <w:rPr>
          <w:rFonts w:cstheme="minorHAnsi"/>
          <w:i/>
          <w:sz w:val="28"/>
          <w:szCs w:val="28"/>
        </w:rPr>
        <w:t>: Nastříhej jednotlivá slova a rozděl podle typů písma.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2: Slož slova stejného typu písma do vět a nalep na papír.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3: Seřaď věty tak, aby text dával smysl.</w:t>
      </w:r>
    </w:p>
    <w:p w:rsidR="0098560E" w:rsidRPr="008D5AE9" w:rsidRDefault="00B55155" w:rsidP="008D5AE9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4: Vytvoř výukový plakát, opiš text a doplň obrázkem, můžeš přidat zaj</w:t>
      </w:r>
      <w:r w:rsidR="008F6E77">
        <w:rPr>
          <w:rFonts w:cstheme="minorHAnsi"/>
          <w:i/>
          <w:sz w:val="28"/>
          <w:szCs w:val="28"/>
        </w:rPr>
        <w:t>ímavou informaci z encyklopedie, nezapomeň nadpis výrazným písmem.</w:t>
      </w:r>
    </w:p>
    <w:sectPr w:rsidR="0098560E" w:rsidRPr="008D5AE9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424" w:rsidRDefault="00B06424" w:rsidP="00190A04">
      <w:pPr>
        <w:spacing w:after="0" w:line="240" w:lineRule="auto"/>
      </w:pPr>
      <w:r>
        <w:separator/>
      </w:r>
    </w:p>
  </w:endnote>
  <w:endnote w:type="continuationSeparator" w:id="0">
    <w:p w:rsidR="00B06424" w:rsidRDefault="00B06424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rush Script Std">
    <w:altName w:val="Arabic Typesetting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Tekton Pro Ex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424" w:rsidRDefault="00B06424" w:rsidP="00190A04">
      <w:pPr>
        <w:spacing w:after="0" w:line="240" w:lineRule="auto"/>
      </w:pPr>
      <w:r>
        <w:separator/>
      </w:r>
    </w:p>
  </w:footnote>
  <w:footnote w:type="continuationSeparator" w:id="0">
    <w:p w:rsidR="00B06424" w:rsidRDefault="00B06424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0B43"/>
    <w:rsid w:val="00017263"/>
    <w:rsid w:val="00173836"/>
    <w:rsid w:val="00190A04"/>
    <w:rsid w:val="001A32F1"/>
    <w:rsid w:val="001C4909"/>
    <w:rsid w:val="00217A87"/>
    <w:rsid w:val="002F4D55"/>
    <w:rsid w:val="00461A82"/>
    <w:rsid w:val="004B770B"/>
    <w:rsid w:val="004E287C"/>
    <w:rsid w:val="00521726"/>
    <w:rsid w:val="005A4D33"/>
    <w:rsid w:val="006E4B30"/>
    <w:rsid w:val="007308CC"/>
    <w:rsid w:val="0074252E"/>
    <w:rsid w:val="00772F31"/>
    <w:rsid w:val="0083331E"/>
    <w:rsid w:val="00887647"/>
    <w:rsid w:val="008B5292"/>
    <w:rsid w:val="008D5AE9"/>
    <w:rsid w:val="008F0B43"/>
    <w:rsid w:val="008F6E77"/>
    <w:rsid w:val="0098560E"/>
    <w:rsid w:val="00B06424"/>
    <w:rsid w:val="00B20499"/>
    <w:rsid w:val="00B55155"/>
    <w:rsid w:val="00B723FD"/>
    <w:rsid w:val="00B8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6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36EDF-D6B2-4CF9-B0BE-E7A0B7B4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Eva</cp:lastModifiedBy>
  <cp:revision>4</cp:revision>
  <cp:lastPrinted>2012-02-26T18:36:00Z</cp:lastPrinted>
  <dcterms:created xsi:type="dcterms:W3CDTF">2012-02-12T19:05:00Z</dcterms:created>
  <dcterms:modified xsi:type="dcterms:W3CDTF">2012-04-25T07:51:00Z</dcterms:modified>
</cp:coreProperties>
</file>