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BA9" w:rsidRDefault="00461BA9" w:rsidP="00461BA9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461BA9" w:rsidRDefault="00461BA9" w:rsidP="00461BA9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tbl>
      <w:tblPr>
        <w:tblStyle w:val="Mkatabulky"/>
        <w:tblpPr w:leftFromText="141" w:rightFromText="141" w:vertAnchor="text" w:horzAnchor="margin" w:tblpY="30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61BA9" w:rsidTr="00951BD3">
        <w:tc>
          <w:tcPr>
            <w:tcW w:w="2660" w:type="dxa"/>
            <w:hideMark/>
          </w:tcPr>
          <w:p w:rsidR="00461BA9" w:rsidRDefault="00461BA9" w:rsidP="00951BD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461BA9" w:rsidRDefault="00461BA9" w:rsidP="00951BD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461BA9" w:rsidTr="00951BD3">
        <w:tc>
          <w:tcPr>
            <w:tcW w:w="2660" w:type="dxa"/>
            <w:hideMark/>
          </w:tcPr>
          <w:p w:rsidR="00461BA9" w:rsidRDefault="00461BA9" w:rsidP="00951BD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461BA9" w:rsidRDefault="00461BA9" w:rsidP="00951BD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461BA9" w:rsidTr="00951BD3">
        <w:tc>
          <w:tcPr>
            <w:tcW w:w="2660" w:type="dxa"/>
            <w:hideMark/>
          </w:tcPr>
          <w:p w:rsidR="00461BA9" w:rsidRDefault="00461BA9" w:rsidP="00951BD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461BA9" w:rsidRDefault="00461BA9" w:rsidP="00951BD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VY_12_INOVACE_PR.3.2 - 36</w:t>
            </w:r>
          </w:p>
        </w:tc>
      </w:tr>
      <w:tr w:rsidR="00461BA9" w:rsidTr="00951BD3">
        <w:tc>
          <w:tcPr>
            <w:tcW w:w="2660" w:type="dxa"/>
            <w:hideMark/>
          </w:tcPr>
          <w:p w:rsidR="00461BA9" w:rsidRDefault="00461BA9" w:rsidP="00951BD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461BA9" w:rsidRDefault="00461BA9" w:rsidP="00951BD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Voda</w:t>
            </w:r>
            <w:r w:rsidR="00F5560C">
              <w:rPr>
                <w:rFonts w:cstheme="minorHAnsi"/>
                <w:sz w:val="40"/>
                <w:szCs w:val="40"/>
              </w:rPr>
              <w:t xml:space="preserve"> – úkoly k textu (č.2)</w:t>
            </w:r>
            <w:r>
              <w:rPr>
                <w:rFonts w:cstheme="minorHAnsi"/>
                <w:sz w:val="40"/>
                <w:szCs w:val="40"/>
              </w:rPr>
              <w:t xml:space="preserve"> </w:t>
            </w:r>
          </w:p>
        </w:tc>
      </w:tr>
      <w:tr w:rsidR="00461BA9" w:rsidTr="00951BD3">
        <w:tc>
          <w:tcPr>
            <w:tcW w:w="2660" w:type="dxa"/>
            <w:hideMark/>
          </w:tcPr>
          <w:p w:rsidR="00461BA9" w:rsidRDefault="00461BA9" w:rsidP="00951BD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461BA9" w:rsidRDefault="00461BA9" w:rsidP="00951BD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461BA9" w:rsidRDefault="00461BA9" w:rsidP="00461BA9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461BA9" w:rsidRDefault="00461BA9" w:rsidP="00461BA9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461BA9" w:rsidRDefault="00461BA9" w:rsidP="00461BA9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461BA9">
        <w:rPr>
          <w:rFonts w:ascii="Book Antiqua" w:eastAsia="Times New Roman" w:hAnsi="Book Antiqua" w:cs="Arial"/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61BA9" w:rsidRDefault="00461BA9" w:rsidP="00461BA9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461BA9" w:rsidRDefault="00461BA9" w:rsidP="00461BA9">
      <w:pPr>
        <w:pStyle w:val="Odstavecseseznamem"/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461BA9" w:rsidRDefault="00461BA9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461BA9" w:rsidRDefault="00461BA9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461BA9" w:rsidRDefault="00461BA9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461BA9" w:rsidRDefault="00461BA9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951BD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 zaměřený na čtenářskou gramotnost. Žáci na základě přečteného textu o vodě spojují do dvojic slova, která k sobě významem patří. Ve druhém úkolu vysvětlí česká rčení, ve kterých je uvedeno slovo voda. </w:t>
      </w:r>
    </w:p>
    <w:p w:rsidR="00951BD3" w:rsidRPr="008C2515" w:rsidRDefault="00951BD3" w:rsidP="00951BD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951BD3" w:rsidRDefault="00951BD3" w:rsidP="00951BD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951BD3" w:rsidRDefault="00951BD3" w:rsidP="00951BD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materiálu: Pracovní list – spojovačky, rčení o vodě</w:t>
      </w:r>
    </w:p>
    <w:p w:rsidR="00951BD3" w:rsidRPr="003456DE" w:rsidRDefault="00951BD3" w:rsidP="00951BD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773708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951BD3" w:rsidRDefault="00951BD3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773708" w:rsidRPr="00461BA9" w:rsidRDefault="00773708" w:rsidP="00461BA9">
      <w:p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</w:p>
    <w:p w:rsidR="00392862" w:rsidRPr="00E53541" w:rsidRDefault="006F0663" w:rsidP="00461BA9">
      <w:pPr>
        <w:pStyle w:val="Odstavecseseznamem"/>
        <w:numPr>
          <w:ilvl w:val="0"/>
          <w:numId w:val="12"/>
        </w:numPr>
        <w:spacing w:after="0" w:line="720" w:lineRule="auto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E53541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lastRenderedPageBreak/>
        <w:t xml:space="preserve">Spoj barevně, co k sobě </w:t>
      </w:r>
      <w:proofErr w:type="gramStart"/>
      <w:r w:rsidRPr="00E53541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patří:</w:t>
      </w:r>
      <w:r w:rsidR="00BB10E6"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(nápovědu</w:t>
      </w:r>
      <w:proofErr w:type="gramEnd"/>
      <w:r w:rsidR="00BB10E6">
        <w:rPr>
          <w:rFonts w:ascii="Book Antiqua" w:eastAsia="Times New Roman" w:hAnsi="Book Antiqua" w:cs="Arial"/>
          <w:sz w:val="24"/>
          <w:szCs w:val="24"/>
          <w:lang w:eastAsia="cs-CZ"/>
        </w:rPr>
        <w:t xml:space="preserve"> hledej v textu)</w:t>
      </w:r>
    </w:p>
    <w:p w:rsidR="006F0663" w:rsidRDefault="00A04C83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mořská voda</w:t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420E2E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420E2E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>je sladká</w:t>
      </w:r>
    </w:p>
    <w:p w:rsidR="006F0663" w:rsidRDefault="00A04C83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obyčejná voda</w:t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>je zázračná kapalina</w:t>
      </w:r>
    </w:p>
    <w:p w:rsidR="006F0663" w:rsidRDefault="00A04C83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lidské tělo</w:t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420E2E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420E2E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420E2E">
        <w:rPr>
          <w:rFonts w:ascii="Book Antiqua" w:eastAsia="Times New Roman" w:hAnsi="Book Antiqua" w:cs="Arial"/>
          <w:sz w:val="24"/>
          <w:szCs w:val="24"/>
          <w:lang w:eastAsia="cs-CZ"/>
        </w:rPr>
        <w:tab/>
        <w:t>obsahuje rozpuštěnou sůl</w:t>
      </w:r>
    </w:p>
    <w:p w:rsidR="006F0663" w:rsidRDefault="00420E2E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vodní páry</w:t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  <w:t>vypije za život 60 tisíc l vody</w:t>
      </w:r>
    </w:p>
    <w:p w:rsidR="006F0663" w:rsidRDefault="00420E2E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člověk</w:t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proofErr w:type="gramStart"/>
      <w:r>
        <w:rPr>
          <w:rFonts w:ascii="Book Antiqua" w:eastAsia="Times New Roman" w:hAnsi="Book Antiqua" w:cs="Arial"/>
          <w:sz w:val="24"/>
          <w:szCs w:val="24"/>
          <w:lang w:eastAsia="cs-CZ"/>
        </w:rPr>
        <w:t>potřebují</w:t>
      </w:r>
      <w:proofErr w:type="gramEnd"/>
      <w:r>
        <w:rPr>
          <w:rFonts w:ascii="Book Antiqua" w:eastAsia="Times New Roman" w:hAnsi="Book Antiqua" w:cs="Arial"/>
          <w:sz w:val="24"/>
          <w:szCs w:val="24"/>
          <w:lang w:eastAsia="cs-CZ"/>
        </w:rPr>
        <w:t xml:space="preserve"> vodu k životu</w:t>
      </w:r>
    </w:p>
    <w:p w:rsidR="006F0663" w:rsidRDefault="00420E2E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voda ze studní a řek</w:t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  <w:t>tvoří ze dvou třetin voda</w:t>
      </w:r>
    </w:p>
    <w:p w:rsidR="00E53541" w:rsidRPr="00843253" w:rsidRDefault="00420E2E" w:rsidP="006F0663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rostliny a živočichové</w:t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="006F0663"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  <w:t>stoupají vzhůru a vytvářejí mraky</w:t>
      </w:r>
    </w:p>
    <w:p w:rsidR="00843253" w:rsidRPr="00BB10E6" w:rsidRDefault="00843253" w:rsidP="00461BA9">
      <w:pPr>
        <w:pStyle w:val="Nzev"/>
        <w:numPr>
          <w:ilvl w:val="0"/>
          <w:numId w:val="12"/>
        </w:numPr>
        <w:jc w:val="left"/>
        <w:rPr>
          <w:rFonts w:ascii="Book Antiqua" w:hAnsi="Book Antiqua"/>
          <w:bCs w:val="0"/>
          <w:sz w:val="24"/>
        </w:rPr>
      </w:pPr>
      <w:r w:rsidRPr="00BB10E6">
        <w:rPr>
          <w:rFonts w:ascii="Book Antiqua" w:hAnsi="Book Antiqua"/>
          <w:sz w:val="24"/>
        </w:rPr>
        <w:t>Čeština má celou řadu rčení, ve kterých je použito slovo voda. Vysvětli svými slovy, co jednotlivá rčení znamenají:</w:t>
      </w:r>
    </w:p>
    <w:p w:rsidR="00843253" w:rsidRDefault="00843253" w:rsidP="00843253">
      <w:pPr>
        <w:pStyle w:val="Nzev"/>
        <w:ind w:left="720"/>
        <w:jc w:val="left"/>
        <w:rPr>
          <w:b w:val="0"/>
          <w:bCs w:val="0"/>
          <w:sz w:val="24"/>
          <w:u w:val="none"/>
        </w:rPr>
      </w:pPr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>Rostl jako z vody = ………………………………………………………………………</w:t>
      </w:r>
      <w:proofErr w:type="gramStart"/>
      <w:r w:rsidRPr="00843253">
        <w:rPr>
          <w:rFonts w:ascii="Book Antiqua" w:hAnsi="Book Antiqua"/>
          <w:b w:val="0"/>
          <w:bCs w:val="0"/>
          <w:sz w:val="24"/>
          <w:u w:val="none"/>
        </w:rPr>
        <w:t>…..</w:t>
      </w:r>
      <w:proofErr w:type="gramEnd"/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>Spal, jako když ho do vody hodí = ………………………………………………………</w:t>
      </w:r>
      <w:proofErr w:type="gramStart"/>
      <w:r w:rsidRPr="00843253">
        <w:rPr>
          <w:rFonts w:ascii="Book Antiqua" w:hAnsi="Book Antiqua"/>
          <w:b w:val="0"/>
          <w:bCs w:val="0"/>
          <w:sz w:val="24"/>
          <w:u w:val="none"/>
        </w:rPr>
        <w:t>…..</w:t>
      </w:r>
      <w:proofErr w:type="gramEnd"/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>Jana kalila vodu = ……………………………………………………………………………</w:t>
      </w:r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>Pustil Martu k vodě = ……………………………………………………………………</w:t>
      </w:r>
      <w:proofErr w:type="gramStart"/>
      <w:r w:rsidRPr="00843253">
        <w:rPr>
          <w:rFonts w:ascii="Book Antiqua" w:hAnsi="Book Antiqua"/>
          <w:b w:val="0"/>
          <w:bCs w:val="0"/>
          <w:sz w:val="24"/>
          <w:u w:val="none"/>
        </w:rPr>
        <w:t>…..</w:t>
      </w:r>
      <w:proofErr w:type="gramEnd"/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>Mnoho vody od těch dob uplynulo = ……………………………………………………</w:t>
      </w:r>
      <w:proofErr w:type="gramStart"/>
      <w:r w:rsidRPr="00843253">
        <w:rPr>
          <w:rFonts w:ascii="Book Antiqua" w:hAnsi="Book Antiqua"/>
          <w:b w:val="0"/>
          <w:bCs w:val="0"/>
          <w:sz w:val="24"/>
          <w:u w:val="none"/>
        </w:rPr>
        <w:t>…..</w:t>
      </w:r>
      <w:proofErr w:type="gramEnd"/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>Do vody by pro ni skočil = ………………………………………………………………</w:t>
      </w:r>
      <w:proofErr w:type="gramStart"/>
      <w:r w:rsidRPr="00843253">
        <w:rPr>
          <w:rFonts w:ascii="Book Antiqua" w:hAnsi="Book Antiqua"/>
          <w:b w:val="0"/>
          <w:bCs w:val="0"/>
          <w:sz w:val="24"/>
          <w:u w:val="none"/>
        </w:rPr>
        <w:t>…..</w:t>
      </w:r>
      <w:proofErr w:type="gramEnd"/>
    </w:p>
    <w:p w:rsidR="00843253" w:rsidRPr="00843253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6C1AD2" w:rsidRDefault="00843253" w:rsidP="00BB10E6">
      <w:pPr>
        <w:pStyle w:val="Nzev"/>
        <w:spacing w:line="480" w:lineRule="auto"/>
        <w:jc w:val="left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>Kalhoty má, jako by čekal velkou vodu = ……………………………………………………</w:t>
      </w:r>
    </w:p>
    <w:p w:rsidR="00253239" w:rsidRDefault="00253239" w:rsidP="00253239">
      <w:pPr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lastRenderedPageBreak/>
        <w:t>Řešení úkolů:</w:t>
      </w:r>
    </w:p>
    <w:p w:rsidR="00253239" w:rsidRPr="00BB10E6" w:rsidRDefault="00253239" w:rsidP="00253239">
      <w:pPr>
        <w:spacing w:after="0" w:line="720" w:lineRule="auto"/>
        <w:ind w:left="360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BB10E6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Spoj barevně, co k sobě patří:</w:t>
      </w:r>
      <w:r w:rsidRPr="00BB10E6">
        <w:rPr>
          <w:rFonts w:ascii="Book Antiqua" w:eastAsia="Times New Roman" w:hAnsi="Book Antiqua" w:cs="Arial"/>
          <w:sz w:val="24"/>
          <w:szCs w:val="24"/>
          <w:lang w:eastAsia="cs-CZ"/>
        </w:rPr>
        <w:t xml:space="preserve">  </w:t>
      </w:r>
    </w:p>
    <w:p w:rsidR="00253239" w:rsidRDefault="00253239" w:rsidP="00253239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 w:rsidRPr="00BB10E6">
        <w:rPr>
          <w:rFonts w:ascii="Book Antiqua" w:eastAsia="Times New Roman" w:hAnsi="Book Antiqua" w:cs="Arial"/>
          <w:color w:val="C00000"/>
          <w:sz w:val="24"/>
          <w:szCs w:val="24"/>
          <w:lang w:eastAsia="cs-CZ"/>
        </w:rPr>
        <w:t>mořská voda</w:t>
      </w:r>
      <w:r w:rsidRPr="00BB10E6">
        <w:rPr>
          <w:rFonts w:ascii="Book Antiqua" w:eastAsia="Times New Roman" w:hAnsi="Book Antiqua" w:cs="Arial"/>
          <w:color w:val="C00000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Pr="00BB10E6">
        <w:rPr>
          <w:rFonts w:ascii="Book Antiqua" w:eastAsia="Times New Roman" w:hAnsi="Book Antiqua" w:cs="Arial"/>
          <w:color w:val="7030A0"/>
          <w:sz w:val="24"/>
          <w:szCs w:val="24"/>
          <w:lang w:eastAsia="cs-CZ"/>
        </w:rPr>
        <w:t>je sladká</w:t>
      </w:r>
    </w:p>
    <w:p w:rsidR="00253239" w:rsidRPr="00BB10E6" w:rsidRDefault="00253239" w:rsidP="00253239">
      <w:pPr>
        <w:spacing w:after="0" w:line="720" w:lineRule="auto"/>
        <w:rPr>
          <w:rFonts w:ascii="Book Antiqua" w:eastAsia="Times New Roman" w:hAnsi="Book Antiqua" w:cs="Arial"/>
          <w:color w:val="1F497D" w:themeColor="text2"/>
          <w:sz w:val="24"/>
          <w:szCs w:val="24"/>
          <w:lang w:eastAsia="cs-CZ"/>
        </w:rPr>
      </w:pPr>
      <w:r w:rsidRPr="00BB10E6">
        <w:rPr>
          <w:rFonts w:ascii="Book Antiqua" w:eastAsia="Times New Roman" w:hAnsi="Book Antiqua" w:cs="Arial"/>
          <w:color w:val="1F497D" w:themeColor="text2"/>
          <w:sz w:val="24"/>
          <w:szCs w:val="24"/>
          <w:lang w:eastAsia="cs-CZ"/>
        </w:rPr>
        <w:t>obyčejná voda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Pr="00BB10E6">
        <w:rPr>
          <w:rFonts w:ascii="Book Antiqua" w:eastAsia="Times New Roman" w:hAnsi="Book Antiqua" w:cs="Arial"/>
          <w:color w:val="1F497D" w:themeColor="text2"/>
          <w:sz w:val="24"/>
          <w:szCs w:val="24"/>
          <w:lang w:eastAsia="cs-CZ"/>
        </w:rPr>
        <w:t>je zázračná kapalina</w:t>
      </w:r>
    </w:p>
    <w:p w:rsidR="00253239" w:rsidRPr="00BB10E6" w:rsidRDefault="00253239" w:rsidP="00253239">
      <w:pPr>
        <w:spacing w:after="0" w:line="720" w:lineRule="auto"/>
        <w:rPr>
          <w:rFonts w:ascii="Book Antiqua" w:eastAsia="Times New Roman" w:hAnsi="Book Antiqua" w:cs="Arial"/>
          <w:color w:val="C00000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t>lidské tělo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Pr="00BB10E6">
        <w:rPr>
          <w:rFonts w:ascii="Book Antiqua" w:eastAsia="Times New Roman" w:hAnsi="Book Antiqua" w:cs="Arial"/>
          <w:color w:val="C00000"/>
          <w:sz w:val="24"/>
          <w:szCs w:val="24"/>
          <w:lang w:eastAsia="cs-CZ"/>
        </w:rPr>
        <w:t>obsahuje rozpuštěnou sůl</w:t>
      </w:r>
    </w:p>
    <w:p w:rsidR="00253239" w:rsidRDefault="00253239" w:rsidP="00253239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 w:rsidRPr="00BB10E6">
        <w:rPr>
          <w:rFonts w:ascii="Book Antiqua" w:eastAsia="Times New Roman" w:hAnsi="Book Antiqua" w:cs="Arial"/>
          <w:color w:val="00B050"/>
          <w:sz w:val="24"/>
          <w:szCs w:val="24"/>
          <w:lang w:eastAsia="cs-CZ"/>
        </w:rPr>
        <w:t>vodní páry</w:t>
      </w:r>
      <w:r w:rsidRPr="00BB10E6">
        <w:rPr>
          <w:rFonts w:ascii="Book Antiqua" w:eastAsia="Times New Roman" w:hAnsi="Book Antiqua" w:cs="Arial"/>
          <w:color w:val="00B050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Pr="00BB10E6">
        <w:rPr>
          <w:rFonts w:ascii="Book Antiqua" w:eastAsia="Times New Roman" w:hAnsi="Book Antiqua" w:cs="Arial"/>
          <w:color w:val="E36C0A" w:themeColor="accent6" w:themeShade="BF"/>
          <w:sz w:val="24"/>
          <w:szCs w:val="24"/>
          <w:lang w:eastAsia="cs-CZ"/>
        </w:rPr>
        <w:t>vypije za život 60 tisíc l vody</w:t>
      </w:r>
    </w:p>
    <w:p w:rsidR="00253239" w:rsidRDefault="00253239" w:rsidP="00253239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 w:rsidRPr="00BB10E6">
        <w:rPr>
          <w:rFonts w:ascii="Book Antiqua" w:eastAsia="Times New Roman" w:hAnsi="Book Antiqua" w:cs="Arial"/>
          <w:color w:val="E36C0A" w:themeColor="accent6" w:themeShade="BF"/>
          <w:sz w:val="24"/>
          <w:szCs w:val="24"/>
          <w:lang w:eastAsia="cs-CZ"/>
        </w:rPr>
        <w:t>člověk</w:t>
      </w:r>
      <w:r w:rsidRPr="00BB10E6">
        <w:rPr>
          <w:rFonts w:ascii="Book Antiqua" w:eastAsia="Times New Roman" w:hAnsi="Book Antiqua" w:cs="Arial"/>
          <w:color w:val="E36C0A" w:themeColor="accent6" w:themeShade="BF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proofErr w:type="gramStart"/>
      <w:r w:rsidRPr="00BB10E6">
        <w:rPr>
          <w:rFonts w:ascii="Book Antiqua" w:eastAsia="Times New Roman" w:hAnsi="Book Antiqua" w:cs="Arial"/>
          <w:color w:val="948A54" w:themeColor="background2" w:themeShade="80"/>
          <w:sz w:val="24"/>
          <w:szCs w:val="24"/>
          <w:lang w:eastAsia="cs-CZ"/>
        </w:rPr>
        <w:t>potřebují</w:t>
      </w:r>
      <w:proofErr w:type="gramEnd"/>
      <w:r w:rsidRPr="00BB10E6">
        <w:rPr>
          <w:rFonts w:ascii="Book Antiqua" w:eastAsia="Times New Roman" w:hAnsi="Book Antiqua" w:cs="Arial"/>
          <w:color w:val="948A54" w:themeColor="background2" w:themeShade="80"/>
          <w:sz w:val="24"/>
          <w:szCs w:val="24"/>
          <w:lang w:eastAsia="cs-CZ"/>
        </w:rPr>
        <w:t xml:space="preserve"> vodu k životu</w:t>
      </w:r>
    </w:p>
    <w:p w:rsidR="00253239" w:rsidRDefault="00253239" w:rsidP="00253239">
      <w:pPr>
        <w:spacing w:after="0" w:line="720" w:lineRule="auto"/>
        <w:rPr>
          <w:rFonts w:ascii="Book Antiqua" w:eastAsia="Times New Roman" w:hAnsi="Book Antiqua" w:cs="Arial"/>
          <w:sz w:val="24"/>
          <w:szCs w:val="24"/>
          <w:lang w:eastAsia="cs-CZ"/>
        </w:rPr>
      </w:pPr>
      <w:r w:rsidRPr="00BB10E6">
        <w:rPr>
          <w:rFonts w:ascii="Book Antiqua" w:eastAsia="Times New Roman" w:hAnsi="Book Antiqua" w:cs="Arial"/>
          <w:color w:val="7030A0"/>
          <w:sz w:val="24"/>
          <w:szCs w:val="24"/>
          <w:lang w:eastAsia="cs-CZ"/>
        </w:rPr>
        <w:t>voda ze studní a řek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  <w:t>tvoří ze dvou třetin voda</w:t>
      </w:r>
    </w:p>
    <w:p w:rsidR="00253239" w:rsidRDefault="00253239" w:rsidP="00253239">
      <w:pPr>
        <w:spacing w:after="0" w:line="720" w:lineRule="auto"/>
        <w:rPr>
          <w:rFonts w:ascii="Book Antiqua" w:eastAsia="Times New Roman" w:hAnsi="Book Antiqua" w:cs="Arial"/>
          <w:color w:val="00B050"/>
          <w:sz w:val="24"/>
          <w:szCs w:val="24"/>
          <w:lang w:eastAsia="cs-CZ"/>
        </w:rPr>
      </w:pPr>
      <w:r w:rsidRPr="00BB10E6">
        <w:rPr>
          <w:rFonts w:ascii="Book Antiqua" w:eastAsia="Times New Roman" w:hAnsi="Book Antiqua" w:cs="Arial"/>
          <w:color w:val="948A54" w:themeColor="background2" w:themeShade="80"/>
          <w:sz w:val="24"/>
          <w:szCs w:val="24"/>
          <w:lang w:eastAsia="cs-CZ"/>
        </w:rPr>
        <w:t>rostliny a živočichové</w:t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>
        <w:rPr>
          <w:rFonts w:ascii="Book Antiqua" w:eastAsia="Times New Roman" w:hAnsi="Book Antiqua" w:cs="Arial"/>
          <w:sz w:val="24"/>
          <w:szCs w:val="24"/>
          <w:lang w:eastAsia="cs-CZ"/>
        </w:rPr>
        <w:tab/>
      </w:r>
      <w:r w:rsidRPr="00BB10E6">
        <w:rPr>
          <w:rFonts w:ascii="Book Antiqua" w:eastAsia="Times New Roman" w:hAnsi="Book Antiqua" w:cs="Arial"/>
          <w:color w:val="00B050"/>
          <w:sz w:val="24"/>
          <w:szCs w:val="24"/>
          <w:lang w:eastAsia="cs-CZ"/>
        </w:rPr>
        <w:t>stoupají vzhůru a vytvářejí mraky</w:t>
      </w:r>
    </w:p>
    <w:p w:rsidR="00253239" w:rsidRDefault="00253239" w:rsidP="00253239">
      <w:pPr>
        <w:spacing w:after="0" w:line="720" w:lineRule="auto"/>
        <w:rPr>
          <w:rFonts w:ascii="Book Antiqua" w:eastAsia="Times New Roman" w:hAnsi="Book Antiqua" w:cs="Arial"/>
          <w:color w:val="00B050"/>
          <w:sz w:val="24"/>
          <w:szCs w:val="24"/>
          <w:lang w:eastAsia="cs-CZ"/>
        </w:rPr>
      </w:pPr>
    </w:p>
    <w:p w:rsidR="00253239" w:rsidRPr="00843253" w:rsidRDefault="00253239" w:rsidP="00253239">
      <w:pPr>
        <w:pStyle w:val="Nzev"/>
        <w:ind w:left="720"/>
        <w:jc w:val="left"/>
        <w:rPr>
          <w:rFonts w:ascii="Book Antiqua" w:hAnsi="Book Antiqua"/>
          <w:b w:val="0"/>
          <w:bCs w:val="0"/>
          <w:sz w:val="24"/>
        </w:rPr>
      </w:pPr>
      <w:r w:rsidRPr="00843253">
        <w:rPr>
          <w:rFonts w:ascii="Book Antiqua" w:hAnsi="Book Antiqua"/>
          <w:sz w:val="24"/>
        </w:rPr>
        <w:t>Čeština má celou řadu rčení, ve kterých je použito slovo voda. Vysvětli svými slovy, co jednotlivá rčení znamenají:</w:t>
      </w:r>
    </w:p>
    <w:p w:rsidR="00253239" w:rsidRDefault="00253239" w:rsidP="00253239">
      <w:pPr>
        <w:pStyle w:val="Nzev"/>
        <w:ind w:left="720"/>
        <w:jc w:val="left"/>
        <w:rPr>
          <w:b w:val="0"/>
          <w:bCs w:val="0"/>
          <w:sz w:val="24"/>
          <w:u w:val="none"/>
        </w:rPr>
      </w:pP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>Rostl jako z </w:t>
      </w:r>
      <w:proofErr w:type="gramStart"/>
      <w:r w:rsidRPr="00843253">
        <w:rPr>
          <w:rFonts w:ascii="Book Antiqua" w:hAnsi="Book Antiqua"/>
          <w:b w:val="0"/>
          <w:bCs w:val="0"/>
          <w:sz w:val="24"/>
          <w:u w:val="none"/>
        </w:rPr>
        <w:t xml:space="preserve">vody = </w:t>
      </w:r>
      <w:r>
        <w:rPr>
          <w:rFonts w:ascii="Book Antiqua" w:hAnsi="Book Antiqua"/>
          <w:b w:val="0"/>
          <w:bCs w:val="0"/>
          <w:sz w:val="24"/>
          <w:u w:val="none"/>
        </w:rPr>
        <w:t xml:space="preserve"> rychle</w:t>
      </w:r>
      <w:proofErr w:type="gramEnd"/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 xml:space="preserve">Spal, jako když ho do vody hodí = </w:t>
      </w:r>
      <w:r>
        <w:rPr>
          <w:rFonts w:ascii="Book Antiqua" w:hAnsi="Book Antiqua"/>
          <w:b w:val="0"/>
          <w:bCs w:val="0"/>
          <w:sz w:val="24"/>
          <w:u w:val="none"/>
        </w:rPr>
        <w:t>tvrdě</w:t>
      </w: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 xml:space="preserve">Jana kalila vodu = </w:t>
      </w:r>
      <w:r>
        <w:rPr>
          <w:rFonts w:ascii="Book Antiqua" w:hAnsi="Book Antiqua"/>
          <w:b w:val="0"/>
          <w:bCs w:val="0"/>
          <w:sz w:val="24"/>
          <w:u w:val="none"/>
        </w:rPr>
        <w:t>lhala</w:t>
      </w: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 xml:space="preserve">Pustil Martu k vodě = </w:t>
      </w:r>
      <w:r>
        <w:rPr>
          <w:rFonts w:ascii="Book Antiqua" w:hAnsi="Book Antiqua"/>
          <w:b w:val="0"/>
          <w:bCs w:val="0"/>
          <w:sz w:val="24"/>
          <w:u w:val="none"/>
        </w:rPr>
        <w:t>rozešel se s ní</w:t>
      </w: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>Mnoho vody od těch dob uplynulo =</w:t>
      </w:r>
      <w:r>
        <w:rPr>
          <w:rFonts w:ascii="Book Antiqua" w:hAnsi="Book Antiqua"/>
          <w:b w:val="0"/>
          <w:bCs w:val="0"/>
          <w:sz w:val="24"/>
          <w:u w:val="none"/>
        </w:rPr>
        <w:t xml:space="preserve"> uplynulo</w:t>
      </w:r>
      <w:r w:rsidRPr="00843253">
        <w:rPr>
          <w:rFonts w:ascii="Book Antiqua" w:hAnsi="Book Antiqua"/>
          <w:b w:val="0"/>
          <w:bCs w:val="0"/>
          <w:sz w:val="24"/>
          <w:u w:val="none"/>
        </w:rPr>
        <w:t xml:space="preserve"> </w:t>
      </w:r>
      <w:r>
        <w:rPr>
          <w:rFonts w:ascii="Book Antiqua" w:hAnsi="Book Antiqua"/>
          <w:b w:val="0"/>
          <w:bCs w:val="0"/>
          <w:sz w:val="24"/>
          <w:u w:val="none"/>
        </w:rPr>
        <w:t>hodně času, je to dlouho</w:t>
      </w: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253239" w:rsidRPr="00843253" w:rsidRDefault="000B3A83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24"/>
          <w:u w:val="none"/>
        </w:rPr>
      </w:pPr>
      <w:r>
        <w:rPr>
          <w:rFonts w:ascii="Book Antiqua" w:hAnsi="Book Antiqua"/>
          <w:b w:val="0"/>
          <w:bCs w:val="0"/>
          <w:sz w:val="24"/>
          <w:u w:val="none"/>
        </w:rPr>
        <w:t>Do vody by pro ni skočil =</w:t>
      </w:r>
      <w:r w:rsidR="00253239">
        <w:rPr>
          <w:rFonts w:ascii="Book Antiqua" w:hAnsi="Book Antiqua"/>
          <w:b w:val="0"/>
          <w:bCs w:val="0"/>
          <w:sz w:val="24"/>
          <w:u w:val="none"/>
        </w:rPr>
        <w:t xml:space="preserve"> udělal by pro ni cokoliv</w:t>
      </w: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16"/>
          <w:szCs w:val="16"/>
          <w:u w:val="none"/>
        </w:rPr>
      </w:pPr>
    </w:p>
    <w:p w:rsidR="00253239" w:rsidRPr="00843253" w:rsidRDefault="00253239" w:rsidP="00253239">
      <w:pPr>
        <w:pStyle w:val="Nzev"/>
        <w:spacing w:line="360" w:lineRule="auto"/>
        <w:rPr>
          <w:rFonts w:ascii="Book Antiqua" w:hAnsi="Book Antiqua"/>
          <w:b w:val="0"/>
          <w:bCs w:val="0"/>
          <w:sz w:val="24"/>
          <w:u w:val="none"/>
        </w:rPr>
      </w:pPr>
      <w:r w:rsidRPr="00843253">
        <w:rPr>
          <w:rFonts w:ascii="Book Antiqua" w:hAnsi="Book Antiqua"/>
          <w:b w:val="0"/>
          <w:bCs w:val="0"/>
          <w:sz w:val="24"/>
          <w:u w:val="none"/>
        </w:rPr>
        <w:t>Kalhoty má, jako by čeka</w:t>
      </w:r>
      <w:bookmarkStart w:id="0" w:name="_GoBack"/>
      <w:bookmarkEnd w:id="0"/>
      <w:r w:rsidRPr="00843253">
        <w:rPr>
          <w:rFonts w:ascii="Book Antiqua" w:hAnsi="Book Antiqua"/>
          <w:b w:val="0"/>
          <w:bCs w:val="0"/>
          <w:sz w:val="24"/>
          <w:u w:val="none"/>
        </w:rPr>
        <w:t xml:space="preserve">l velkou vodu = </w:t>
      </w:r>
      <w:r>
        <w:rPr>
          <w:rFonts w:ascii="Book Antiqua" w:hAnsi="Book Antiqua"/>
          <w:b w:val="0"/>
          <w:bCs w:val="0"/>
          <w:sz w:val="24"/>
          <w:u w:val="none"/>
        </w:rPr>
        <w:t>krátké</w:t>
      </w:r>
    </w:p>
    <w:sectPr w:rsidR="00253239" w:rsidRPr="00843253" w:rsidSect="00BB10E6">
      <w:pgSz w:w="11906" w:h="16838"/>
      <w:pgMar w:top="993" w:right="1133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6517"/>
    <w:multiLevelType w:val="hybridMultilevel"/>
    <w:tmpl w:val="3B58F236"/>
    <w:lvl w:ilvl="0" w:tplc="4FBAFFF6">
      <w:numFmt w:val="bullet"/>
      <w:lvlText w:val="-"/>
      <w:lvlJc w:val="left"/>
      <w:pPr>
        <w:ind w:left="630" w:hanging="360"/>
      </w:pPr>
      <w:rPr>
        <w:rFonts w:ascii="Book Antiqua" w:eastAsiaTheme="minorHAnsi" w:hAnsi="Book Antiqu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65D39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6E580B"/>
    <w:multiLevelType w:val="hybridMultilevel"/>
    <w:tmpl w:val="0C6A89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0D179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9A0214"/>
    <w:multiLevelType w:val="hybridMultilevel"/>
    <w:tmpl w:val="7130DA7A"/>
    <w:lvl w:ilvl="0" w:tplc="7C4E3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9B91BA9"/>
    <w:multiLevelType w:val="hybridMultilevel"/>
    <w:tmpl w:val="36B89988"/>
    <w:lvl w:ilvl="0" w:tplc="1772C25E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5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B40533"/>
    <w:multiLevelType w:val="hybridMultilevel"/>
    <w:tmpl w:val="9BFA4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9"/>
  </w:num>
  <w:num w:numId="8">
    <w:abstractNumId w:val="5"/>
  </w:num>
  <w:num w:numId="9">
    <w:abstractNumId w:val="7"/>
  </w:num>
  <w:num w:numId="10">
    <w:abstractNumId w:val="11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11025"/>
    <w:rsid w:val="00052CE1"/>
    <w:rsid w:val="000B1009"/>
    <w:rsid w:val="000B3A83"/>
    <w:rsid w:val="00183A34"/>
    <w:rsid w:val="001F53A8"/>
    <w:rsid w:val="00253239"/>
    <w:rsid w:val="002662C0"/>
    <w:rsid w:val="003748BD"/>
    <w:rsid w:val="00374F73"/>
    <w:rsid w:val="00392862"/>
    <w:rsid w:val="003D655B"/>
    <w:rsid w:val="00412F12"/>
    <w:rsid w:val="00420E2E"/>
    <w:rsid w:val="00446F1A"/>
    <w:rsid w:val="00461BA9"/>
    <w:rsid w:val="00574053"/>
    <w:rsid w:val="00686F8B"/>
    <w:rsid w:val="006B1F8D"/>
    <w:rsid w:val="006C1AD2"/>
    <w:rsid w:val="006D07F3"/>
    <w:rsid w:val="006F0663"/>
    <w:rsid w:val="0076571C"/>
    <w:rsid w:val="00773708"/>
    <w:rsid w:val="007858B3"/>
    <w:rsid w:val="007C2AB3"/>
    <w:rsid w:val="007C4172"/>
    <w:rsid w:val="00843253"/>
    <w:rsid w:val="008660F2"/>
    <w:rsid w:val="008F16D5"/>
    <w:rsid w:val="0093181E"/>
    <w:rsid w:val="00951BD3"/>
    <w:rsid w:val="009B3F43"/>
    <w:rsid w:val="00A04C83"/>
    <w:rsid w:val="00A54DA2"/>
    <w:rsid w:val="00AB45A8"/>
    <w:rsid w:val="00AC141B"/>
    <w:rsid w:val="00B26A50"/>
    <w:rsid w:val="00B840CB"/>
    <w:rsid w:val="00BA3508"/>
    <w:rsid w:val="00BB10E6"/>
    <w:rsid w:val="00C00A92"/>
    <w:rsid w:val="00D1193A"/>
    <w:rsid w:val="00D36710"/>
    <w:rsid w:val="00D92FA1"/>
    <w:rsid w:val="00DB1BD7"/>
    <w:rsid w:val="00DC2DD7"/>
    <w:rsid w:val="00E53541"/>
    <w:rsid w:val="00EB0992"/>
    <w:rsid w:val="00EB48BB"/>
    <w:rsid w:val="00F1618D"/>
    <w:rsid w:val="00F5560C"/>
    <w:rsid w:val="00F6279F"/>
    <w:rsid w:val="00F67958"/>
    <w:rsid w:val="00FD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9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D6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84325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843253"/>
    <w:rPr>
      <w:rFonts w:ascii="Times New Roman" w:eastAsia="Times New Roman" w:hAnsi="Times New Roman" w:cs="Times New Roman"/>
      <w:b/>
      <w:bCs/>
      <w:sz w:val="32"/>
      <w:szCs w:val="24"/>
      <w:u w:val="single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98012-5744-4E16-BE27-C4623DC9D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Martin Králík</cp:lastModifiedBy>
  <cp:revision>8</cp:revision>
  <dcterms:created xsi:type="dcterms:W3CDTF">2012-02-05T15:57:00Z</dcterms:created>
  <dcterms:modified xsi:type="dcterms:W3CDTF">2012-04-25T11:05:00Z</dcterms:modified>
</cp:coreProperties>
</file>