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7CC9" w:rsidRDefault="00447CC9" w:rsidP="00447CC9">
      <w:pPr>
        <w:jc w:val="center"/>
        <w:rPr>
          <w:rFonts w:ascii="Calibri" w:hAnsi="Calibri" w:cs="Calibri"/>
          <w:b/>
          <w:sz w:val="56"/>
          <w:szCs w:val="56"/>
        </w:rPr>
      </w:pPr>
    </w:p>
    <w:p w:rsidR="00447CC9" w:rsidRDefault="00447CC9" w:rsidP="00447CC9">
      <w:pPr>
        <w:jc w:val="center"/>
        <w:rPr>
          <w:rFonts w:ascii="Calibri" w:hAnsi="Calibri" w:cs="Calibri"/>
          <w:b/>
          <w:sz w:val="56"/>
          <w:szCs w:val="56"/>
        </w:rPr>
      </w:pPr>
    </w:p>
    <w:p w:rsidR="00447CC9" w:rsidRDefault="00447CC9" w:rsidP="00447CC9">
      <w:pPr>
        <w:jc w:val="center"/>
        <w:rPr>
          <w:rFonts w:ascii="Calibri" w:hAnsi="Calibri" w:cs="Calibri"/>
          <w:b/>
          <w:sz w:val="56"/>
          <w:szCs w:val="56"/>
        </w:rPr>
      </w:pPr>
    </w:p>
    <w:p w:rsidR="00447CC9" w:rsidRDefault="00447CC9" w:rsidP="00447CC9">
      <w:pPr>
        <w:jc w:val="center"/>
        <w:rPr>
          <w:rFonts w:ascii="Calibri" w:hAnsi="Calibri" w:cs="Calibri"/>
          <w:b/>
          <w:sz w:val="56"/>
          <w:szCs w:val="56"/>
        </w:rPr>
      </w:pPr>
    </w:p>
    <w:p w:rsidR="00447CC9" w:rsidRDefault="00447CC9" w:rsidP="00447CC9">
      <w:pPr>
        <w:jc w:val="center"/>
        <w:rPr>
          <w:rFonts w:ascii="Calibri" w:hAnsi="Calibri" w:cs="Calibri"/>
          <w:b/>
          <w:sz w:val="56"/>
          <w:szCs w:val="56"/>
        </w:rPr>
      </w:pPr>
    </w:p>
    <w:p w:rsidR="00447CC9" w:rsidRDefault="00447CC9" w:rsidP="00447CC9">
      <w:pPr>
        <w:jc w:val="center"/>
        <w:rPr>
          <w:rFonts w:ascii="Calibri" w:hAnsi="Calibri" w:cs="Calibri"/>
          <w:b/>
          <w:sz w:val="56"/>
          <w:szCs w:val="56"/>
        </w:rPr>
      </w:pPr>
    </w:p>
    <w:p w:rsidR="00447CC9" w:rsidRDefault="00F94560" w:rsidP="00447CC9">
      <w:pPr>
        <w:jc w:val="center"/>
        <w:rPr>
          <w:rFonts w:ascii="Calibri" w:hAnsi="Calibri" w:cs="Calibri"/>
          <w:b/>
          <w:sz w:val="56"/>
          <w:szCs w:val="56"/>
        </w:rPr>
      </w:pPr>
      <w:r>
        <w:rPr>
          <w:rFonts w:ascii="Calibri" w:hAnsi="Calibri" w:cs="Calibri"/>
          <w:b/>
          <w:sz w:val="56"/>
          <w:szCs w:val="56"/>
        </w:rPr>
        <w:t>Domýšlivá dívka</w:t>
      </w:r>
    </w:p>
    <w:p w:rsidR="00447CC9" w:rsidRDefault="00447CC9" w:rsidP="009D5CB6">
      <w:pPr>
        <w:rPr>
          <w:rFonts w:ascii="Calibri" w:hAnsi="Calibri" w:cs="Calibri"/>
          <w:b/>
          <w:sz w:val="56"/>
          <w:szCs w:val="56"/>
        </w:rPr>
      </w:pPr>
    </w:p>
    <w:p w:rsidR="00447CC9" w:rsidRDefault="00C90973" w:rsidP="00447CC9">
      <w:pPr>
        <w:jc w:val="center"/>
        <w:rPr>
          <w:rFonts w:ascii="Calibri" w:hAnsi="Calibri" w:cs="Calibri"/>
          <w:b/>
          <w:sz w:val="56"/>
          <w:szCs w:val="56"/>
        </w:rPr>
      </w:pPr>
      <w:r>
        <w:rPr>
          <w:rFonts w:ascii="Calibri" w:hAnsi="Calibri" w:cs="Calibri"/>
          <w:b/>
          <w:sz w:val="56"/>
          <w:szCs w:val="56"/>
        </w:rPr>
        <w:t>VY_12_INOVACE_03-09</w:t>
      </w:r>
    </w:p>
    <w:p w:rsidR="00447CC9" w:rsidRDefault="00447CC9" w:rsidP="00447CC9">
      <w:pPr>
        <w:rPr>
          <w:rFonts w:ascii="Calibri" w:hAnsi="Calibri" w:cs="Calibri"/>
          <w:sz w:val="56"/>
          <w:szCs w:val="56"/>
        </w:rPr>
      </w:pPr>
    </w:p>
    <w:p w:rsidR="009D5CB6" w:rsidRPr="001B40C2" w:rsidRDefault="009D5CB6" w:rsidP="00447CC9">
      <w:pPr>
        <w:rPr>
          <w:rFonts w:ascii="Calibri" w:hAnsi="Calibri" w:cs="Calibri"/>
          <w:sz w:val="56"/>
          <w:szCs w:val="56"/>
        </w:rPr>
      </w:pPr>
    </w:p>
    <w:p w:rsidR="00447CC9" w:rsidRPr="001B40C2" w:rsidRDefault="00447CC9" w:rsidP="00447CC9">
      <w:pPr>
        <w:rPr>
          <w:rFonts w:ascii="Calibri" w:hAnsi="Calibri" w:cs="Calibri"/>
          <w:sz w:val="56"/>
          <w:szCs w:val="56"/>
        </w:rPr>
      </w:pPr>
    </w:p>
    <w:p w:rsidR="00447CC9" w:rsidRPr="001B40C2" w:rsidRDefault="00447CC9" w:rsidP="00447CC9">
      <w:pPr>
        <w:rPr>
          <w:rFonts w:ascii="Calibri" w:hAnsi="Calibri" w:cs="Calibri"/>
          <w:sz w:val="56"/>
          <w:szCs w:val="56"/>
        </w:rPr>
      </w:pPr>
    </w:p>
    <w:tbl>
      <w:tblPr>
        <w:tblStyle w:val="Mkatabulky"/>
        <w:tblW w:w="0" w:type="auto"/>
        <w:tblLook w:val="04A0" w:firstRow="1" w:lastRow="0" w:firstColumn="1" w:lastColumn="0" w:noHBand="0" w:noVBand="1"/>
      </w:tblPr>
      <w:tblGrid>
        <w:gridCol w:w="2376"/>
        <w:gridCol w:w="7401"/>
      </w:tblGrid>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Ročník:</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6. A</w:t>
            </w:r>
          </w:p>
        </w:tc>
      </w:tr>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 xml:space="preserve">Vzdělávací oblast: </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Jazyk a jazyková komunikace</w:t>
            </w:r>
          </w:p>
        </w:tc>
      </w:tr>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Vzdělávací obor:</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Český jazyk a literatura</w:t>
            </w:r>
          </w:p>
        </w:tc>
      </w:tr>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Tematický okruh:</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Báje</w:t>
            </w:r>
          </w:p>
        </w:tc>
      </w:tr>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Téma:</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Řecké báje - Domýšlivá dívka</w:t>
            </w:r>
          </w:p>
        </w:tc>
      </w:tr>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Jméno autora:</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Mgr. Lenka Zezulová</w:t>
            </w:r>
          </w:p>
        </w:tc>
      </w:tr>
      <w:tr w:rsidR="00447CC9" w:rsidTr="00FA5CCB">
        <w:tc>
          <w:tcPr>
            <w:tcW w:w="2376" w:type="dxa"/>
          </w:tcPr>
          <w:p w:rsidR="00447CC9" w:rsidRPr="00A17883" w:rsidRDefault="00447CC9" w:rsidP="00FA5CCB">
            <w:pPr>
              <w:rPr>
                <w:rFonts w:ascii="Calibri" w:hAnsi="Calibri" w:cs="Calibri"/>
                <w:b/>
                <w:sz w:val="28"/>
                <w:szCs w:val="28"/>
              </w:rPr>
            </w:pPr>
            <w:r w:rsidRPr="00A17883">
              <w:rPr>
                <w:rFonts w:ascii="Calibri" w:hAnsi="Calibri" w:cs="Calibri"/>
                <w:b/>
                <w:sz w:val="28"/>
                <w:szCs w:val="28"/>
              </w:rPr>
              <w:t>Vytvořeno dne:</w:t>
            </w:r>
          </w:p>
        </w:tc>
        <w:tc>
          <w:tcPr>
            <w:tcW w:w="7401" w:type="dxa"/>
          </w:tcPr>
          <w:p w:rsidR="00447CC9" w:rsidRPr="00A17883" w:rsidRDefault="00447CC9" w:rsidP="00FA5CCB">
            <w:pPr>
              <w:rPr>
                <w:rFonts w:ascii="Calibri" w:hAnsi="Calibri" w:cs="Calibri"/>
                <w:sz w:val="28"/>
                <w:szCs w:val="28"/>
              </w:rPr>
            </w:pPr>
            <w:r>
              <w:rPr>
                <w:rFonts w:ascii="Calibri" w:hAnsi="Calibri" w:cs="Calibri"/>
                <w:sz w:val="28"/>
                <w:szCs w:val="28"/>
              </w:rPr>
              <w:t>27. 12. 2011</w:t>
            </w:r>
          </w:p>
        </w:tc>
      </w:tr>
      <w:tr w:rsidR="00447CC9" w:rsidTr="00FA5CCB">
        <w:tc>
          <w:tcPr>
            <w:tcW w:w="2376" w:type="dxa"/>
          </w:tcPr>
          <w:p w:rsidR="00447CC9" w:rsidRDefault="00447CC9" w:rsidP="00FA5CCB">
            <w:pPr>
              <w:rPr>
                <w:rFonts w:ascii="Calibri" w:hAnsi="Calibri" w:cs="Calibri"/>
                <w:b/>
                <w:sz w:val="28"/>
                <w:szCs w:val="28"/>
              </w:rPr>
            </w:pPr>
            <w:bookmarkStart w:id="0" w:name="_GoBack" w:colFirst="1" w:colLast="1"/>
            <w:r w:rsidRPr="00A17883">
              <w:rPr>
                <w:rFonts w:ascii="Calibri" w:hAnsi="Calibri" w:cs="Calibri"/>
                <w:b/>
                <w:sz w:val="28"/>
                <w:szCs w:val="28"/>
              </w:rPr>
              <w:t>Metodický popis</w:t>
            </w:r>
            <w:r>
              <w:rPr>
                <w:rFonts w:ascii="Calibri" w:hAnsi="Calibri" w:cs="Calibri"/>
                <w:b/>
                <w:sz w:val="28"/>
                <w:szCs w:val="28"/>
              </w:rPr>
              <w:t>,</w:t>
            </w:r>
          </w:p>
          <w:p w:rsidR="00447CC9" w:rsidRPr="00A17883" w:rsidRDefault="00447CC9" w:rsidP="00FA5CCB">
            <w:pPr>
              <w:rPr>
                <w:rFonts w:ascii="Calibri" w:hAnsi="Calibri" w:cs="Calibri"/>
                <w:b/>
                <w:sz w:val="28"/>
                <w:szCs w:val="28"/>
              </w:rPr>
            </w:pPr>
            <w:r>
              <w:rPr>
                <w:rFonts w:ascii="Calibri" w:hAnsi="Calibri" w:cs="Calibri"/>
                <w:b/>
                <w:sz w:val="28"/>
                <w:szCs w:val="28"/>
              </w:rPr>
              <w:t>(anotace):</w:t>
            </w:r>
          </w:p>
        </w:tc>
        <w:tc>
          <w:tcPr>
            <w:tcW w:w="7401" w:type="dxa"/>
          </w:tcPr>
          <w:p w:rsidR="00447CC9" w:rsidRPr="00A17883" w:rsidRDefault="006F65E7" w:rsidP="00857919">
            <w:pPr>
              <w:rPr>
                <w:rFonts w:ascii="Calibri" w:hAnsi="Calibri" w:cs="Calibri"/>
                <w:sz w:val="28"/>
                <w:szCs w:val="28"/>
              </w:rPr>
            </w:pPr>
            <w:r>
              <w:rPr>
                <w:rFonts w:ascii="Calibri" w:hAnsi="Calibri" w:cs="Calibri"/>
                <w:sz w:val="28"/>
                <w:szCs w:val="28"/>
              </w:rPr>
              <w:t xml:space="preserve">Pracovní list pro žáky obsahuje text báje </w:t>
            </w:r>
            <w:r w:rsidRPr="00F341F8">
              <w:rPr>
                <w:rFonts w:ascii="Calibri" w:hAnsi="Calibri" w:cs="Calibri"/>
                <w:i/>
                <w:sz w:val="28"/>
                <w:szCs w:val="28"/>
              </w:rPr>
              <w:t>Domýšlivá dívka</w:t>
            </w:r>
            <w:r>
              <w:rPr>
                <w:rFonts w:ascii="Calibri" w:hAnsi="Calibri" w:cs="Calibri"/>
                <w:sz w:val="28"/>
                <w:szCs w:val="28"/>
              </w:rPr>
              <w:t xml:space="preserve">, který je rozdělen na dvě </w:t>
            </w:r>
            <w:r w:rsidR="00857919">
              <w:rPr>
                <w:rFonts w:ascii="Calibri" w:hAnsi="Calibri" w:cs="Calibri"/>
                <w:sz w:val="28"/>
                <w:szCs w:val="28"/>
              </w:rPr>
              <w:t>části, a k oběma</w:t>
            </w:r>
            <w:r>
              <w:rPr>
                <w:rFonts w:ascii="Calibri" w:hAnsi="Calibri" w:cs="Calibri"/>
                <w:sz w:val="28"/>
                <w:szCs w:val="28"/>
              </w:rPr>
              <w:t xml:space="preserve"> jsou zvlášť úkoly</w:t>
            </w:r>
            <w:r w:rsidR="00857919">
              <w:rPr>
                <w:rFonts w:ascii="Calibri" w:hAnsi="Calibri" w:cs="Calibri"/>
                <w:sz w:val="28"/>
                <w:szCs w:val="28"/>
              </w:rPr>
              <w:t xml:space="preserve">. Dále jsou zde dvě cvičení, ve kterých žáci mají za úkol určit, která z tvrzení jsou pravdivá a které myšlenky se nachází v pověsti. </w:t>
            </w:r>
          </w:p>
        </w:tc>
      </w:tr>
      <w:bookmarkEnd w:id="0"/>
    </w:tbl>
    <w:p w:rsidR="00447CC9" w:rsidRPr="009647BB" w:rsidRDefault="00447CC9" w:rsidP="00447CC9">
      <w:pPr>
        <w:rPr>
          <w:rFonts w:ascii="Tahoma" w:hAnsi="Tahoma" w:cs="Tahoma"/>
          <w:sz w:val="22"/>
          <w:szCs w:val="22"/>
        </w:rPr>
      </w:pPr>
    </w:p>
    <w:p w:rsidR="00740EC1" w:rsidRPr="00334529" w:rsidRDefault="00334529" w:rsidP="00447CC9">
      <w:pPr>
        <w:rPr>
          <w:rFonts w:ascii="Tahoma" w:hAnsi="Tahoma" w:cs="Tahoma"/>
          <w:b/>
          <w:szCs w:val="24"/>
          <w:u w:val="single"/>
        </w:rPr>
      </w:pPr>
      <w:r w:rsidRPr="00334529">
        <w:rPr>
          <w:rFonts w:ascii="Tahoma" w:hAnsi="Tahoma" w:cs="Tahoma"/>
          <w:b/>
          <w:szCs w:val="24"/>
          <w:u w:val="single"/>
        </w:rPr>
        <w:lastRenderedPageBreak/>
        <w:t xml:space="preserve">Pracovní list </w:t>
      </w:r>
    </w:p>
    <w:p w:rsidR="00740EC1" w:rsidRDefault="00740EC1" w:rsidP="00447CC9">
      <w:pPr>
        <w:rPr>
          <w:rFonts w:ascii="Tahoma" w:hAnsi="Tahoma" w:cs="Tahoma"/>
          <w:b/>
          <w:szCs w:val="24"/>
        </w:rPr>
      </w:pPr>
    </w:p>
    <w:p w:rsidR="00447CC9" w:rsidRPr="00961518" w:rsidRDefault="00343CAC" w:rsidP="00447CC9">
      <w:pPr>
        <w:rPr>
          <w:rFonts w:ascii="Tahoma" w:hAnsi="Tahoma" w:cs="Tahoma"/>
          <w:b/>
          <w:szCs w:val="24"/>
        </w:rPr>
      </w:pPr>
      <w:r w:rsidRPr="00961518">
        <w:rPr>
          <w:rFonts w:ascii="Tahoma" w:hAnsi="Tahoma" w:cs="Tahoma"/>
          <w:b/>
          <w:szCs w:val="24"/>
        </w:rPr>
        <w:t>Domýšlivá dívka</w:t>
      </w:r>
    </w:p>
    <w:p w:rsidR="00343CAC" w:rsidRPr="00A3681A" w:rsidRDefault="00343CAC" w:rsidP="00447CC9">
      <w:pPr>
        <w:rPr>
          <w:rFonts w:ascii="Tahoma" w:hAnsi="Tahoma" w:cs="Tahoma"/>
          <w:i/>
          <w:sz w:val="22"/>
          <w:szCs w:val="22"/>
        </w:rPr>
      </w:pPr>
      <w:r w:rsidRPr="00A3681A">
        <w:rPr>
          <w:rFonts w:ascii="Tahoma" w:hAnsi="Tahoma" w:cs="Tahoma"/>
          <w:i/>
          <w:sz w:val="22"/>
          <w:szCs w:val="22"/>
        </w:rPr>
        <w:t>Rudolf Mertlík</w:t>
      </w:r>
    </w:p>
    <w:p w:rsidR="00343CAC" w:rsidRDefault="00343CAC" w:rsidP="00447CC9">
      <w:pPr>
        <w:rPr>
          <w:rFonts w:ascii="Tahoma" w:hAnsi="Tahoma" w:cs="Tahoma"/>
          <w:sz w:val="22"/>
          <w:szCs w:val="22"/>
        </w:rPr>
      </w:pPr>
    </w:p>
    <w:p w:rsidR="00343CAC" w:rsidRDefault="00343CAC" w:rsidP="00586AB5">
      <w:pPr>
        <w:jc w:val="both"/>
        <w:rPr>
          <w:rFonts w:ascii="Tahoma" w:hAnsi="Tahoma" w:cs="Tahoma"/>
          <w:sz w:val="22"/>
          <w:szCs w:val="22"/>
        </w:rPr>
      </w:pPr>
      <w:r>
        <w:rPr>
          <w:rFonts w:ascii="Tahoma" w:hAnsi="Tahoma" w:cs="Tahoma"/>
          <w:sz w:val="22"/>
          <w:szCs w:val="22"/>
        </w:rPr>
        <w:tab/>
        <w:t>V jedné zemi žila v</w:t>
      </w:r>
      <w:r w:rsidR="00586AB5">
        <w:rPr>
          <w:rFonts w:ascii="Tahoma" w:hAnsi="Tahoma" w:cs="Tahoma"/>
          <w:sz w:val="22"/>
          <w:szCs w:val="22"/>
        </w:rPr>
        <w:t>elmi chudá dívka. Jmenovala se A</w:t>
      </w:r>
      <w:r>
        <w:rPr>
          <w:rFonts w:ascii="Tahoma" w:hAnsi="Tahoma" w:cs="Tahoma"/>
          <w:sz w:val="22"/>
          <w:szCs w:val="22"/>
        </w:rPr>
        <w:t xml:space="preserve">rachné. Její matka i otec byli prostí, nezámožní lidé. </w:t>
      </w:r>
      <w:r w:rsidR="004770AF">
        <w:rPr>
          <w:rFonts w:ascii="Tahoma" w:hAnsi="Tahoma" w:cs="Tahoma"/>
          <w:sz w:val="22"/>
          <w:szCs w:val="22"/>
        </w:rPr>
        <w:t xml:space="preserve">Měli velkou radost, že jejich dcera byla velmi zručná a toužila vyniknout nad ostatní dívky. </w:t>
      </w:r>
      <w:r w:rsidR="00586AB5">
        <w:rPr>
          <w:rFonts w:ascii="Tahoma" w:hAnsi="Tahoma" w:cs="Tahoma"/>
          <w:sz w:val="22"/>
          <w:szCs w:val="22"/>
        </w:rPr>
        <w:t>Uměla zhotovovat na tkalcovském stavu tak krásné látky, že zdaleka přicházeli lidé, aby zhlédli její výtvory. „Ta má zázračné ruce,</w:t>
      </w:r>
      <w:r w:rsidR="00AC27AA">
        <w:rPr>
          <w:rFonts w:ascii="Tahoma" w:hAnsi="Tahoma" w:cs="Tahoma"/>
          <w:sz w:val="22"/>
          <w:szCs w:val="22"/>
        </w:rPr>
        <w:t>“ říkali o ní, když ji viděli při</w:t>
      </w:r>
      <w:r w:rsidR="00586AB5">
        <w:rPr>
          <w:rFonts w:ascii="Tahoma" w:hAnsi="Tahoma" w:cs="Tahoma"/>
          <w:sz w:val="22"/>
          <w:szCs w:val="22"/>
        </w:rPr>
        <w:t xml:space="preserve"> práci. </w:t>
      </w:r>
    </w:p>
    <w:p w:rsidR="005A1D6E" w:rsidRDefault="00586AB5" w:rsidP="00586AB5">
      <w:pPr>
        <w:jc w:val="both"/>
        <w:rPr>
          <w:rFonts w:ascii="Tahoma" w:hAnsi="Tahoma" w:cs="Tahoma"/>
          <w:sz w:val="22"/>
          <w:szCs w:val="22"/>
        </w:rPr>
      </w:pPr>
      <w:r>
        <w:rPr>
          <w:rFonts w:ascii="Tahoma" w:hAnsi="Tahoma" w:cs="Tahoma"/>
          <w:sz w:val="22"/>
          <w:szCs w:val="22"/>
        </w:rPr>
        <w:tab/>
        <w:t>Často i víly opouštěly své jeskyně a putovaly k chaloupce dívčiných rodičů, aby se pokochaly krásou jejího díla. Byly okouzleny vším, co Arachné dělala, když se připravovala k tkaní.</w:t>
      </w:r>
      <w:r w:rsidR="001E0CFE">
        <w:rPr>
          <w:rFonts w:ascii="Tahoma" w:hAnsi="Tahoma" w:cs="Tahoma"/>
          <w:sz w:val="22"/>
          <w:szCs w:val="22"/>
        </w:rPr>
        <w:t xml:space="preserve"> Na co sáhla, všemu dala nevšední podobu. Dlouhými tahy česala vlnu, až byla tenká jako pavučina; a což teprve když spatřily ozdobné látky, které</w:t>
      </w:r>
      <w:r w:rsidR="005A1D6E">
        <w:rPr>
          <w:rFonts w:ascii="Tahoma" w:hAnsi="Tahoma" w:cs="Tahoma"/>
          <w:sz w:val="22"/>
          <w:szCs w:val="22"/>
        </w:rPr>
        <w:t xml:space="preserve"> utkala! Hned bylo možno poznat, jakou nadanou žačku má v té dívce bohyně umění Athéna.</w:t>
      </w:r>
    </w:p>
    <w:p w:rsidR="00ED18EE" w:rsidRDefault="005A1D6E" w:rsidP="00586AB5">
      <w:pPr>
        <w:jc w:val="both"/>
        <w:rPr>
          <w:rFonts w:ascii="Tahoma" w:hAnsi="Tahoma" w:cs="Tahoma"/>
          <w:sz w:val="22"/>
          <w:szCs w:val="22"/>
        </w:rPr>
      </w:pPr>
      <w:r>
        <w:rPr>
          <w:rFonts w:ascii="Tahoma" w:hAnsi="Tahoma" w:cs="Tahoma"/>
          <w:sz w:val="22"/>
          <w:szCs w:val="22"/>
        </w:rPr>
        <w:tab/>
        <w:t>Arachné si byla vědoma své nevšední dovednosti a byla pyšná na sebe i na své nadání. Ba jednou dokonce prohlásil</w:t>
      </w:r>
      <w:r w:rsidR="00ED18EE">
        <w:rPr>
          <w:rFonts w:ascii="Tahoma" w:hAnsi="Tahoma" w:cs="Tahoma"/>
          <w:sz w:val="22"/>
          <w:szCs w:val="22"/>
        </w:rPr>
        <w:t>a, že by si troufala zvítězit v</w:t>
      </w:r>
      <w:r>
        <w:rPr>
          <w:rFonts w:ascii="Tahoma" w:hAnsi="Tahoma" w:cs="Tahoma"/>
          <w:sz w:val="22"/>
          <w:szCs w:val="22"/>
        </w:rPr>
        <w:t xml:space="preserve"> tkaní </w:t>
      </w:r>
      <w:r w:rsidR="00ED18EE">
        <w:rPr>
          <w:rFonts w:ascii="Tahoma" w:hAnsi="Tahoma" w:cs="Tahoma"/>
          <w:sz w:val="22"/>
          <w:szCs w:val="22"/>
        </w:rPr>
        <w:t xml:space="preserve">i nad bohyní Athénou. Athéna se po těch domýšlivých slovech rozhodla, že se sama přesvědčí, je-li Arachné tak pyšná a troufalá. </w:t>
      </w:r>
    </w:p>
    <w:p w:rsidR="00ED18EE" w:rsidRDefault="00ED18EE" w:rsidP="00586AB5">
      <w:pPr>
        <w:jc w:val="both"/>
        <w:rPr>
          <w:rFonts w:ascii="Tahoma" w:hAnsi="Tahoma" w:cs="Tahoma"/>
          <w:sz w:val="22"/>
          <w:szCs w:val="22"/>
        </w:rPr>
      </w:pPr>
      <w:r>
        <w:rPr>
          <w:rFonts w:ascii="Tahoma" w:hAnsi="Tahoma" w:cs="Tahoma"/>
          <w:sz w:val="22"/>
          <w:szCs w:val="22"/>
        </w:rPr>
        <w:tab/>
        <w:t>Proto se proměnila v šedivou, shrbenou a vrásčitou stařenku, opírala se o hůl a vstoupila do světnice, kde Arachné tkala. Sedla si k ní a pravila vlídně:</w:t>
      </w:r>
    </w:p>
    <w:p w:rsidR="00ED18EE" w:rsidRDefault="00ED18EE" w:rsidP="00586AB5">
      <w:pPr>
        <w:jc w:val="both"/>
        <w:rPr>
          <w:rFonts w:ascii="Tahoma" w:hAnsi="Tahoma" w:cs="Tahoma"/>
          <w:sz w:val="22"/>
          <w:szCs w:val="22"/>
        </w:rPr>
      </w:pPr>
      <w:r>
        <w:rPr>
          <w:rFonts w:ascii="Tahoma" w:hAnsi="Tahoma" w:cs="Tahoma"/>
          <w:sz w:val="22"/>
          <w:szCs w:val="22"/>
        </w:rPr>
        <w:tab/>
        <w:t>„Chtěla bych ti něco říci, milá děvenko! Věř, že stáří bývá moudré, zkušené. Nesmíš tak podruhé mluvit o vznešených bozích! Važ si toho, že umíš tkát nejlépe ze všech lidí, ale bohyni se nerouhej! Popros ji za odpuštění, žes tak nepěkně o ní mluvila. Když ji poprosíš, jistě ti odpustí. Poslechni mé rady!“</w:t>
      </w:r>
    </w:p>
    <w:p w:rsidR="005A1D6E" w:rsidRDefault="00ED18EE" w:rsidP="00586AB5">
      <w:pPr>
        <w:jc w:val="both"/>
        <w:rPr>
          <w:rFonts w:ascii="Tahoma" w:hAnsi="Tahoma" w:cs="Tahoma"/>
          <w:sz w:val="22"/>
          <w:szCs w:val="22"/>
        </w:rPr>
      </w:pPr>
      <w:r>
        <w:rPr>
          <w:rFonts w:ascii="Tahoma" w:hAnsi="Tahoma" w:cs="Tahoma"/>
          <w:sz w:val="22"/>
          <w:szCs w:val="22"/>
        </w:rPr>
        <w:tab/>
        <w:t xml:space="preserve">Arachné si změřila </w:t>
      </w:r>
      <w:r w:rsidR="009835C6">
        <w:rPr>
          <w:rFonts w:ascii="Tahoma" w:hAnsi="Tahoma" w:cs="Tahoma"/>
          <w:sz w:val="22"/>
          <w:szCs w:val="22"/>
        </w:rPr>
        <w:t xml:space="preserve">stařenu od hlavy k patě, pustila člunek a jen tak tak se zdržela, že stařenku neuhodila do tváře. Plna hněvu se na ni obořila: </w:t>
      </w:r>
      <w:r>
        <w:rPr>
          <w:rFonts w:ascii="Tahoma" w:hAnsi="Tahoma" w:cs="Tahoma"/>
          <w:sz w:val="22"/>
          <w:szCs w:val="22"/>
        </w:rPr>
        <w:t xml:space="preserve">    </w:t>
      </w:r>
    </w:p>
    <w:p w:rsidR="00456A54" w:rsidRDefault="00456A54" w:rsidP="00586AB5">
      <w:pPr>
        <w:jc w:val="both"/>
        <w:rPr>
          <w:rFonts w:ascii="Tahoma" w:hAnsi="Tahoma" w:cs="Tahoma"/>
          <w:sz w:val="22"/>
          <w:szCs w:val="22"/>
        </w:rPr>
      </w:pPr>
      <w:r>
        <w:rPr>
          <w:rFonts w:ascii="Tahoma" w:hAnsi="Tahoma" w:cs="Tahoma"/>
          <w:sz w:val="22"/>
          <w:szCs w:val="22"/>
        </w:rPr>
        <w:tab/>
        <w:t>„Takové rady dávej podruhé někomu jinému! Je vidět, že se ti stářím mate rozum. Své kázání si nech, já vím, co umím. Jen ať si zkusí celá Athéna závodit se mnou!“</w:t>
      </w:r>
    </w:p>
    <w:p w:rsidR="00A1106A" w:rsidRDefault="00456A54" w:rsidP="00586AB5">
      <w:pPr>
        <w:jc w:val="both"/>
        <w:rPr>
          <w:rFonts w:ascii="Tahoma" w:hAnsi="Tahoma" w:cs="Tahoma"/>
          <w:sz w:val="22"/>
          <w:szCs w:val="22"/>
        </w:rPr>
      </w:pPr>
      <w:r>
        <w:rPr>
          <w:rFonts w:ascii="Tahoma" w:hAnsi="Tahoma" w:cs="Tahoma"/>
          <w:sz w:val="22"/>
          <w:szCs w:val="22"/>
        </w:rPr>
        <w:tab/>
        <w:t>Vtom se stařena vzpřímila a pravila přísně: „To se ti může splnit.“</w:t>
      </w:r>
      <w:r w:rsidR="00445007">
        <w:rPr>
          <w:rFonts w:ascii="Tahoma" w:hAnsi="Tahoma" w:cs="Tahoma"/>
          <w:sz w:val="22"/>
          <w:szCs w:val="22"/>
        </w:rPr>
        <w:t xml:space="preserve"> </w:t>
      </w:r>
      <w:r>
        <w:rPr>
          <w:rFonts w:ascii="Tahoma" w:hAnsi="Tahoma" w:cs="Tahoma"/>
          <w:sz w:val="22"/>
          <w:szCs w:val="22"/>
        </w:rPr>
        <w:t>Sotva to řekla, nabyla zase své původní podoby a před ohromenou dívkou stála bohyně</w:t>
      </w:r>
      <w:r w:rsidR="00A1106A">
        <w:rPr>
          <w:rFonts w:ascii="Tahoma" w:hAnsi="Tahoma" w:cs="Tahoma"/>
          <w:sz w:val="22"/>
          <w:szCs w:val="22"/>
        </w:rPr>
        <w:t>. Víly i smrtelné ženy, které stály kolem stavu, se sklonily a vzdávaly Athéně úctu. Ale Arachné se již vzpamatoval</w:t>
      </w:r>
      <w:r w:rsidR="00445007">
        <w:rPr>
          <w:rFonts w:ascii="Tahoma" w:hAnsi="Tahoma" w:cs="Tahoma"/>
          <w:sz w:val="22"/>
          <w:szCs w:val="22"/>
        </w:rPr>
        <w:t>a</w:t>
      </w:r>
      <w:r w:rsidR="00A1106A">
        <w:rPr>
          <w:rFonts w:ascii="Tahoma" w:hAnsi="Tahoma" w:cs="Tahoma"/>
          <w:sz w:val="22"/>
          <w:szCs w:val="22"/>
        </w:rPr>
        <w:t xml:space="preserve"> z údivu, jen se začervenala a zvolala: „Ať se stane, jak jsem řekla! Nebojím se, zvítězím i nad bohyní!“</w:t>
      </w:r>
    </w:p>
    <w:p w:rsidR="00DE7A66" w:rsidRDefault="00A1106A" w:rsidP="00BB680A">
      <w:pPr>
        <w:jc w:val="both"/>
        <w:rPr>
          <w:rFonts w:ascii="Tahoma" w:hAnsi="Tahoma" w:cs="Tahoma"/>
          <w:sz w:val="22"/>
          <w:szCs w:val="22"/>
        </w:rPr>
      </w:pPr>
      <w:r>
        <w:rPr>
          <w:rFonts w:ascii="Tahoma" w:hAnsi="Tahoma" w:cs="Tahoma"/>
          <w:sz w:val="22"/>
          <w:szCs w:val="22"/>
        </w:rPr>
        <w:tab/>
      </w:r>
    </w:p>
    <w:p w:rsidR="00DE7A66" w:rsidRDefault="00DE7A66" w:rsidP="00DE7A66">
      <w:pPr>
        <w:ind w:firstLine="708"/>
        <w:jc w:val="both"/>
        <w:rPr>
          <w:rFonts w:ascii="Tahoma" w:hAnsi="Tahoma" w:cs="Tahoma"/>
          <w:sz w:val="22"/>
          <w:szCs w:val="22"/>
        </w:rPr>
      </w:pPr>
    </w:p>
    <w:p w:rsidR="00BE4622" w:rsidRPr="00F341F8" w:rsidRDefault="00BE4622" w:rsidP="00BE4622">
      <w:pPr>
        <w:rPr>
          <w:rFonts w:ascii="Tahoma" w:hAnsi="Tahoma" w:cs="Tahoma"/>
          <w:sz w:val="22"/>
          <w:szCs w:val="22"/>
          <w:u w:val="single"/>
        </w:rPr>
      </w:pPr>
      <w:r w:rsidRPr="00F341F8">
        <w:rPr>
          <w:rFonts w:ascii="Tahoma" w:hAnsi="Tahoma" w:cs="Tahoma"/>
          <w:sz w:val="22"/>
          <w:szCs w:val="22"/>
          <w:u w:val="single"/>
        </w:rPr>
        <w:t xml:space="preserve">Otázky k textu: </w:t>
      </w:r>
    </w:p>
    <w:p w:rsidR="00BE4622" w:rsidRPr="00F261CD" w:rsidRDefault="00BE4622" w:rsidP="00F341F8">
      <w:pPr>
        <w:pStyle w:val="Odstavecseseznamem"/>
        <w:numPr>
          <w:ilvl w:val="0"/>
          <w:numId w:val="1"/>
        </w:numPr>
        <w:spacing w:line="276" w:lineRule="auto"/>
        <w:rPr>
          <w:rFonts w:ascii="Tahoma" w:hAnsi="Tahoma" w:cs="Tahoma"/>
          <w:sz w:val="22"/>
          <w:szCs w:val="22"/>
        </w:rPr>
      </w:pPr>
      <w:r w:rsidRPr="00A3681A">
        <w:rPr>
          <w:rFonts w:ascii="Tahoma" w:hAnsi="Tahoma" w:cs="Tahoma"/>
          <w:sz w:val="22"/>
          <w:szCs w:val="22"/>
        </w:rPr>
        <w:t>Odkud pocházela Arachné?</w:t>
      </w:r>
    </w:p>
    <w:p w:rsidR="00BE4622" w:rsidRDefault="00BE4622" w:rsidP="00F341F8">
      <w:pPr>
        <w:pStyle w:val="Odstavecseseznamem"/>
        <w:numPr>
          <w:ilvl w:val="0"/>
          <w:numId w:val="1"/>
        </w:numPr>
        <w:spacing w:line="276" w:lineRule="auto"/>
        <w:rPr>
          <w:rFonts w:ascii="Tahoma" w:hAnsi="Tahoma" w:cs="Tahoma"/>
          <w:sz w:val="22"/>
          <w:szCs w:val="22"/>
        </w:rPr>
      </w:pPr>
      <w:r>
        <w:rPr>
          <w:rFonts w:ascii="Tahoma" w:hAnsi="Tahoma" w:cs="Tahoma"/>
          <w:sz w:val="22"/>
          <w:szCs w:val="22"/>
        </w:rPr>
        <w:t>Jaké špatné vlastnosti měla Arachné?</w:t>
      </w:r>
    </w:p>
    <w:p w:rsidR="00BE4622" w:rsidRDefault="00BE4622" w:rsidP="00F341F8">
      <w:pPr>
        <w:pStyle w:val="Odstavecseseznamem"/>
        <w:numPr>
          <w:ilvl w:val="0"/>
          <w:numId w:val="1"/>
        </w:numPr>
        <w:spacing w:line="276" w:lineRule="auto"/>
        <w:rPr>
          <w:rFonts w:ascii="Tahoma" w:hAnsi="Tahoma" w:cs="Tahoma"/>
          <w:sz w:val="22"/>
          <w:szCs w:val="22"/>
        </w:rPr>
      </w:pPr>
      <w:r>
        <w:rPr>
          <w:rFonts w:ascii="Tahoma" w:hAnsi="Tahoma" w:cs="Tahoma"/>
          <w:sz w:val="22"/>
          <w:szCs w:val="22"/>
        </w:rPr>
        <w:t>Kdo to byla Athéna? Je podle ní něco pojmenováno?</w:t>
      </w:r>
    </w:p>
    <w:p w:rsidR="00BE4622" w:rsidRDefault="00BE4622" w:rsidP="00F341F8">
      <w:pPr>
        <w:pStyle w:val="Odstavecseseznamem"/>
        <w:numPr>
          <w:ilvl w:val="0"/>
          <w:numId w:val="1"/>
        </w:numPr>
        <w:spacing w:line="276" w:lineRule="auto"/>
        <w:rPr>
          <w:rFonts w:ascii="Tahoma" w:hAnsi="Tahoma" w:cs="Tahoma"/>
          <w:sz w:val="22"/>
          <w:szCs w:val="22"/>
        </w:rPr>
      </w:pPr>
      <w:r>
        <w:rPr>
          <w:rFonts w:ascii="Tahoma" w:hAnsi="Tahoma" w:cs="Tahoma"/>
          <w:sz w:val="22"/>
          <w:szCs w:val="22"/>
        </w:rPr>
        <w:t>Čím se provinila Arachné?</w:t>
      </w:r>
    </w:p>
    <w:p w:rsidR="00BE4622" w:rsidRDefault="00BE4622" w:rsidP="00F341F8">
      <w:pPr>
        <w:pStyle w:val="Odstavecseseznamem"/>
        <w:numPr>
          <w:ilvl w:val="0"/>
          <w:numId w:val="1"/>
        </w:numPr>
        <w:spacing w:line="276" w:lineRule="auto"/>
        <w:rPr>
          <w:rFonts w:ascii="Tahoma" w:hAnsi="Tahoma" w:cs="Tahoma"/>
          <w:sz w:val="22"/>
          <w:szCs w:val="22"/>
        </w:rPr>
      </w:pPr>
      <w:r>
        <w:rPr>
          <w:rFonts w:ascii="Tahoma" w:hAnsi="Tahoma" w:cs="Tahoma"/>
          <w:sz w:val="22"/>
          <w:szCs w:val="22"/>
        </w:rPr>
        <w:t>Pokus se domyslet závěr báje?</w:t>
      </w: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DE7A66" w:rsidRDefault="00DE7A66" w:rsidP="00DE7A66">
      <w:pPr>
        <w:ind w:firstLine="708"/>
        <w:jc w:val="both"/>
        <w:rPr>
          <w:rFonts w:ascii="Tahoma" w:hAnsi="Tahoma" w:cs="Tahoma"/>
          <w:sz w:val="22"/>
          <w:szCs w:val="22"/>
        </w:rPr>
      </w:pPr>
    </w:p>
    <w:p w:rsidR="00BB680A" w:rsidRDefault="00BB680A" w:rsidP="00CB4964">
      <w:pPr>
        <w:jc w:val="both"/>
        <w:rPr>
          <w:rFonts w:ascii="Tahoma" w:hAnsi="Tahoma" w:cs="Tahoma"/>
          <w:sz w:val="22"/>
          <w:szCs w:val="22"/>
        </w:rPr>
      </w:pPr>
    </w:p>
    <w:p w:rsidR="00A1106A" w:rsidRDefault="00A1106A" w:rsidP="000914D9">
      <w:pPr>
        <w:ind w:firstLine="708"/>
        <w:jc w:val="both"/>
        <w:rPr>
          <w:rFonts w:ascii="Tahoma" w:hAnsi="Tahoma" w:cs="Tahoma"/>
          <w:sz w:val="22"/>
          <w:szCs w:val="22"/>
        </w:rPr>
      </w:pPr>
      <w:r>
        <w:rPr>
          <w:rFonts w:ascii="Tahoma" w:hAnsi="Tahoma" w:cs="Tahoma"/>
          <w:sz w:val="22"/>
          <w:szCs w:val="22"/>
        </w:rPr>
        <w:lastRenderedPageBreak/>
        <w:t>Hned nato připravily ženy dva stavy a bohyně s troufalou dívkou se pustila v </w:t>
      </w:r>
      <w:proofErr w:type="gramStart"/>
      <w:r>
        <w:rPr>
          <w:rFonts w:ascii="Tahoma" w:hAnsi="Tahoma" w:cs="Tahoma"/>
          <w:sz w:val="22"/>
          <w:szCs w:val="22"/>
        </w:rPr>
        <w:t>závod</w:t>
      </w:r>
      <w:proofErr w:type="gramEnd"/>
      <w:r>
        <w:rPr>
          <w:rFonts w:ascii="Tahoma" w:hAnsi="Tahoma" w:cs="Tahoma"/>
          <w:sz w:val="22"/>
          <w:szCs w:val="22"/>
        </w:rPr>
        <w:t xml:space="preserve">, která z nich utká krásnější výtvor. Člunek se jen míhal, jemné nitě se scelovaly, tkanivo na obou stavech rostlo a nabývalo krásného vzhledu. Tisíce barev hrálo na utkané látce a zlaté nitky jí dodávaly zářivého lesku. </w:t>
      </w:r>
    </w:p>
    <w:p w:rsidR="0031501E" w:rsidRDefault="00A1106A" w:rsidP="00586AB5">
      <w:pPr>
        <w:jc w:val="both"/>
        <w:rPr>
          <w:rFonts w:ascii="Tahoma" w:hAnsi="Tahoma" w:cs="Tahoma"/>
          <w:sz w:val="22"/>
          <w:szCs w:val="22"/>
        </w:rPr>
      </w:pPr>
      <w:r>
        <w:rPr>
          <w:rFonts w:ascii="Tahoma" w:hAnsi="Tahoma" w:cs="Tahoma"/>
          <w:sz w:val="22"/>
          <w:szCs w:val="22"/>
        </w:rPr>
        <w:tab/>
        <w:t>Bohyně vetkala do látky obrysy athénského vyšehradu, podoby všech bohů, jak sedí na křeslech kolem Dia, i samu sebe zpodobnila, pak vládce vod</w:t>
      </w:r>
      <w:r w:rsidR="00C9679C">
        <w:rPr>
          <w:rFonts w:ascii="Tahoma" w:hAnsi="Tahoma" w:cs="Tahoma"/>
          <w:sz w:val="22"/>
          <w:szCs w:val="22"/>
        </w:rPr>
        <w:t>stva Poseidona, zobrazila olivu,</w:t>
      </w:r>
      <w:r>
        <w:rPr>
          <w:rFonts w:ascii="Tahoma" w:hAnsi="Tahoma" w:cs="Tahoma"/>
          <w:sz w:val="22"/>
          <w:szCs w:val="22"/>
        </w:rPr>
        <w:t xml:space="preserve"> svůj posvátný strom se zelenými plody, jak z ničeho nic </w:t>
      </w:r>
      <w:r w:rsidR="00C472D2">
        <w:rPr>
          <w:rFonts w:ascii="Tahoma" w:hAnsi="Tahoma" w:cs="Tahoma"/>
          <w:sz w:val="22"/>
          <w:szCs w:val="22"/>
        </w:rPr>
        <w:t>vyrůstá ze země, i údiv bohů nad</w:t>
      </w:r>
      <w:r>
        <w:rPr>
          <w:rFonts w:ascii="Tahoma" w:hAnsi="Tahoma" w:cs="Tahoma"/>
          <w:sz w:val="22"/>
          <w:szCs w:val="22"/>
        </w:rPr>
        <w:t xml:space="preserve"> tím zázrakem, dále různé výjevy ze života bohů a nakonec zobrazila bohyni </w:t>
      </w:r>
      <w:r w:rsidR="0031501E">
        <w:rPr>
          <w:rFonts w:ascii="Tahoma" w:hAnsi="Tahoma" w:cs="Tahoma"/>
          <w:sz w:val="22"/>
          <w:szCs w:val="22"/>
        </w:rPr>
        <w:t xml:space="preserve">Vítězství. Učinila tak úmyslně, aby se Arachné dovtípila a ještě v poslední chvíli se zachránila pokorou před svým neblahým osudem. Proto také celý ten nádherný koberec, hýřící tisícerými barvami, ovroubila olivovou ratolestí, odznakem míru. </w:t>
      </w:r>
    </w:p>
    <w:p w:rsidR="0031501E" w:rsidRDefault="0031501E" w:rsidP="00586AB5">
      <w:pPr>
        <w:jc w:val="both"/>
        <w:rPr>
          <w:rFonts w:ascii="Tahoma" w:hAnsi="Tahoma" w:cs="Tahoma"/>
          <w:sz w:val="22"/>
          <w:szCs w:val="22"/>
        </w:rPr>
      </w:pPr>
      <w:r>
        <w:rPr>
          <w:rFonts w:ascii="Tahoma" w:hAnsi="Tahoma" w:cs="Tahoma"/>
          <w:sz w:val="22"/>
          <w:szCs w:val="22"/>
        </w:rPr>
        <w:tab/>
        <w:t xml:space="preserve">Arachniny dovedné ruce vytvořily neméně krásné obrazy. Na její tkanině už byl zpodobněn Zeus, jak v podobě býka unáší na hřbetě vyděšenou </w:t>
      </w:r>
      <w:proofErr w:type="spellStart"/>
      <w:r>
        <w:rPr>
          <w:rFonts w:ascii="Tahoma" w:hAnsi="Tahoma" w:cs="Tahoma"/>
          <w:sz w:val="22"/>
          <w:szCs w:val="22"/>
        </w:rPr>
        <w:t>Európu</w:t>
      </w:r>
      <w:proofErr w:type="spellEnd"/>
      <w:r>
        <w:rPr>
          <w:rFonts w:ascii="Tahoma" w:hAnsi="Tahoma" w:cs="Tahoma"/>
          <w:sz w:val="22"/>
          <w:szCs w:val="22"/>
        </w:rPr>
        <w:t xml:space="preserve">, jak přichází k spartské královně </w:t>
      </w:r>
      <w:proofErr w:type="spellStart"/>
      <w:r>
        <w:rPr>
          <w:rFonts w:ascii="Tahoma" w:hAnsi="Tahoma" w:cs="Tahoma"/>
          <w:sz w:val="22"/>
          <w:szCs w:val="22"/>
        </w:rPr>
        <w:t>Lédě</w:t>
      </w:r>
      <w:proofErr w:type="spellEnd"/>
      <w:r>
        <w:rPr>
          <w:rFonts w:ascii="Tahoma" w:hAnsi="Tahoma" w:cs="Tahoma"/>
          <w:sz w:val="22"/>
          <w:szCs w:val="22"/>
        </w:rPr>
        <w:t xml:space="preserve"> v podobě bělostné labutě, jak slunce pak zazářila tkanina v místě, kde Arachné znázornila Dia, jak v zlatém dešti vniká do vězení </w:t>
      </w:r>
      <w:proofErr w:type="spellStart"/>
      <w:r>
        <w:rPr>
          <w:rFonts w:ascii="Tahoma" w:hAnsi="Tahoma" w:cs="Tahoma"/>
          <w:sz w:val="22"/>
          <w:szCs w:val="22"/>
        </w:rPr>
        <w:t>Danaina</w:t>
      </w:r>
      <w:proofErr w:type="spellEnd"/>
      <w:r>
        <w:rPr>
          <w:rFonts w:ascii="Tahoma" w:hAnsi="Tahoma" w:cs="Tahoma"/>
          <w:sz w:val="22"/>
          <w:szCs w:val="22"/>
        </w:rPr>
        <w:t>, pak zobrazila i výjevy ze života jiných bohů, hlavně jejich různá dobrodružství a radovánky.</w:t>
      </w:r>
    </w:p>
    <w:p w:rsidR="0048565A" w:rsidRDefault="0031501E" w:rsidP="00586AB5">
      <w:pPr>
        <w:jc w:val="both"/>
        <w:rPr>
          <w:rFonts w:ascii="Tahoma" w:hAnsi="Tahoma" w:cs="Tahoma"/>
          <w:sz w:val="22"/>
          <w:szCs w:val="22"/>
        </w:rPr>
      </w:pPr>
      <w:r>
        <w:rPr>
          <w:rFonts w:ascii="Tahoma" w:hAnsi="Tahoma" w:cs="Tahoma"/>
          <w:sz w:val="22"/>
          <w:szCs w:val="22"/>
        </w:rPr>
        <w:tab/>
        <w:t xml:space="preserve">Okraj látky ovroubila úzkým lemem, jímž se </w:t>
      </w:r>
      <w:r w:rsidR="00D92555">
        <w:rPr>
          <w:rFonts w:ascii="Tahoma" w:hAnsi="Tahoma" w:cs="Tahoma"/>
          <w:sz w:val="22"/>
          <w:szCs w:val="22"/>
        </w:rPr>
        <w:t>vinuly</w:t>
      </w:r>
      <w:r>
        <w:rPr>
          <w:rFonts w:ascii="Tahoma" w:hAnsi="Tahoma" w:cs="Tahoma"/>
          <w:sz w:val="22"/>
          <w:szCs w:val="22"/>
        </w:rPr>
        <w:t xml:space="preserve"> snítky břečťanu a vykukovaly z něho květiny. Krásné, dokonalé dílo vyšlo z jejích rukou. Ani znalec by mu nemohl nic vytknout. </w:t>
      </w:r>
    </w:p>
    <w:p w:rsidR="0048565A" w:rsidRDefault="0048565A" w:rsidP="00586AB5">
      <w:pPr>
        <w:jc w:val="both"/>
        <w:rPr>
          <w:rFonts w:ascii="Tahoma" w:hAnsi="Tahoma" w:cs="Tahoma"/>
          <w:sz w:val="22"/>
          <w:szCs w:val="22"/>
        </w:rPr>
      </w:pPr>
      <w:r>
        <w:rPr>
          <w:rFonts w:ascii="Tahoma" w:hAnsi="Tahoma" w:cs="Tahoma"/>
          <w:sz w:val="22"/>
          <w:szCs w:val="22"/>
        </w:rPr>
        <w:tab/>
        <w:t>Athénu však nepohněval ani tak její úspěch jako to, co Arachné zobrazila. Vyrvala jí z rukou tu nádhernou látku, roztrhla ji ve dví a zvolala: „Takhle se opovažuješ tupit bohy?“ a přitom několikrát bodla svou soupeřku člunkem do čela. Arachné se vylekal</w:t>
      </w:r>
      <w:r w:rsidR="0095590E">
        <w:rPr>
          <w:rFonts w:ascii="Tahoma" w:hAnsi="Tahoma" w:cs="Tahoma"/>
          <w:sz w:val="22"/>
          <w:szCs w:val="22"/>
        </w:rPr>
        <w:t>a</w:t>
      </w:r>
      <w:r>
        <w:rPr>
          <w:rFonts w:ascii="Tahoma" w:hAnsi="Tahoma" w:cs="Tahoma"/>
          <w:sz w:val="22"/>
          <w:szCs w:val="22"/>
        </w:rPr>
        <w:t>, že ji bohyně v tu chvíli krutě potrestá, a proto si rychle udělala smyčku na krk a zadrhla ji, ab</w:t>
      </w:r>
      <w:r w:rsidR="00BC2570">
        <w:rPr>
          <w:rFonts w:ascii="Tahoma" w:hAnsi="Tahoma" w:cs="Tahoma"/>
          <w:sz w:val="22"/>
          <w:szCs w:val="22"/>
        </w:rPr>
        <w:t>y</w:t>
      </w:r>
      <w:r>
        <w:rPr>
          <w:rFonts w:ascii="Tahoma" w:hAnsi="Tahoma" w:cs="Tahoma"/>
          <w:sz w:val="22"/>
          <w:szCs w:val="22"/>
        </w:rPr>
        <w:t xml:space="preserve"> se v zoufalství oběsila. </w:t>
      </w:r>
    </w:p>
    <w:p w:rsidR="0048565A" w:rsidRDefault="0048565A" w:rsidP="00586AB5">
      <w:pPr>
        <w:jc w:val="both"/>
        <w:rPr>
          <w:rFonts w:ascii="Tahoma" w:hAnsi="Tahoma" w:cs="Tahoma"/>
          <w:sz w:val="22"/>
          <w:szCs w:val="22"/>
        </w:rPr>
      </w:pPr>
      <w:r>
        <w:rPr>
          <w:rFonts w:ascii="Tahoma" w:hAnsi="Tahoma" w:cs="Tahoma"/>
          <w:sz w:val="22"/>
          <w:szCs w:val="22"/>
        </w:rPr>
        <w:tab/>
        <w:t>Když to Athéna spatřila, bylo jí líto</w:t>
      </w:r>
      <w:r w:rsidRPr="0048565A">
        <w:rPr>
          <w:rFonts w:ascii="Tahoma" w:hAnsi="Tahoma" w:cs="Tahoma"/>
          <w:sz w:val="22"/>
          <w:szCs w:val="22"/>
        </w:rPr>
        <w:t xml:space="preserve"> </w:t>
      </w:r>
      <w:r>
        <w:rPr>
          <w:rFonts w:ascii="Tahoma" w:hAnsi="Tahoma" w:cs="Tahoma"/>
          <w:sz w:val="22"/>
          <w:szCs w:val="22"/>
        </w:rPr>
        <w:t>té nešťastné, opovážlivé dívky. Přistoupila k ní a pravila: „Ty zlá, zlá! Neboj se, zůstaneš naživu, ale budeš takhle viset a věčně tkát, a nejen ty, ale i celý tvůj rod ve všech budoucích pokoleních.“</w:t>
      </w:r>
    </w:p>
    <w:p w:rsidR="00456A54" w:rsidRDefault="0048565A" w:rsidP="00586AB5">
      <w:pPr>
        <w:jc w:val="both"/>
        <w:rPr>
          <w:rFonts w:ascii="Tahoma" w:hAnsi="Tahoma" w:cs="Tahoma"/>
          <w:sz w:val="22"/>
          <w:szCs w:val="22"/>
        </w:rPr>
      </w:pPr>
      <w:r>
        <w:rPr>
          <w:rFonts w:ascii="Tahoma" w:hAnsi="Tahoma" w:cs="Tahoma"/>
          <w:sz w:val="22"/>
          <w:szCs w:val="22"/>
        </w:rPr>
        <w:tab/>
        <w:t>Nato ji pokropila šťávou z kouzelných bylin a odešla. Arachné pozbyla své původní</w:t>
      </w:r>
      <w:r w:rsidR="003E7018">
        <w:rPr>
          <w:rFonts w:ascii="Tahoma" w:hAnsi="Tahoma" w:cs="Tahoma"/>
          <w:sz w:val="22"/>
          <w:szCs w:val="22"/>
        </w:rPr>
        <w:t xml:space="preserve"> podoby a </w:t>
      </w:r>
      <w:r>
        <w:rPr>
          <w:rFonts w:ascii="Tahoma" w:hAnsi="Tahoma" w:cs="Tahoma"/>
          <w:sz w:val="22"/>
          <w:szCs w:val="22"/>
        </w:rPr>
        <w:t>smrskla se v m</w:t>
      </w:r>
      <w:r w:rsidR="003E7018">
        <w:rPr>
          <w:rFonts w:ascii="Tahoma" w:hAnsi="Tahoma" w:cs="Tahoma"/>
          <w:sz w:val="22"/>
          <w:szCs w:val="22"/>
        </w:rPr>
        <w:t>al</w:t>
      </w:r>
      <w:r>
        <w:rPr>
          <w:rFonts w:ascii="Tahoma" w:hAnsi="Tahoma" w:cs="Tahoma"/>
          <w:sz w:val="22"/>
          <w:szCs w:val="22"/>
        </w:rPr>
        <w:t xml:space="preserve">ou </w:t>
      </w:r>
      <w:r w:rsidR="003E7018">
        <w:rPr>
          <w:rFonts w:ascii="Tahoma" w:hAnsi="Tahoma" w:cs="Tahoma"/>
          <w:sz w:val="22"/>
          <w:szCs w:val="22"/>
        </w:rPr>
        <w:t>kuličku, z</w:t>
      </w:r>
      <w:r>
        <w:rPr>
          <w:rFonts w:ascii="Tahoma" w:hAnsi="Tahoma" w:cs="Tahoma"/>
          <w:sz w:val="22"/>
          <w:szCs w:val="22"/>
        </w:rPr>
        <w:t xml:space="preserve"> níž vybíhaly tenounké, dlouhé nohy.</w:t>
      </w:r>
      <w:r w:rsidR="003E7018">
        <w:rPr>
          <w:rFonts w:ascii="Tahoma" w:hAnsi="Tahoma" w:cs="Tahoma"/>
          <w:sz w:val="22"/>
          <w:szCs w:val="22"/>
        </w:rPr>
        <w:t xml:space="preserve"> Nepatrné to tělíčko dodnes vypouští vlákna a někdejší pyšná dívka musí navěky tkát své jemné, pavučinové předivo.  </w:t>
      </w:r>
      <w:r>
        <w:rPr>
          <w:rFonts w:ascii="Tahoma" w:hAnsi="Tahoma" w:cs="Tahoma"/>
          <w:sz w:val="22"/>
          <w:szCs w:val="22"/>
        </w:rPr>
        <w:t xml:space="preserve">     </w:t>
      </w:r>
      <w:r w:rsidR="0031501E">
        <w:rPr>
          <w:rFonts w:ascii="Tahoma" w:hAnsi="Tahoma" w:cs="Tahoma"/>
          <w:sz w:val="22"/>
          <w:szCs w:val="22"/>
        </w:rPr>
        <w:t xml:space="preserve">    </w:t>
      </w:r>
      <w:r w:rsidR="00A1106A">
        <w:rPr>
          <w:rFonts w:ascii="Tahoma" w:hAnsi="Tahoma" w:cs="Tahoma"/>
          <w:sz w:val="22"/>
          <w:szCs w:val="22"/>
        </w:rPr>
        <w:t xml:space="preserve">  </w:t>
      </w:r>
      <w:r w:rsidR="00456A54">
        <w:rPr>
          <w:rFonts w:ascii="Tahoma" w:hAnsi="Tahoma" w:cs="Tahoma"/>
          <w:sz w:val="22"/>
          <w:szCs w:val="22"/>
        </w:rPr>
        <w:t xml:space="preserve">  </w:t>
      </w:r>
    </w:p>
    <w:p w:rsidR="00586AB5" w:rsidRDefault="00586AB5" w:rsidP="00447CC9">
      <w:pPr>
        <w:rPr>
          <w:rFonts w:ascii="Tahoma" w:hAnsi="Tahoma" w:cs="Tahoma"/>
          <w:sz w:val="22"/>
          <w:szCs w:val="22"/>
        </w:rPr>
      </w:pPr>
      <w:r>
        <w:rPr>
          <w:rFonts w:ascii="Tahoma" w:hAnsi="Tahoma" w:cs="Tahoma"/>
          <w:sz w:val="22"/>
          <w:szCs w:val="22"/>
        </w:rPr>
        <w:tab/>
      </w:r>
    </w:p>
    <w:p w:rsidR="00343CAC" w:rsidRPr="00961518" w:rsidRDefault="00961518" w:rsidP="00961518">
      <w:pPr>
        <w:jc w:val="right"/>
        <w:rPr>
          <w:rFonts w:ascii="Tahoma" w:hAnsi="Tahoma" w:cs="Tahoma"/>
          <w:i/>
          <w:sz w:val="22"/>
          <w:szCs w:val="22"/>
        </w:rPr>
      </w:pPr>
      <w:r w:rsidRPr="00961518">
        <w:rPr>
          <w:rFonts w:ascii="Tahoma" w:hAnsi="Tahoma" w:cs="Tahoma"/>
          <w:i/>
          <w:sz w:val="22"/>
          <w:szCs w:val="22"/>
        </w:rPr>
        <w:t>(Starověké báje a pověsti)</w:t>
      </w:r>
    </w:p>
    <w:p w:rsidR="00343CAC" w:rsidRDefault="00343CAC" w:rsidP="00447CC9">
      <w:pPr>
        <w:rPr>
          <w:rFonts w:ascii="Tahoma" w:hAnsi="Tahoma" w:cs="Tahoma"/>
          <w:sz w:val="22"/>
          <w:szCs w:val="22"/>
        </w:rPr>
      </w:pPr>
    </w:p>
    <w:p w:rsidR="00343CAC" w:rsidRPr="00F50A13" w:rsidRDefault="00BB680A" w:rsidP="00447CC9">
      <w:pPr>
        <w:rPr>
          <w:rFonts w:ascii="Tahoma" w:hAnsi="Tahoma" w:cs="Tahoma"/>
          <w:sz w:val="22"/>
          <w:szCs w:val="22"/>
          <w:u w:val="single"/>
        </w:rPr>
      </w:pPr>
      <w:r w:rsidRPr="00F50A13">
        <w:rPr>
          <w:rFonts w:ascii="Tahoma" w:hAnsi="Tahoma" w:cs="Tahoma"/>
          <w:sz w:val="22"/>
          <w:szCs w:val="22"/>
          <w:u w:val="single"/>
        </w:rPr>
        <w:t>Otázky k druhé části textu:</w:t>
      </w:r>
    </w:p>
    <w:p w:rsidR="00F261CD" w:rsidRDefault="00F261CD" w:rsidP="00BB680A">
      <w:pPr>
        <w:pStyle w:val="Odstavecseseznamem"/>
        <w:numPr>
          <w:ilvl w:val="0"/>
          <w:numId w:val="3"/>
        </w:numPr>
        <w:rPr>
          <w:rFonts w:ascii="Tahoma" w:hAnsi="Tahoma" w:cs="Tahoma"/>
          <w:sz w:val="22"/>
          <w:szCs w:val="22"/>
        </w:rPr>
      </w:pPr>
      <w:r w:rsidRPr="00A3681A">
        <w:rPr>
          <w:rFonts w:ascii="Tahoma" w:hAnsi="Tahoma" w:cs="Tahoma"/>
          <w:sz w:val="22"/>
          <w:szCs w:val="22"/>
        </w:rPr>
        <w:t xml:space="preserve">Kdo je to Die? </w:t>
      </w:r>
      <w:r>
        <w:rPr>
          <w:rFonts w:ascii="Tahoma" w:hAnsi="Tahoma" w:cs="Tahoma"/>
          <w:sz w:val="22"/>
          <w:szCs w:val="22"/>
        </w:rPr>
        <w:t>Říká se mu i jinak?</w:t>
      </w:r>
    </w:p>
    <w:p w:rsidR="00BB680A" w:rsidRDefault="005F056B" w:rsidP="00BB680A">
      <w:pPr>
        <w:pStyle w:val="Odstavecseseznamem"/>
        <w:numPr>
          <w:ilvl w:val="0"/>
          <w:numId w:val="3"/>
        </w:numPr>
        <w:rPr>
          <w:rFonts w:ascii="Tahoma" w:hAnsi="Tahoma" w:cs="Tahoma"/>
          <w:sz w:val="22"/>
          <w:szCs w:val="22"/>
        </w:rPr>
      </w:pPr>
      <w:r w:rsidRPr="00BB680A">
        <w:rPr>
          <w:rFonts w:ascii="Tahoma" w:hAnsi="Tahoma" w:cs="Tahoma"/>
          <w:sz w:val="22"/>
          <w:szCs w:val="22"/>
        </w:rPr>
        <w:t>Myslíš, že si Arachné zasloužila svůj trest, anebo byl podle tebe vyšší než její provinění?</w:t>
      </w:r>
    </w:p>
    <w:p w:rsidR="0016528A" w:rsidRPr="00BB680A" w:rsidRDefault="0016528A" w:rsidP="00BB680A">
      <w:pPr>
        <w:pStyle w:val="Odstavecseseznamem"/>
        <w:numPr>
          <w:ilvl w:val="0"/>
          <w:numId w:val="3"/>
        </w:numPr>
        <w:rPr>
          <w:rFonts w:ascii="Tahoma" w:hAnsi="Tahoma" w:cs="Tahoma"/>
          <w:sz w:val="22"/>
          <w:szCs w:val="22"/>
        </w:rPr>
      </w:pPr>
      <w:r w:rsidRPr="00BB680A">
        <w:rPr>
          <w:rFonts w:ascii="Tahoma" w:hAnsi="Tahoma" w:cs="Tahoma"/>
          <w:sz w:val="22"/>
          <w:szCs w:val="22"/>
        </w:rPr>
        <w:t>V jakého tvora proměnila Athéna Arachné?</w:t>
      </w:r>
    </w:p>
    <w:p w:rsidR="005F056B" w:rsidRDefault="005F056B" w:rsidP="005F056B">
      <w:pPr>
        <w:rPr>
          <w:rFonts w:ascii="Tahoma" w:hAnsi="Tahoma" w:cs="Tahoma"/>
          <w:sz w:val="22"/>
          <w:szCs w:val="22"/>
        </w:rPr>
      </w:pPr>
    </w:p>
    <w:p w:rsidR="005F056B" w:rsidRPr="00F50A13" w:rsidRDefault="005F056B" w:rsidP="005F056B">
      <w:pPr>
        <w:rPr>
          <w:rFonts w:ascii="Tahoma" w:hAnsi="Tahoma" w:cs="Tahoma"/>
          <w:sz w:val="22"/>
          <w:szCs w:val="22"/>
          <w:u w:val="single"/>
        </w:rPr>
      </w:pPr>
      <w:r w:rsidRPr="00F50A13">
        <w:rPr>
          <w:rFonts w:ascii="Tahoma" w:hAnsi="Tahoma" w:cs="Tahoma"/>
          <w:sz w:val="22"/>
          <w:szCs w:val="22"/>
          <w:u w:val="single"/>
        </w:rPr>
        <w:t>Která tvrzení jsou pravdivá?  Za následující věty napiš vždy ano či ne.</w:t>
      </w:r>
    </w:p>
    <w:p w:rsidR="005F056B" w:rsidRDefault="00C47DBC" w:rsidP="005F056B">
      <w:pPr>
        <w:pStyle w:val="Odstavecseseznamem"/>
        <w:numPr>
          <w:ilvl w:val="0"/>
          <w:numId w:val="2"/>
        </w:numPr>
        <w:rPr>
          <w:rFonts w:ascii="Tahoma" w:hAnsi="Tahoma" w:cs="Tahoma"/>
          <w:sz w:val="22"/>
          <w:szCs w:val="22"/>
        </w:rPr>
      </w:pPr>
      <w:r>
        <w:rPr>
          <w:rFonts w:ascii="Tahoma" w:hAnsi="Tahoma" w:cs="Tahoma"/>
          <w:sz w:val="22"/>
          <w:szCs w:val="22"/>
        </w:rPr>
        <w:t>Arachné byla z bohaté rodiny.</w:t>
      </w:r>
    </w:p>
    <w:p w:rsidR="00C47DBC" w:rsidRDefault="00C47DBC" w:rsidP="005F056B">
      <w:pPr>
        <w:pStyle w:val="Odstavecseseznamem"/>
        <w:numPr>
          <w:ilvl w:val="0"/>
          <w:numId w:val="2"/>
        </w:numPr>
        <w:rPr>
          <w:rFonts w:ascii="Tahoma" w:hAnsi="Tahoma" w:cs="Tahoma"/>
          <w:sz w:val="22"/>
          <w:szCs w:val="22"/>
        </w:rPr>
      </w:pPr>
      <w:r>
        <w:rPr>
          <w:rFonts w:ascii="Tahoma" w:hAnsi="Tahoma" w:cs="Tahoma"/>
          <w:sz w:val="22"/>
          <w:szCs w:val="22"/>
        </w:rPr>
        <w:t>Na krásnou práci Arachné se chodily dívat i víly.</w:t>
      </w:r>
    </w:p>
    <w:p w:rsidR="00C47DBC" w:rsidRDefault="00C47DBC" w:rsidP="005F056B">
      <w:pPr>
        <w:pStyle w:val="Odstavecseseznamem"/>
        <w:numPr>
          <w:ilvl w:val="0"/>
          <w:numId w:val="2"/>
        </w:numPr>
        <w:rPr>
          <w:rFonts w:ascii="Tahoma" w:hAnsi="Tahoma" w:cs="Tahoma"/>
          <w:sz w:val="22"/>
          <w:szCs w:val="22"/>
        </w:rPr>
      </w:pPr>
      <w:r>
        <w:rPr>
          <w:rFonts w:ascii="Tahoma" w:hAnsi="Tahoma" w:cs="Tahoma"/>
          <w:sz w:val="22"/>
          <w:szCs w:val="22"/>
        </w:rPr>
        <w:t>Vily pocházely ze skal.</w:t>
      </w:r>
    </w:p>
    <w:p w:rsidR="00672819" w:rsidRDefault="00672819" w:rsidP="00720D65">
      <w:pPr>
        <w:pStyle w:val="Odstavecseseznamem"/>
        <w:numPr>
          <w:ilvl w:val="0"/>
          <w:numId w:val="2"/>
        </w:numPr>
        <w:rPr>
          <w:rFonts w:ascii="Tahoma" w:hAnsi="Tahoma" w:cs="Tahoma"/>
          <w:sz w:val="22"/>
          <w:szCs w:val="22"/>
        </w:rPr>
      </w:pPr>
      <w:r>
        <w:rPr>
          <w:rFonts w:ascii="Tahoma" w:hAnsi="Tahoma" w:cs="Tahoma"/>
          <w:sz w:val="22"/>
          <w:szCs w:val="22"/>
        </w:rPr>
        <w:t>Die je vládcem vodstva.</w:t>
      </w:r>
    </w:p>
    <w:p w:rsidR="00C70165" w:rsidRDefault="00C70165" w:rsidP="00447CC9">
      <w:pPr>
        <w:pStyle w:val="Odstavecseseznamem"/>
        <w:numPr>
          <w:ilvl w:val="0"/>
          <w:numId w:val="2"/>
        </w:numPr>
        <w:rPr>
          <w:rFonts w:ascii="Tahoma" w:hAnsi="Tahoma" w:cs="Tahoma"/>
          <w:sz w:val="22"/>
          <w:szCs w:val="22"/>
        </w:rPr>
      </w:pPr>
      <w:r>
        <w:rPr>
          <w:rFonts w:ascii="Tahoma" w:hAnsi="Tahoma" w:cs="Tahoma"/>
          <w:sz w:val="22"/>
          <w:szCs w:val="22"/>
        </w:rPr>
        <w:t>Když šla Athéna za Arachné, vzala na sebe podobu vrásčité stařenky.</w:t>
      </w:r>
    </w:p>
    <w:p w:rsidR="008B2CAE" w:rsidRDefault="008B2CAE" w:rsidP="00447CC9">
      <w:pPr>
        <w:pStyle w:val="Odstavecseseznamem"/>
        <w:numPr>
          <w:ilvl w:val="0"/>
          <w:numId w:val="2"/>
        </w:numPr>
        <w:rPr>
          <w:rFonts w:ascii="Tahoma" w:hAnsi="Tahoma" w:cs="Tahoma"/>
          <w:sz w:val="22"/>
          <w:szCs w:val="22"/>
        </w:rPr>
      </w:pPr>
      <w:r>
        <w:rPr>
          <w:rFonts w:ascii="Tahoma" w:hAnsi="Tahoma" w:cs="Tahoma"/>
          <w:sz w:val="22"/>
          <w:szCs w:val="22"/>
        </w:rPr>
        <w:t>Arachné se chtěla oběsit, když viděla, že bohyni naštvala.</w:t>
      </w:r>
    </w:p>
    <w:p w:rsidR="00C70165" w:rsidRPr="00DE7A66" w:rsidRDefault="00C70165" w:rsidP="00DE7A66">
      <w:pPr>
        <w:rPr>
          <w:rFonts w:ascii="Tahoma" w:hAnsi="Tahoma" w:cs="Tahoma"/>
          <w:sz w:val="22"/>
          <w:szCs w:val="22"/>
        </w:rPr>
      </w:pPr>
    </w:p>
    <w:p w:rsidR="000167D3" w:rsidRPr="00F50A13" w:rsidRDefault="000167D3" w:rsidP="00447CC9">
      <w:pPr>
        <w:rPr>
          <w:rFonts w:ascii="Tahoma" w:hAnsi="Tahoma" w:cs="Tahoma"/>
          <w:sz w:val="22"/>
          <w:szCs w:val="22"/>
          <w:u w:val="single"/>
        </w:rPr>
      </w:pPr>
      <w:r w:rsidRPr="00F50A13">
        <w:rPr>
          <w:rFonts w:ascii="Tahoma" w:hAnsi="Tahoma" w:cs="Tahoma"/>
          <w:sz w:val="22"/>
          <w:szCs w:val="22"/>
          <w:u w:val="single"/>
        </w:rPr>
        <w:t xml:space="preserve">Které myšlenky jsou obsaženy v textu? (Za každou větu napiš </w:t>
      </w:r>
      <w:r w:rsidRPr="00F50A13">
        <w:rPr>
          <w:rFonts w:ascii="Tahoma" w:hAnsi="Tahoma" w:cs="Tahoma"/>
          <w:i/>
          <w:sz w:val="22"/>
          <w:szCs w:val="22"/>
          <w:u w:val="single"/>
        </w:rPr>
        <w:t>ano</w:t>
      </w:r>
      <w:r w:rsidRPr="00F50A13">
        <w:rPr>
          <w:rFonts w:ascii="Tahoma" w:hAnsi="Tahoma" w:cs="Tahoma"/>
          <w:sz w:val="22"/>
          <w:szCs w:val="22"/>
          <w:u w:val="single"/>
        </w:rPr>
        <w:t xml:space="preserve"> či </w:t>
      </w:r>
      <w:r w:rsidRPr="00F50A13">
        <w:rPr>
          <w:rFonts w:ascii="Tahoma" w:hAnsi="Tahoma" w:cs="Tahoma"/>
          <w:i/>
          <w:sz w:val="22"/>
          <w:szCs w:val="22"/>
          <w:u w:val="single"/>
        </w:rPr>
        <w:t>ne</w:t>
      </w:r>
      <w:r w:rsidRPr="00F50A13">
        <w:rPr>
          <w:rFonts w:ascii="Tahoma" w:hAnsi="Tahoma" w:cs="Tahoma"/>
          <w:sz w:val="22"/>
          <w:szCs w:val="22"/>
          <w:u w:val="single"/>
        </w:rPr>
        <w:t>.)</w:t>
      </w:r>
    </w:p>
    <w:p w:rsidR="0009530E" w:rsidRPr="000167D3" w:rsidRDefault="0009530E" w:rsidP="000167D3">
      <w:pPr>
        <w:pStyle w:val="Odstavecseseznamem"/>
        <w:numPr>
          <w:ilvl w:val="0"/>
          <w:numId w:val="4"/>
        </w:numPr>
        <w:rPr>
          <w:rFonts w:ascii="Tahoma" w:hAnsi="Tahoma" w:cs="Tahoma"/>
          <w:sz w:val="22"/>
          <w:szCs w:val="22"/>
        </w:rPr>
      </w:pPr>
      <w:r w:rsidRPr="000167D3">
        <w:rPr>
          <w:rFonts w:ascii="Tahoma" w:hAnsi="Tahoma" w:cs="Tahoma"/>
          <w:sz w:val="22"/>
          <w:szCs w:val="22"/>
        </w:rPr>
        <w:t>Povyšovat se nad bohy se nevyplácí.</w:t>
      </w:r>
    </w:p>
    <w:p w:rsidR="0009530E" w:rsidRDefault="0009530E" w:rsidP="000167D3">
      <w:pPr>
        <w:pStyle w:val="Odstavecseseznamem"/>
        <w:numPr>
          <w:ilvl w:val="0"/>
          <w:numId w:val="4"/>
        </w:numPr>
        <w:rPr>
          <w:rFonts w:ascii="Tahoma" w:hAnsi="Tahoma" w:cs="Tahoma"/>
          <w:sz w:val="22"/>
          <w:szCs w:val="22"/>
        </w:rPr>
      </w:pPr>
      <w:r w:rsidRPr="000167D3">
        <w:rPr>
          <w:rFonts w:ascii="Tahoma" w:hAnsi="Tahoma" w:cs="Tahoma"/>
          <w:sz w:val="22"/>
          <w:szCs w:val="22"/>
        </w:rPr>
        <w:t>Pýcha předchází pád.</w:t>
      </w:r>
    </w:p>
    <w:p w:rsidR="000167D3" w:rsidRDefault="000167D3" w:rsidP="000167D3">
      <w:pPr>
        <w:pStyle w:val="Odstavecseseznamem"/>
        <w:numPr>
          <w:ilvl w:val="0"/>
          <w:numId w:val="4"/>
        </w:numPr>
        <w:rPr>
          <w:rFonts w:ascii="Tahoma" w:hAnsi="Tahoma" w:cs="Tahoma"/>
          <w:sz w:val="22"/>
          <w:szCs w:val="22"/>
        </w:rPr>
      </w:pPr>
      <w:r>
        <w:rPr>
          <w:rFonts w:ascii="Tahoma" w:hAnsi="Tahoma" w:cs="Tahoma"/>
          <w:sz w:val="22"/>
          <w:szCs w:val="22"/>
        </w:rPr>
        <w:t>Neříkej hop, dokud nepřeskočíš.</w:t>
      </w:r>
    </w:p>
    <w:p w:rsidR="00227CF0" w:rsidRDefault="000167D3" w:rsidP="00227CF0">
      <w:pPr>
        <w:pStyle w:val="Odstavecseseznamem"/>
        <w:numPr>
          <w:ilvl w:val="0"/>
          <w:numId w:val="4"/>
        </w:numPr>
        <w:rPr>
          <w:rFonts w:ascii="Tahoma" w:hAnsi="Tahoma" w:cs="Tahoma"/>
          <w:sz w:val="22"/>
          <w:szCs w:val="22"/>
        </w:rPr>
      </w:pPr>
      <w:r>
        <w:rPr>
          <w:rFonts w:ascii="Tahoma" w:hAnsi="Tahoma" w:cs="Tahoma"/>
          <w:sz w:val="22"/>
          <w:szCs w:val="22"/>
        </w:rPr>
        <w:t>Jen ten kdo má peníze, má vždycky pravdu.</w:t>
      </w:r>
    </w:p>
    <w:p w:rsidR="00227CF0" w:rsidRPr="00F64867" w:rsidRDefault="00227CF0" w:rsidP="00227CF0">
      <w:pPr>
        <w:pStyle w:val="Odstavecseseznamem"/>
        <w:numPr>
          <w:ilvl w:val="0"/>
          <w:numId w:val="4"/>
        </w:numPr>
        <w:rPr>
          <w:rFonts w:ascii="Tahoma" w:hAnsi="Tahoma" w:cs="Tahoma"/>
          <w:sz w:val="22"/>
          <w:szCs w:val="22"/>
        </w:rPr>
        <w:sectPr w:rsidR="00227CF0" w:rsidRPr="00F64867" w:rsidSect="001B40C2">
          <w:footerReference w:type="default" r:id="rId8"/>
          <w:footnotePr>
            <w:pos w:val="beneathText"/>
            <w:numRestart w:val="eachPage"/>
          </w:footnotePr>
          <w:endnotePr>
            <w:numFmt w:val="decimal"/>
          </w:endnotePr>
          <w:pgSz w:w="11905" w:h="16837"/>
          <w:pgMar w:top="1134" w:right="1134" w:bottom="1955" w:left="1134" w:header="708" w:footer="173" w:gutter="0"/>
          <w:cols w:space="708"/>
          <w:docGrid w:linePitch="326"/>
        </w:sectPr>
      </w:pPr>
    </w:p>
    <w:p w:rsidR="000167D3" w:rsidRDefault="000167D3" w:rsidP="000167D3">
      <w:pPr>
        <w:rPr>
          <w:rFonts w:ascii="Tahoma" w:hAnsi="Tahoma" w:cs="Tahoma"/>
          <w:u w:val="single"/>
        </w:rPr>
      </w:pPr>
      <w:r w:rsidRPr="00816C45">
        <w:rPr>
          <w:rFonts w:ascii="Tahoma" w:hAnsi="Tahoma" w:cs="Tahoma"/>
          <w:u w:val="single"/>
        </w:rPr>
        <w:lastRenderedPageBreak/>
        <w:t>Použitá literatura:</w:t>
      </w:r>
      <w:r>
        <w:rPr>
          <w:rFonts w:ascii="Tahoma" w:hAnsi="Tahoma" w:cs="Tahoma"/>
          <w:u w:val="single"/>
        </w:rPr>
        <w:t xml:space="preserve"> </w:t>
      </w:r>
    </w:p>
    <w:p w:rsidR="000167D3" w:rsidRPr="005F056B" w:rsidRDefault="000167D3" w:rsidP="000167D3">
      <w:pPr>
        <w:rPr>
          <w:rFonts w:ascii="Tahoma" w:hAnsi="Tahoma" w:cs="Tahoma"/>
          <w:sz w:val="22"/>
          <w:szCs w:val="22"/>
          <w:u w:val="single"/>
        </w:rPr>
      </w:pPr>
      <w:r w:rsidRPr="005F056B">
        <w:rPr>
          <w:rFonts w:ascii="Tahoma" w:hAnsi="Tahoma" w:cs="Tahoma"/>
          <w:sz w:val="22"/>
          <w:szCs w:val="22"/>
        </w:rPr>
        <w:t xml:space="preserve">DOROVSKÁ, Dagmar - ŘEŘICHOVÁ, Vlasta. </w:t>
      </w:r>
      <w:r w:rsidRPr="005F056B">
        <w:rPr>
          <w:rFonts w:ascii="Tahoma" w:hAnsi="Tahoma" w:cs="Tahoma"/>
          <w:i/>
          <w:sz w:val="22"/>
          <w:szCs w:val="22"/>
        </w:rPr>
        <w:t>Čítanka 6</w:t>
      </w:r>
      <w:r w:rsidRPr="005F056B">
        <w:rPr>
          <w:rFonts w:ascii="Tahoma" w:hAnsi="Tahoma" w:cs="Tahoma"/>
          <w:sz w:val="22"/>
          <w:szCs w:val="22"/>
        </w:rPr>
        <w:t xml:space="preserve">. </w:t>
      </w:r>
      <w:proofErr w:type="gramStart"/>
      <w:r w:rsidRPr="005F056B">
        <w:rPr>
          <w:rFonts w:ascii="Tahoma" w:hAnsi="Tahoma" w:cs="Tahoma"/>
          <w:sz w:val="22"/>
          <w:szCs w:val="22"/>
        </w:rPr>
        <w:t xml:space="preserve">Olomouc : </w:t>
      </w:r>
      <w:proofErr w:type="spellStart"/>
      <w:r w:rsidRPr="005F056B">
        <w:rPr>
          <w:rFonts w:ascii="Tahoma" w:hAnsi="Tahoma" w:cs="Tahoma"/>
          <w:sz w:val="22"/>
          <w:szCs w:val="22"/>
        </w:rPr>
        <w:t>Prodos</w:t>
      </w:r>
      <w:proofErr w:type="spellEnd"/>
      <w:proofErr w:type="gramEnd"/>
      <w:r w:rsidRPr="005F056B">
        <w:rPr>
          <w:rFonts w:ascii="Tahoma" w:hAnsi="Tahoma" w:cs="Tahoma"/>
          <w:sz w:val="22"/>
          <w:szCs w:val="22"/>
        </w:rPr>
        <w:t xml:space="preserve">, 1998. </w:t>
      </w:r>
      <w:r w:rsidR="00E72E8A">
        <w:rPr>
          <w:rFonts w:ascii="Tahoma" w:hAnsi="Tahoma" w:cs="Tahoma"/>
          <w:sz w:val="22"/>
          <w:szCs w:val="22"/>
        </w:rPr>
        <w:t>Domýšlivá dívka,</w:t>
      </w:r>
      <w:r>
        <w:rPr>
          <w:rFonts w:ascii="Tahoma" w:hAnsi="Tahoma" w:cs="Tahoma"/>
          <w:sz w:val="22"/>
          <w:szCs w:val="22"/>
        </w:rPr>
        <w:t xml:space="preserve"> s</w:t>
      </w:r>
      <w:r w:rsidRPr="005F056B">
        <w:rPr>
          <w:rFonts w:ascii="Tahoma" w:hAnsi="Tahoma" w:cs="Tahoma"/>
          <w:sz w:val="22"/>
          <w:szCs w:val="22"/>
        </w:rPr>
        <w:t xml:space="preserve">. </w:t>
      </w:r>
      <w:r>
        <w:rPr>
          <w:rFonts w:ascii="Tahoma" w:hAnsi="Tahoma" w:cs="Tahoma"/>
          <w:sz w:val="22"/>
          <w:szCs w:val="22"/>
        </w:rPr>
        <w:t>78</w:t>
      </w:r>
      <w:r>
        <w:rPr>
          <w:rFonts w:ascii="Tahoma" w:hAnsi="Tahoma" w:cs="Tahoma"/>
          <w:sz w:val="22"/>
          <w:szCs w:val="22"/>
        </w:rPr>
        <w:noBreakHyphen/>
      </w:r>
      <w:r w:rsidRPr="005F056B">
        <w:rPr>
          <w:rFonts w:ascii="Tahoma" w:hAnsi="Tahoma" w:cs="Tahoma"/>
          <w:sz w:val="22"/>
          <w:szCs w:val="22"/>
        </w:rPr>
        <w:t>79. ISBN 80-7230-018-0.</w:t>
      </w:r>
    </w:p>
    <w:p w:rsidR="000167D3" w:rsidRPr="000167D3" w:rsidRDefault="000167D3" w:rsidP="000167D3">
      <w:pPr>
        <w:rPr>
          <w:rFonts w:ascii="Tahoma" w:hAnsi="Tahoma" w:cs="Tahoma"/>
          <w:sz w:val="22"/>
          <w:szCs w:val="22"/>
        </w:rPr>
      </w:pPr>
    </w:p>
    <w:sectPr w:rsidR="000167D3" w:rsidRPr="000167D3" w:rsidSect="000167D3">
      <w:footnotePr>
        <w:pos w:val="beneathText"/>
        <w:numRestart w:val="eachPage"/>
      </w:footnotePr>
      <w:endnotePr>
        <w:numFmt w:val="decimal"/>
      </w:endnotePr>
      <w:pgSz w:w="11905" w:h="16837"/>
      <w:pgMar w:top="1134" w:right="1134" w:bottom="1955" w:left="1134" w:header="708" w:footer="173"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BBE" w:rsidRDefault="001A4BBE" w:rsidP="004A2663">
      <w:r>
        <w:separator/>
      </w:r>
    </w:p>
  </w:endnote>
  <w:endnote w:type="continuationSeparator" w:id="0">
    <w:p w:rsidR="001A4BBE" w:rsidRDefault="001A4BBE" w:rsidP="004A26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67D3" w:rsidRDefault="000167D3">
    <w:pPr>
      <w:pStyle w:val="Zpat"/>
    </w:pPr>
  </w:p>
  <w:p w:rsidR="000167D3" w:rsidRDefault="000167D3">
    <w:pPr>
      <w:pStyle w:val="Zkladntext"/>
      <w:jc w:val="center"/>
      <w:rPr>
        <w:rFonts w:ascii="Calibri" w:hAnsi="Calibri"/>
        <w:i/>
        <w:color w:val="000000"/>
        <w:sz w:val="22"/>
      </w:rPr>
    </w:pPr>
    <w:r>
      <w:rPr>
        <w:noProof/>
      </w:rPr>
      <w:drawing>
        <wp:inline distT="0" distB="0" distL="0" distR="0">
          <wp:extent cx="5667375" cy="123825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67375" cy="1238250"/>
                  </a:xfrm>
                  <a:prstGeom prst="rect">
                    <a:avLst/>
                  </a:prstGeom>
                  <a:noFill/>
                  <a:ln>
                    <a:noFill/>
                  </a:ln>
                  <a:effectLst/>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BBE" w:rsidRDefault="001A4BBE" w:rsidP="004A2663">
      <w:r>
        <w:separator/>
      </w:r>
    </w:p>
  </w:footnote>
  <w:footnote w:type="continuationSeparator" w:id="0">
    <w:p w:rsidR="001A4BBE" w:rsidRDefault="001A4BBE" w:rsidP="004A26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A82854"/>
    <w:multiLevelType w:val="hybridMultilevel"/>
    <w:tmpl w:val="C79AF8A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1821471"/>
    <w:multiLevelType w:val="hybridMultilevel"/>
    <w:tmpl w:val="F29A8D96"/>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4D016B0F"/>
    <w:multiLevelType w:val="hybridMultilevel"/>
    <w:tmpl w:val="B478E9B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0F604A9"/>
    <w:multiLevelType w:val="hybridMultilevel"/>
    <w:tmpl w:val="F06E2F94"/>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pos w:val="beneathText"/>
    <w:numRestart w:val="eachPage"/>
    <w:footnote w:id="-1"/>
    <w:footnote w:id="0"/>
  </w:footnotePr>
  <w:endnotePr>
    <w:numFmt w:val="decimal"/>
    <w:endnote w:id="-1"/>
    <w:endnote w:id="0"/>
  </w:endnotePr>
  <w:compat>
    <w:compatSetting w:name="compatibilityMode" w:uri="http://schemas.microsoft.com/office/word" w:val="12"/>
  </w:compat>
  <w:rsids>
    <w:rsidRoot w:val="00447CC9"/>
    <w:rsid w:val="000167D3"/>
    <w:rsid w:val="00084713"/>
    <w:rsid w:val="000914D9"/>
    <w:rsid w:val="0009530E"/>
    <w:rsid w:val="0016528A"/>
    <w:rsid w:val="001A4BBE"/>
    <w:rsid w:val="001E0CFE"/>
    <w:rsid w:val="00227CF0"/>
    <w:rsid w:val="0031501E"/>
    <w:rsid w:val="00327F5F"/>
    <w:rsid w:val="00334529"/>
    <w:rsid w:val="00343CAC"/>
    <w:rsid w:val="003E7018"/>
    <w:rsid w:val="003F3C9B"/>
    <w:rsid w:val="00424181"/>
    <w:rsid w:val="00445007"/>
    <w:rsid w:val="00447CC9"/>
    <w:rsid w:val="00456A54"/>
    <w:rsid w:val="004770AF"/>
    <w:rsid w:val="0048565A"/>
    <w:rsid w:val="004A2663"/>
    <w:rsid w:val="00586AB5"/>
    <w:rsid w:val="005A1D6E"/>
    <w:rsid w:val="005E1F86"/>
    <w:rsid w:val="005F056B"/>
    <w:rsid w:val="00672819"/>
    <w:rsid w:val="006F65E7"/>
    <w:rsid w:val="00720D65"/>
    <w:rsid w:val="00740EC1"/>
    <w:rsid w:val="00816C45"/>
    <w:rsid w:val="00857919"/>
    <w:rsid w:val="0088036F"/>
    <w:rsid w:val="008838B0"/>
    <w:rsid w:val="008B2CAE"/>
    <w:rsid w:val="0095590E"/>
    <w:rsid w:val="00961518"/>
    <w:rsid w:val="009647BB"/>
    <w:rsid w:val="009835C6"/>
    <w:rsid w:val="009D5CB6"/>
    <w:rsid w:val="00A1106A"/>
    <w:rsid w:val="00A3681A"/>
    <w:rsid w:val="00AC27AA"/>
    <w:rsid w:val="00BA1D50"/>
    <w:rsid w:val="00BB680A"/>
    <w:rsid w:val="00BC2570"/>
    <w:rsid w:val="00BE4622"/>
    <w:rsid w:val="00C472D2"/>
    <w:rsid w:val="00C47DBC"/>
    <w:rsid w:val="00C70165"/>
    <w:rsid w:val="00C90973"/>
    <w:rsid w:val="00C9679C"/>
    <w:rsid w:val="00CB4964"/>
    <w:rsid w:val="00D92555"/>
    <w:rsid w:val="00DC2D94"/>
    <w:rsid w:val="00DE7A66"/>
    <w:rsid w:val="00E72E8A"/>
    <w:rsid w:val="00E945BE"/>
    <w:rsid w:val="00ED18EE"/>
    <w:rsid w:val="00F261CD"/>
    <w:rsid w:val="00F341F8"/>
    <w:rsid w:val="00F50A13"/>
    <w:rsid w:val="00F64867"/>
    <w:rsid w:val="00F9456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47CC9"/>
    <w:pPr>
      <w:widowControl w:val="0"/>
      <w:suppressAutoHyphens/>
      <w:overflowPunct w:val="0"/>
      <w:autoSpaceDE w:val="0"/>
      <w:autoSpaceDN w:val="0"/>
      <w:adjustRightInd w:val="0"/>
      <w:spacing w:line="240" w:lineRule="auto"/>
      <w:textAlignment w:val="baseline"/>
    </w:pPr>
    <w:rPr>
      <w:rFonts w:ascii="Times New Roman" w:eastAsia="Times New Roman" w:hAnsi="Times New Roman" w:cs="Times New Roman"/>
      <w:kern w:val="1"/>
      <w:sz w:val="24"/>
      <w:szCs w:val="20"/>
      <w:lang w:eastAsia="cs-CZ"/>
    </w:rPr>
  </w:style>
  <w:style w:type="paragraph" w:styleId="Nadpis1">
    <w:name w:val="heading 1"/>
    <w:basedOn w:val="Normln"/>
    <w:next w:val="Normln"/>
    <w:link w:val="Nadpis1Char"/>
    <w:uiPriority w:val="9"/>
    <w:qFormat/>
    <w:rsid w:val="00DC2D94"/>
    <w:pPr>
      <w:keepNext/>
      <w:keepLines/>
      <w:widowControl/>
      <w:suppressAutoHyphens w:val="0"/>
      <w:overflowPunct/>
      <w:autoSpaceDE/>
      <w:autoSpaceDN/>
      <w:adjustRightInd/>
      <w:spacing w:before="480" w:line="360" w:lineRule="auto"/>
      <w:jc w:val="both"/>
      <w:textAlignment w:val="auto"/>
      <w:outlineLvl w:val="0"/>
    </w:pPr>
    <w:rPr>
      <w:rFonts w:asciiTheme="majorHAnsi" w:eastAsiaTheme="majorEastAsia" w:hAnsiTheme="majorHAnsi" w:cstheme="majorBidi"/>
      <w:b/>
      <w:bCs/>
      <w:kern w:val="0"/>
      <w:sz w:val="32"/>
      <w:szCs w:val="28"/>
      <w:lang w:eastAsia="en-US"/>
    </w:rPr>
  </w:style>
  <w:style w:type="paragraph" w:styleId="Nadpis2">
    <w:name w:val="heading 2"/>
    <w:basedOn w:val="Normln"/>
    <w:next w:val="Normln"/>
    <w:link w:val="Nadpis2Char"/>
    <w:uiPriority w:val="9"/>
    <w:unhideWhenUsed/>
    <w:qFormat/>
    <w:rsid w:val="00DC2D94"/>
    <w:pPr>
      <w:widowControl/>
      <w:suppressAutoHyphens w:val="0"/>
      <w:overflowPunct/>
      <w:autoSpaceDE/>
      <w:autoSpaceDN/>
      <w:adjustRightInd/>
      <w:spacing w:before="120" w:after="320" w:line="360" w:lineRule="auto"/>
      <w:jc w:val="both"/>
      <w:textAlignment w:val="auto"/>
      <w:outlineLvl w:val="1"/>
    </w:pPr>
    <w:rPr>
      <w:rFonts w:asciiTheme="minorHAnsi" w:eastAsiaTheme="minorHAnsi" w:hAnsiTheme="minorHAnsi" w:cstheme="minorBidi"/>
      <w:kern w:val="0"/>
      <w:sz w:val="28"/>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C2D94"/>
    <w:rPr>
      <w:rFonts w:asciiTheme="majorHAnsi" w:eastAsiaTheme="majorEastAsia" w:hAnsiTheme="majorHAnsi" w:cstheme="majorBidi"/>
      <w:b/>
      <w:bCs/>
      <w:sz w:val="32"/>
      <w:szCs w:val="28"/>
    </w:rPr>
  </w:style>
  <w:style w:type="character" w:customStyle="1" w:styleId="Nadpis2Char">
    <w:name w:val="Nadpis 2 Char"/>
    <w:basedOn w:val="Standardnpsmoodstavce"/>
    <w:link w:val="Nadpis2"/>
    <w:uiPriority w:val="9"/>
    <w:rsid w:val="00DC2D94"/>
    <w:rPr>
      <w:sz w:val="28"/>
    </w:rPr>
  </w:style>
  <w:style w:type="paragraph" w:styleId="Zkladntext">
    <w:name w:val="Body Text"/>
    <w:basedOn w:val="Normln"/>
    <w:link w:val="ZkladntextChar"/>
    <w:rsid w:val="00447CC9"/>
    <w:pPr>
      <w:spacing w:after="120"/>
    </w:pPr>
  </w:style>
  <w:style w:type="character" w:customStyle="1" w:styleId="ZkladntextChar">
    <w:name w:val="Základní text Char"/>
    <w:basedOn w:val="Standardnpsmoodstavce"/>
    <w:link w:val="Zkladntext"/>
    <w:rsid w:val="00447CC9"/>
    <w:rPr>
      <w:rFonts w:ascii="Times New Roman" w:eastAsia="Times New Roman" w:hAnsi="Times New Roman" w:cs="Times New Roman"/>
      <w:kern w:val="1"/>
      <w:sz w:val="24"/>
      <w:szCs w:val="20"/>
      <w:lang w:eastAsia="cs-CZ"/>
    </w:rPr>
  </w:style>
  <w:style w:type="paragraph" w:styleId="Zpat">
    <w:name w:val="footer"/>
    <w:basedOn w:val="Normln"/>
    <w:link w:val="ZpatChar"/>
    <w:uiPriority w:val="99"/>
    <w:rsid w:val="00447CC9"/>
    <w:pPr>
      <w:suppressLineNumbers/>
      <w:tabs>
        <w:tab w:val="center" w:pos="4818"/>
        <w:tab w:val="right" w:pos="9637"/>
      </w:tabs>
    </w:pPr>
  </w:style>
  <w:style w:type="character" w:customStyle="1" w:styleId="ZpatChar">
    <w:name w:val="Zápatí Char"/>
    <w:basedOn w:val="Standardnpsmoodstavce"/>
    <w:link w:val="Zpat"/>
    <w:uiPriority w:val="99"/>
    <w:rsid w:val="00447CC9"/>
    <w:rPr>
      <w:rFonts w:ascii="Times New Roman" w:eastAsia="Times New Roman" w:hAnsi="Times New Roman" w:cs="Times New Roman"/>
      <w:kern w:val="1"/>
      <w:sz w:val="24"/>
      <w:szCs w:val="20"/>
      <w:lang w:eastAsia="cs-CZ"/>
    </w:rPr>
  </w:style>
  <w:style w:type="table" w:styleId="Mkatabulky">
    <w:name w:val="Table Grid"/>
    <w:basedOn w:val="Normlntabulka"/>
    <w:rsid w:val="00447CC9"/>
    <w:pPr>
      <w:spacing w:line="240" w:lineRule="auto"/>
    </w:pPr>
    <w:rPr>
      <w:rFonts w:ascii="Times New Roman" w:eastAsia="Times New Roman" w:hAnsi="Times New Roman" w:cs="Times New Roman"/>
      <w:sz w:val="20"/>
      <w:szCs w:val="20"/>
      <w:lang w:eastAsia="cs-CZ"/>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447CC9"/>
    <w:rPr>
      <w:rFonts w:ascii="Tahoma" w:hAnsi="Tahoma" w:cs="Tahoma"/>
      <w:sz w:val="16"/>
      <w:szCs w:val="16"/>
    </w:rPr>
  </w:style>
  <w:style w:type="character" w:customStyle="1" w:styleId="TextbublinyChar">
    <w:name w:val="Text bubliny Char"/>
    <w:basedOn w:val="Standardnpsmoodstavce"/>
    <w:link w:val="Textbubliny"/>
    <w:uiPriority w:val="99"/>
    <w:semiHidden/>
    <w:rsid w:val="00447CC9"/>
    <w:rPr>
      <w:rFonts w:ascii="Tahoma" w:eastAsia="Times New Roman" w:hAnsi="Tahoma" w:cs="Tahoma"/>
      <w:kern w:val="1"/>
      <w:sz w:val="16"/>
      <w:szCs w:val="16"/>
      <w:lang w:eastAsia="cs-CZ"/>
    </w:rPr>
  </w:style>
  <w:style w:type="paragraph" w:styleId="Odstavecseseznamem">
    <w:name w:val="List Paragraph"/>
    <w:basedOn w:val="Normln"/>
    <w:uiPriority w:val="34"/>
    <w:qFormat/>
    <w:rsid w:val="00A3681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TotalTime>
  <Pages>4</Pages>
  <Words>915</Words>
  <Characters>5404</Characters>
  <Application>Microsoft Office Word</Application>
  <DocSecurity>0</DocSecurity>
  <Lines>45</Lines>
  <Paragraphs>12</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6307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XY</dc:creator>
  <cp:lastModifiedBy>Petr Chvojka</cp:lastModifiedBy>
  <cp:revision>49</cp:revision>
  <cp:lastPrinted>2012-04-30T07:13:00Z</cp:lastPrinted>
  <dcterms:created xsi:type="dcterms:W3CDTF">2011-12-27T21:22:00Z</dcterms:created>
  <dcterms:modified xsi:type="dcterms:W3CDTF">2012-04-30T07:13:00Z</dcterms:modified>
</cp:coreProperties>
</file>