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D5A" w:rsidRDefault="00A15D5A" w:rsidP="00A15D5A">
      <w:pPr>
        <w:jc w:val="center"/>
        <w:rPr>
          <w:rFonts w:ascii="Calibri" w:hAnsi="Calibri" w:cs="Calibri"/>
          <w:b/>
          <w:sz w:val="56"/>
          <w:szCs w:val="56"/>
        </w:rPr>
      </w:pPr>
    </w:p>
    <w:p w:rsidR="00A15D5A" w:rsidRDefault="00A15D5A" w:rsidP="00A15D5A">
      <w:pPr>
        <w:jc w:val="center"/>
        <w:rPr>
          <w:rFonts w:ascii="Calibri" w:hAnsi="Calibri" w:cs="Calibri"/>
          <w:b/>
          <w:sz w:val="56"/>
          <w:szCs w:val="56"/>
        </w:rPr>
      </w:pPr>
    </w:p>
    <w:p w:rsidR="00A15D5A" w:rsidRDefault="00A15D5A" w:rsidP="00A15D5A">
      <w:pPr>
        <w:jc w:val="center"/>
        <w:rPr>
          <w:rFonts w:ascii="Calibri" w:hAnsi="Calibri" w:cs="Calibri"/>
          <w:b/>
          <w:sz w:val="56"/>
          <w:szCs w:val="56"/>
        </w:rPr>
      </w:pPr>
    </w:p>
    <w:p w:rsidR="00A15D5A" w:rsidRDefault="00A15D5A" w:rsidP="00A15D5A">
      <w:pPr>
        <w:jc w:val="center"/>
        <w:rPr>
          <w:rFonts w:ascii="Calibri" w:hAnsi="Calibri" w:cs="Calibri"/>
          <w:b/>
          <w:sz w:val="56"/>
          <w:szCs w:val="56"/>
        </w:rPr>
      </w:pPr>
    </w:p>
    <w:p w:rsidR="00A15D5A" w:rsidRDefault="00A15D5A" w:rsidP="00A15D5A">
      <w:pPr>
        <w:jc w:val="center"/>
        <w:rPr>
          <w:rFonts w:ascii="Calibri" w:hAnsi="Calibri" w:cs="Calibri"/>
          <w:b/>
          <w:sz w:val="56"/>
          <w:szCs w:val="56"/>
        </w:rPr>
      </w:pPr>
    </w:p>
    <w:p w:rsidR="00A15D5A" w:rsidRDefault="00A15D5A" w:rsidP="00A15D5A">
      <w:pPr>
        <w:jc w:val="center"/>
        <w:rPr>
          <w:rFonts w:ascii="Calibri" w:hAnsi="Calibri" w:cs="Calibri"/>
          <w:b/>
          <w:sz w:val="56"/>
          <w:szCs w:val="56"/>
        </w:rPr>
      </w:pPr>
    </w:p>
    <w:p w:rsidR="00A15D5A" w:rsidRDefault="006A19B7" w:rsidP="00A15D5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Modlitba za pravdu</w:t>
      </w:r>
    </w:p>
    <w:p w:rsidR="00A15D5A" w:rsidRDefault="00A15D5A" w:rsidP="00A15D5A">
      <w:pPr>
        <w:jc w:val="center"/>
        <w:rPr>
          <w:rFonts w:ascii="Calibri" w:hAnsi="Calibri" w:cs="Calibri"/>
          <w:b/>
          <w:sz w:val="56"/>
          <w:szCs w:val="56"/>
        </w:rPr>
      </w:pPr>
    </w:p>
    <w:p w:rsidR="00A15D5A" w:rsidRDefault="000177E1" w:rsidP="00A15D5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VY_12_INOVACE_03-29</w:t>
      </w:r>
    </w:p>
    <w:p w:rsidR="00A15D5A" w:rsidRDefault="00A15D5A" w:rsidP="00A15D5A">
      <w:pPr>
        <w:rPr>
          <w:rFonts w:ascii="Calibri" w:hAnsi="Calibri" w:cs="Calibri"/>
          <w:sz w:val="56"/>
          <w:szCs w:val="56"/>
        </w:rPr>
      </w:pPr>
    </w:p>
    <w:p w:rsidR="00A15D5A" w:rsidRDefault="00A15D5A" w:rsidP="00A15D5A">
      <w:pPr>
        <w:rPr>
          <w:rFonts w:ascii="Calibri" w:hAnsi="Calibri" w:cs="Calibri"/>
          <w:sz w:val="56"/>
          <w:szCs w:val="56"/>
        </w:rPr>
      </w:pPr>
    </w:p>
    <w:p w:rsidR="00A15D5A" w:rsidRDefault="00A15D5A" w:rsidP="00A15D5A">
      <w:pPr>
        <w:rPr>
          <w:rFonts w:ascii="Calibri" w:hAnsi="Calibri" w:cs="Calibri"/>
          <w:sz w:val="56"/>
          <w:szCs w:val="56"/>
        </w:rPr>
      </w:pPr>
    </w:p>
    <w:p w:rsidR="00A15D5A" w:rsidRPr="001B40C2" w:rsidRDefault="00A15D5A" w:rsidP="00A15D5A">
      <w:pPr>
        <w:rPr>
          <w:rFonts w:ascii="Calibri" w:hAnsi="Calibri" w:cs="Calibri"/>
          <w:sz w:val="56"/>
          <w:szCs w:val="56"/>
        </w:rPr>
      </w:pPr>
    </w:p>
    <w:p w:rsidR="00A15D5A" w:rsidRPr="001B40C2" w:rsidRDefault="00A15D5A" w:rsidP="00A15D5A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9"/>
        <w:gridCol w:w="6979"/>
      </w:tblGrid>
      <w:tr w:rsidR="00A15D5A" w:rsidTr="005F3FF2">
        <w:tc>
          <w:tcPr>
            <w:tcW w:w="2376" w:type="dxa"/>
          </w:tcPr>
          <w:p w:rsidR="00A15D5A" w:rsidRPr="00A17883" w:rsidRDefault="00A15D5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5D5A" w:rsidRPr="00A17883" w:rsidRDefault="006A19B7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9. </w:t>
            </w:r>
            <w:bookmarkStart w:id="0" w:name="_GoBack"/>
            <w:bookmarkEnd w:id="0"/>
          </w:p>
        </w:tc>
      </w:tr>
      <w:tr w:rsidR="00A15D5A" w:rsidTr="005F3FF2">
        <w:tc>
          <w:tcPr>
            <w:tcW w:w="2376" w:type="dxa"/>
          </w:tcPr>
          <w:p w:rsidR="00A15D5A" w:rsidRPr="00A17883" w:rsidRDefault="00A15D5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5D5A" w:rsidRPr="00A17883" w:rsidRDefault="00A15D5A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5D5A" w:rsidTr="005F3FF2">
        <w:tc>
          <w:tcPr>
            <w:tcW w:w="2376" w:type="dxa"/>
          </w:tcPr>
          <w:p w:rsidR="00A15D5A" w:rsidRPr="00A17883" w:rsidRDefault="00A15D5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5D5A" w:rsidRPr="00A17883" w:rsidRDefault="00A15D5A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A15D5A" w:rsidTr="005F3FF2">
        <w:tc>
          <w:tcPr>
            <w:tcW w:w="2376" w:type="dxa"/>
          </w:tcPr>
          <w:p w:rsidR="00A15D5A" w:rsidRPr="00A17883" w:rsidRDefault="00A15D5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5D5A" w:rsidRPr="00A17883" w:rsidRDefault="00A15D5A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Česká literatura 1. poloviny 20. století</w:t>
            </w:r>
          </w:p>
        </w:tc>
      </w:tr>
      <w:tr w:rsidR="00A15D5A" w:rsidTr="005F3FF2">
        <w:tc>
          <w:tcPr>
            <w:tcW w:w="2376" w:type="dxa"/>
          </w:tcPr>
          <w:p w:rsidR="00A15D5A" w:rsidRPr="00A17883" w:rsidRDefault="00A15D5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5D5A" w:rsidRPr="00A17883" w:rsidRDefault="00A15D5A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Karel Čapek - Modlitba za pravdu</w:t>
            </w:r>
          </w:p>
        </w:tc>
      </w:tr>
      <w:tr w:rsidR="00A15D5A" w:rsidTr="005F3FF2">
        <w:tc>
          <w:tcPr>
            <w:tcW w:w="2376" w:type="dxa"/>
          </w:tcPr>
          <w:p w:rsidR="00A15D5A" w:rsidRPr="00A17883" w:rsidRDefault="00A15D5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5D5A" w:rsidRPr="00A17883" w:rsidRDefault="00A15D5A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Lenka Zezulová</w:t>
            </w:r>
          </w:p>
        </w:tc>
      </w:tr>
      <w:tr w:rsidR="00A15D5A" w:rsidTr="005F3FF2">
        <w:tc>
          <w:tcPr>
            <w:tcW w:w="2376" w:type="dxa"/>
          </w:tcPr>
          <w:p w:rsidR="00A15D5A" w:rsidRPr="00A17883" w:rsidRDefault="00A15D5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5D5A" w:rsidRPr="00A17883" w:rsidRDefault="00A15D5A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31. 12. 2011</w:t>
            </w:r>
          </w:p>
        </w:tc>
      </w:tr>
      <w:tr w:rsidR="00A15D5A" w:rsidTr="005F3FF2">
        <w:tc>
          <w:tcPr>
            <w:tcW w:w="2376" w:type="dxa"/>
          </w:tcPr>
          <w:p w:rsidR="00A15D5A" w:rsidRDefault="00A15D5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5D5A" w:rsidRPr="00A17883" w:rsidRDefault="00A15D5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5D5A" w:rsidRPr="00A17883" w:rsidRDefault="00002BB0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pro žáky obsahuje báseň </w:t>
            </w:r>
            <w:r w:rsidRPr="00002BB0">
              <w:rPr>
                <w:rFonts w:ascii="Calibri" w:hAnsi="Calibri" w:cs="Calibri"/>
                <w:i/>
                <w:sz w:val="28"/>
                <w:szCs w:val="28"/>
              </w:rPr>
              <w:t xml:space="preserve">Modlitba za pravdu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a </w:t>
            </w:r>
            <w:r w:rsidR="00335BBB">
              <w:rPr>
                <w:rFonts w:ascii="Calibri" w:hAnsi="Calibri" w:cs="Calibri"/>
                <w:sz w:val="28"/>
                <w:szCs w:val="28"/>
              </w:rPr>
              <w:t>úkoly k rozboru básně.</w:t>
            </w:r>
          </w:p>
        </w:tc>
      </w:tr>
    </w:tbl>
    <w:p w:rsidR="00A15D5A" w:rsidRPr="004F0012" w:rsidRDefault="002C4DC9" w:rsidP="00A15D5A">
      <w:pPr>
        <w:rPr>
          <w:rFonts w:ascii="Tahoma" w:hAnsi="Tahoma" w:cs="Tahoma"/>
          <w:b/>
          <w:szCs w:val="24"/>
        </w:rPr>
      </w:pPr>
      <w:r w:rsidRPr="004F0012">
        <w:rPr>
          <w:rFonts w:ascii="Tahoma" w:hAnsi="Tahoma" w:cs="Tahoma"/>
          <w:b/>
          <w:szCs w:val="24"/>
        </w:rPr>
        <w:lastRenderedPageBreak/>
        <w:t>Modlitba za pravdu</w:t>
      </w:r>
    </w:p>
    <w:p w:rsidR="002C4DC9" w:rsidRPr="004F0012" w:rsidRDefault="002C4DC9" w:rsidP="00A15D5A">
      <w:pPr>
        <w:rPr>
          <w:rFonts w:ascii="Tahoma" w:hAnsi="Tahoma" w:cs="Tahoma"/>
          <w:i/>
          <w:sz w:val="22"/>
          <w:szCs w:val="22"/>
        </w:rPr>
      </w:pPr>
      <w:r w:rsidRPr="004F0012">
        <w:rPr>
          <w:rFonts w:ascii="Tahoma" w:hAnsi="Tahoma" w:cs="Tahoma"/>
          <w:i/>
          <w:sz w:val="22"/>
          <w:szCs w:val="22"/>
        </w:rPr>
        <w:t>Karel Čapek</w:t>
      </w:r>
    </w:p>
    <w:p w:rsidR="002C4DC9" w:rsidRDefault="002C4DC9" w:rsidP="00A15D5A">
      <w:pPr>
        <w:rPr>
          <w:rFonts w:ascii="Tahoma" w:hAnsi="Tahoma" w:cs="Tahoma"/>
          <w:szCs w:val="24"/>
        </w:rPr>
      </w:pPr>
    </w:p>
    <w:p w:rsidR="002C4DC9" w:rsidRPr="004F0012" w:rsidRDefault="002C4DC9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Bože, který si stvořil národy a všem si vdechl</w:t>
      </w:r>
    </w:p>
    <w:p w:rsidR="002C4DC9" w:rsidRPr="004F0012" w:rsidRDefault="002C4DC9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touhu žít ve cti,</w:t>
      </w:r>
    </w:p>
    <w:p w:rsidR="002C4DC9" w:rsidRPr="004F0012" w:rsidRDefault="002C4DC9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zbav dnešní svět toho nejhoršího, lži.</w:t>
      </w:r>
    </w:p>
    <w:p w:rsidR="002C4DC9" w:rsidRPr="004F0012" w:rsidRDefault="002C4DC9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Lži, která podpírá a připravuje násilí</w:t>
      </w:r>
    </w:p>
    <w:p w:rsidR="002C4DC9" w:rsidRPr="004F0012" w:rsidRDefault="002C4DC9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a učí lidi nenávidět se navzájem.</w:t>
      </w:r>
    </w:p>
    <w:p w:rsidR="002C4DC9" w:rsidRPr="004F0012" w:rsidRDefault="002C4DC9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Lži, která otravuje národy a vykopává mezi nimi propast.</w:t>
      </w:r>
    </w:p>
    <w:p w:rsidR="002C4DC9" w:rsidRPr="004F0012" w:rsidRDefault="002C4DC9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Cožpak si má věčně ošklivit soused souseda</w:t>
      </w:r>
    </w:p>
    <w:p w:rsidR="002C4DC9" w:rsidRPr="004F0012" w:rsidRDefault="002C4DC9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a čekat jen na příležitost, aby mu zasadil</w:t>
      </w:r>
    </w:p>
    <w:p w:rsidR="002C4DC9" w:rsidRPr="004F0012" w:rsidRDefault="002C4DC9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mstivou a úkladnou ránu?</w:t>
      </w:r>
    </w:p>
    <w:p w:rsidR="002C4DC9" w:rsidRPr="004F0012" w:rsidRDefault="002C4DC9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I po válce si mohou lidé a národy podat ruce,</w:t>
      </w:r>
    </w:p>
    <w:p w:rsidR="004F0012" w:rsidRPr="004F0012" w:rsidRDefault="004F0012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mohou si sebe rytířsky vážit</w:t>
      </w:r>
    </w:p>
    <w:p w:rsidR="004F0012" w:rsidRPr="004F0012" w:rsidRDefault="004F0012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a navázat vztahy důvěry,</w:t>
      </w:r>
    </w:p>
    <w:p w:rsidR="004F0012" w:rsidRPr="004F0012" w:rsidRDefault="004F0012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ale na bojišti lži nebude nikdy důvěry a cti.</w:t>
      </w:r>
    </w:p>
    <w:p w:rsidR="004F0012" w:rsidRPr="004F0012" w:rsidRDefault="004F0012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Každá lež zajde,</w:t>
      </w:r>
    </w:p>
    <w:p w:rsidR="004F0012" w:rsidRPr="004F0012" w:rsidRDefault="004F0012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ale zůstane po ní nenávist a opovržení.</w:t>
      </w:r>
    </w:p>
    <w:p w:rsidR="004F0012" w:rsidRPr="004F0012" w:rsidRDefault="004F0012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Za každou lží je úklad a násilí,</w:t>
      </w:r>
    </w:p>
    <w:p w:rsidR="004F0012" w:rsidRPr="004F0012" w:rsidRDefault="004F0012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 xml:space="preserve">každá lež je útok na bezpečí světa. </w:t>
      </w:r>
    </w:p>
    <w:p w:rsidR="004F0012" w:rsidRPr="004F0012" w:rsidRDefault="004F0012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Neboť jen bez lži se mhou lidé a národy dorozumět,</w:t>
      </w:r>
    </w:p>
    <w:p w:rsidR="004F0012" w:rsidRPr="004F0012" w:rsidRDefault="004F0012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ať mluví jazykem jakýmkoliv.</w:t>
      </w:r>
    </w:p>
    <w:p w:rsidR="004F0012" w:rsidRDefault="004F0012" w:rsidP="00A15D5A">
      <w:pPr>
        <w:rPr>
          <w:rFonts w:ascii="Tahoma" w:hAnsi="Tahoma" w:cs="Tahoma"/>
          <w:sz w:val="22"/>
          <w:szCs w:val="22"/>
        </w:rPr>
      </w:pPr>
      <w:r w:rsidRPr="004F0012">
        <w:rPr>
          <w:rFonts w:ascii="Tahoma" w:hAnsi="Tahoma" w:cs="Tahoma"/>
          <w:sz w:val="22"/>
          <w:szCs w:val="22"/>
        </w:rPr>
        <w:t>Bože, vrať světu pravdu!</w:t>
      </w:r>
    </w:p>
    <w:p w:rsidR="006127A3" w:rsidRDefault="006127A3" w:rsidP="00A15D5A">
      <w:pPr>
        <w:rPr>
          <w:rFonts w:ascii="Tahoma" w:hAnsi="Tahoma" w:cs="Tahoma"/>
          <w:sz w:val="22"/>
          <w:szCs w:val="22"/>
        </w:rPr>
      </w:pPr>
    </w:p>
    <w:p w:rsidR="006127A3" w:rsidRDefault="006127A3" w:rsidP="00A15D5A">
      <w:pPr>
        <w:rPr>
          <w:rFonts w:ascii="Tahoma" w:hAnsi="Tahoma" w:cs="Tahoma"/>
          <w:sz w:val="22"/>
          <w:szCs w:val="22"/>
          <w:u w:val="single"/>
        </w:rPr>
      </w:pPr>
      <w:r w:rsidRPr="006127A3">
        <w:rPr>
          <w:rFonts w:ascii="Tahoma" w:hAnsi="Tahoma" w:cs="Tahoma"/>
          <w:sz w:val="22"/>
          <w:szCs w:val="22"/>
          <w:u w:val="single"/>
        </w:rPr>
        <w:t>Odpověz na otázky:</w:t>
      </w:r>
    </w:p>
    <w:p w:rsidR="006127A3" w:rsidRPr="006127A3" w:rsidRDefault="006127A3" w:rsidP="006127A3">
      <w:pPr>
        <w:pStyle w:val="Odstavecseseznamem"/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6127A3">
        <w:rPr>
          <w:rFonts w:ascii="Tahoma" w:hAnsi="Tahoma" w:cs="Tahoma"/>
          <w:sz w:val="22"/>
          <w:szCs w:val="22"/>
        </w:rPr>
        <w:t xml:space="preserve">Jaký charakter má podle tebe báseň? </w:t>
      </w:r>
    </w:p>
    <w:p w:rsidR="006127A3" w:rsidRDefault="00041266" w:rsidP="006127A3">
      <w:pPr>
        <w:pStyle w:val="Odstavecseseznamem"/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2D24AD">
        <w:rPr>
          <w:rFonts w:ascii="Tahoma" w:hAnsi="Tahoma" w:cs="Tahoma"/>
          <w:sz w:val="22"/>
          <w:szCs w:val="22"/>
        </w:rPr>
        <w:t>Jak chápeš autorova slova „ale na bojiš</w:t>
      </w:r>
      <w:r w:rsidR="00190D9B">
        <w:rPr>
          <w:rFonts w:ascii="Tahoma" w:hAnsi="Tahoma" w:cs="Tahoma"/>
          <w:sz w:val="22"/>
          <w:szCs w:val="22"/>
        </w:rPr>
        <w:t>ti lži nebude nikdy důvěry a cti</w:t>
      </w:r>
      <w:r w:rsidRPr="002D24AD">
        <w:rPr>
          <w:rFonts w:ascii="Tahoma" w:hAnsi="Tahoma" w:cs="Tahoma"/>
          <w:sz w:val="22"/>
          <w:szCs w:val="22"/>
        </w:rPr>
        <w:t>“.</w:t>
      </w:r>
    </w:p>
    <w:p w:rsidR="002D24AD" w:rsidRDefault="002D24AD" w:rsidP="006127A3">
      <w:pPr>
        <w:pStyle w:val="Odstavecseseznamem"/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Co autor v básni kritizuje?</w:t>
      </w:r>
    </w:p>
    <w:p w:rsidR="002D24AD" w:rsidRDefault="002D24AD" w:rsidP="006127A3">
      <w:pPr>
        <w:pStyle w:val="Odstavecseseznamem"/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Souhlasíš s autorovými názory, které jsou v básni obsaženy?</w:t>
      </w:r>
    </w:p>
    <w:p w:rsidR="002D24AD" w:rsidRDefault="002D24AD" w:rsidP="006127A3">
      <w:pPr>
        <w:pStyle w:val="Odstavecseseznamem"/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Jak ty vnímáš lež?</w:t>
      </w:r>
    </w:p>
    <w:p w:rsidR="002D24AD" w:rsidRDefault="002D24AD" w:rsidP="006127A3">
      <w:pPr>
        <w:pStyle w:val="Odstavecseseznamem"/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Používáš ji často ve svém životě?</w:t>
      </w:r>
    </w:p>
    <w:p w:rsidR="002D24AD" w:rsidRPr="007C6404" w:rsidRDefault="002D24AD" w:rsidP="007C6404">
      <w:pPr>
        <w:pStyle w:val="Odstavecseseznamem"/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Určitě ti už někdo někdy lhal. Ovlivnila lež druhého člověka hodně tvůj život?</w:t>
      </w:r>
    </w:p>
    <w:p w:rsidR="006127A3" w:rsidRDefault="006127A3" w:rsidP="00A15D5A">
      <w:pPr>
        <w:rPr>
          <w:rFonts w:ascii="Tahoma" w:hAnsi="Tahoma" w:cs="Tahoma"/>
          <w:sz w:val="22"/>
          <w:szCs w:val="22"/>
          <w:u w:val="single"/>
        </w:rPr>
      </w:pPr>
    </w:p>
    <w:p w:rsidR="003630B3" w:rsidRDefault="006127A3" w:rsidP="00A15D5A">
      <w:pPr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t>Napiš spolužačce či spolužákovi dopis o svých dojmech z básně.</w:t>
      </w:r>
    </w:p>
    <w:p w:rsidR="003630B3" w:rsidRDefault="003630B3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:rsidR="004F0012" w:rsidRDefault="004F0012" w:rsidP="00A15D5A">
      <w:pPr>
        <w:rPr>
          <w:rFonts w:ascii="Tahoma" w:hAnsi="Tahoma" w:cs="Tahoma"/>
          <w:sz w:val="22"/>
          <w:szCs w:val="22"/>
          <w:u w:val="single"/>
        </w:rPr>
      </w:pPr>
      <w:r w:rsidRPr="00FA2390">
        <w:rPr>
          <w:rFonts w:ascii="Tahoma" w:hAnsi="Tahoma" w:cs="Tahoma"/>
          <w:sz w:val="22"/>
          <w:szCs w:val="22"/>
          <w:u w:val="single"/>
        </w:rPr>
        <w:lastRenderedPageBreak/>
        <w:t xml:space="preserve">použitá literatura: </w:t>
      </w:r>
    </w:p>
    <w:p w:rsidR="00FA2390" w:rsidRPr="00380A77" w:rsidRDefault="00FA2390" w:rsidP="00FA2390">
      <w:pPr>
        <w:jc w:val="both"/>
        <w:rPr>
          <w:rFonts w:ascii="Tahoma" w:hAnsi="Tahoma" w:cs="Tahoma"/>
          <w:szCs w:val="24"/>
          <w:u w:val="single"/>
        </w:rPr>
      </w:pPr>
      <w:r w:rsidRPr="00380A77">
        <w:rPr>
          <w:rFonts w:ascii="Tahoma" w:hAnsi="Tahoma" w:cs="Tahoma"/>
        </w:rPr>
        <w:t xml:space="preserve">HANZOVÁ, Marie - ŽÁČEK, Jiří. </w:t>
      </w:r>
      <w:r w:rsidRPr="00D21701">
        <w:rPr>
          <w:rFonts w:ascii="Tahoma" w:hAnsi="Tahoma" w:cs="Tahoma"/>
          <w:i/>
        </w:rPr>
        <w:t>Čítanka pro 9. ročník základní školy a kvartu víceletého gymnázia</w:t>
      </w:r>
      <w:r w:rsidRPr="00380A77">
        <w:rPr>
          <w:rFonts w:ascii="Tahoma" w:hAnsi="Tahoma" w:cs="Tahoma"/>
        </w:rPr>
        <w:t xml:space="preserve">. 1. vyd. Havlíčkův </w:t>
      </w:r>
      <w:proofErr w:type="gramStart"/>
      <w:r w:rsidRPr="00380A77">
        <w:rPr>
          <w:rFonts w:ascii="Tahoma" w:hAnsi="Tahoma" w:cs="Tahoma"/>
        </w:rPr>
        <w:t xml:space="preserve">Brod </w:t>
      </w:r>
      <w:r>
        <w:rPr>
          <w:rFonts w:ascii="Tahoma" w:hAnsi="Tahoma" w:cs="Tahoma"/>
        </w:rPr>
        <w:t>: Fragment</w:t>
      </w:r>
      <w:proofErr w:type="gramEnd"/>
      <w:r>
        <w:rPr>
          <w:rFonts w:ascii="Tahoma" w:hAnsi="Tahoma" w:cs="Tahoma"/>
        </w:rPr>
        <w:t>, 1999. Modlitba za pravdu, s. 9.</w:t>
      </w:r>
      <w:r w:rsidRPr="00380A77">
        <w:rPr>
          <w:rFonts w:ascii="Tahoma" w:hAnsi="Tahoma" w:cs="Tahoma"/>
        </w:rPr>
        <w:t xml:space="preserve"> ISBN 80-7200-282-1.</w:t>
      </w:r>
    </w:p>
    <w:p w:rsidR="00FA2390" w:rsidRPr="00FA2390" w:rsidRDefault="00FA2390" w:rsidP="00A15D5A">
      <w:pPr>
        <w:rPr>
          <w:rFonts w:ascii="Tahoma" w:hAnsi="Tahoma" w:cs="Tahoma"/>
          <w:sz w:val="22"/>
          <w:szCs w:val="22"/>
          <w:u w:val="single"/>
        </w:rPr>
      </w:pPr>
    </w:p>
    <w:p w:rsidR="00A15D5A" w:rsidRPr="001B40C2" w:rsidRDefault="00A15D5A" w:rsidP="00A15D5A">
      <w:pPr>
        <w:rPr>
          <w:rFonts w:ascii="Calibri" w:hAnsi="Calibri" w:cs="Calibri"/>
          <w:sz w:val="56"/>
          <w:szCs w:val="56"/>
        </w:rPr>
      </w:pPr>
    </w:p>
    <w:p w:rsidR="00E945BE" w:rsidRDefault="00E945BE"/>
    <w:sectPr w:rsidR="00E945BE" w:rsidSect="00E945B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AF8" w:rsidRDefault="00531AF8" w:rsidP="00A15D5A">
      <w:r>
        <w:separator/>
      </w:r>
    </w:p>
  </w:endnote>
  <w:endnote w:type="continuationSeparator" w:id="0">
    <w:p w:rsidR="00531AF8" w:rsidRDefault="00531AF8" w:rsidP="00A1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D5A" w:rsidRDefault="00A15D5A">
    <w:pPr>
      <w:pStyle w:val="Zpat"/>
    </w:pPr>
    <w:r w:rsidRPr="00A15D5A">
      <w:rPr>
        <w:noProof/>
      </w:rPr>
      <w:drawing>
        <wp:inline distT="0" distB="0" distL="0" distR="0">
          <wp:extent cx="5667375" cy="1238250"/>
          <wp:effectExtent l="0" t="0" r="0" b="0"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AF8" w:rsidRDefault="00531AF8" w:rsidP="00A15D5A">
      <w:r>
        <w:separator/>
      </w:r>
    </w:p>
  </w:footnote>
  <w:footnote w:type="continuationSeparator" w:id="0">
    <w:p w:rsidR="00531AF8" w:rsidRDefault="00531AF8" w:rsidP="00A15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80F48"/>
    <w:multiLevelType w:val="hybridMultilevel"/>
    <w:tmpl w:val="CCE899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5D5A"/>
    <w:rsid w:val="00002BB0"/>
    <w:rsid w:val="000177E1"/>
    <w:rsid w:val="00041266"/>
    <w:rsid w:val="00190D9B"/>
    <w:rsid w:val="00267AE1"/>
    <w:rsid w:val="002C4DC9"/>
    <w:rsid w:val="002D24AD"/>
    <w:rsid w:val="00335BBB"/>
    <w:rsid w:val="003630B3"/>
    <w:rsid w:val="004F0012"/>
    <w:rsid w:val="00531AF8"/>
    <w:rsid w:val="006127A3"/>
    <w:rsid w:val="006A19B7"/>
    <w:rsid w:val="007C6404"/>
    <w:rsid w:val="008256C5"/>
    <w:rsid w:val="00874C0A"/>
    <w:rsid w:val="00930FC2"/>
    <w:rsid w:val="00A15D5A"/>
    <w:rsid w:val="00B85F07"/>
    <w:rsid w:val="00BA1D50"/>
    <w:rsid w:val="00D35862"/>
    <w:rsid w:val="00D876A2"/>
    <w:rsid w:val="00DC2D94"/>
    <w:rsid w:val="00E945BE"/>
    <w:rsid w:val="00FA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D5A"/>
    <w:pPr>
      <w:widowControl w:val="0"/>
      <w:suppressAutoHyphens/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C2D94"/>
    <w:pPr>
      <w:keepNext/>
      <w:keepLines/>
      <w:widowControl/>
      <w:suppressAutoHyphens w:val="0"/>
      <w:overflowPunct/>
      <w:autoSpaceDE/>
      <w:autoSpaceDN/>
      <w:adjustRightInd/>
      <w:spacing w:before="480" w:line="360" w:lineRule="auto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C2D94"/>
    <w:pPr>
      <w:widowControl/>
      <w:suppressAutoHyphens w:val="0"/>
      <w:overflowPunct/>
      <w:autoSpaceDE/>
      <w:autoSpaceDN/>
      <w:adjustRightInd/>
      <w:spacing w:before="120" w:after="320" w:line="360" w:lineRule="auto"/>
      <w:jc w:val="both"/>
      <w:textAlignment w:val="auto"/>
      <w:outlineLvl w:val="1"/>
    </w:pPr>
    <w:rPr>
      <w:rFonts w:asciiTheme="minorHAnsi" w:eastAsiaTheme="minorHAnsi" w:hAnsiTheme="minorHAnsi" w:cstheme="minorBidi"/>
      <w:kern w:val="0"/>
      <w:sz w:val="28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2D94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C2D94"/>
    <w:rPr>
      <w:sz w:val="28"/>
    </w:rPr>
  </w:style>
  <w:style w:type="table" w:styleId="Mkatabulky">
    <w:name w:val="Table Grid"/>
    <w:basedOn w:val="Normlntabulka"/>
    <w:rsid w:val="00A15D5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15D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5D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15D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15D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5D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D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7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262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</dc:creator>
  <cp:lastModifiedBy>Petr Chvojka</cp:lastModifiedBy>
  <cp:revision>15</cp:revision>
  <cp:lastPrinted>2012-04-30T08:00:00Z</cp:lastPrinted>
  <dcterms:created xsi:type="dcterms:W3CDTF">2011-12-31T15:15:00Z</dcterms:created>
  <dcterms:modified xsi:type="dcterms:W3CDTF">2012-04-30T08:01:00Z</dcterms:modified>
</cp:coreProperties>
</file>