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Default="00C868E3">
      <w:pPr>
        <w:rPr>
          <w:rFonts w:ascii="Kristen ITC" w:hAnsi="Kristen ITC"/>
          <w:sz w:val="44"/>
          <w:szCs w:val="44"/>
        </w:rPr>
      </w:pPr>
      <w:r>
        <w:rPr>
          <w:rFonts w:ascii="Kristen ITC" w:hAnsi="Kristen ITC"/>
          <w:sz w:val="44"/>
          <w:szCs w:val="44"/>
        </w:rPr>
        <w:t xml:space="preserve">                ŠABLONA III/2</w:t>
      </w:r>
    </w:p>
    <w:p w:rsidR="002400F2" w:rsidRDefault="002400F2">
      <w:pPr>
        <w:rPr>
          <w:rFonts w:ascii="Kristen ITC" w:hAnsi="Kristen ITC"/>
          <w:sz w:val="44"/>
          <w:szCs w:val="44"/>
        </w:rPr>
      </w:pPr>
    </w:p>
    <w:p w:rsidR="002400F2" w:rsidRDefault="002400F2">
      <w:pPr>
        <w:rPr>
          <w:rFonts w:ascii="Kristen ITC" w:hAnsi="Kristen ITC"/>
          <w:sz w:val="44"/>
          <w:szCs w:val="44"/>
        </w:rPr>
      </w:pPr>
    </w:p>
    <w:p w:rsidR="00C868E3" w:rsidRDefault="00C868E3">
      <w:pPr>
        <w:rPr>
          <w:rFonts w:ascii="Kristen ITC" w:hAnsi="Kristen ITC" w:cs="Kristen ITC"/>
          <w:b/>
          <w:color w:val="FF0000"/>
          <w:sz w:val="72"/>
          <w:szCs w:val="72"/>
        </w:rPr>
      </w:pPr>
      <w:r>
        <w:rPr>
          <w:rFonts w:ascii="Kristen ITC" w:hAnsi="Kristen ITC"/>
          <w:b/>
          <w:sz w:val="72"/>
          <w:szCs w:val="72"/>
        </w:rPr>
        <w:t xml:space="preserve">   </w:t>
      </w:r>
      <w:r w:rsidRPr="00C868E3">
        <w:rPr>
          <w:rFonts w:ascii="Kristen ITC" w:hAnsi="Kristen ITC"/>
          <w:b/>
          <w:color w:val="FF0000"/>
          <w:sz w:val="72"/>
          <w:szCs w:val="72"/>
        </w:rPr>
        <w:t xml:space="preserve">  ZNAKY SOCH NE</w:t>
      </w:r>
      <w:r w:rsidRPr="00C868E3">
        <w:rPr>
          <w:rFonts w:ascii="Times New Roman" w:hAnsi="Times New Roman" w:cs="Times New Roman"/>
          <w:b/>
          <w:color w:val="FF0000"/>
          <w:sz w:val="72"/>
          <w:szCs w:val="72"/>
        </w:rPr>
        <w:t>Ř</w:t>
      </w:r>
      <w:r w:rsidRPr="00C868E3">
        <w:rPr>
          <w:rFonts w:ascii="Kristen ITC" w:hAnsi="Kristen ITC" w:cs="Times New Roman"/>
          <w:b/>
          <w:color w:val="FF0000"/>
          <w:sz w:val="72"/>
          <w:szCs w:val="72"/>
        </w:rPr>
        <w:t>EST</w:t>
      </w:r>
      <w:r w:rsidRPr="00C868E3">
        <w:rPr>
          <w:rFonts w:ascii="Kristen ITC" w:hAnsi="Kristen ITC" w:cs="Kristen ITC"/>
          <w:b/>
          <w:color w:val="FF0000"/>
          <w:sz w:val="72"/>
          <w:szCs w:val="72"/>
        </w:rPr>
        <w:t>Í</w:t>
      </w:r>
      <w:r w:rsidRPr="00C868E3">
        <w:rPr>
          <w:rFonts w:ascii="Kristen ITC" w:hAnsi="Kristen ITC" w:cs="Times New Roman"/>
          <w:b/>
          <w:color w:val="FF0000"/>
          <w:sz w:val="72"/>
          <w:szCs w:val="72"/>
        </w:rPr>
        <w:t xml:space="preserve"> A CTNOST</w:t>
      </w:r>
      <w:r w:rsidRPr="00C868E3">
        <w:rPr>
          <w:rFonts w:ascii="Kristen ITC" w:hAnsi="Kristen ITC" w:cs="Kristen ITC"/>
          <w:b/>
          <w:color w:val="FF0000"/>
          <w:sz w:val="72"/>
          <w:szCs w:val="72"/>
        </w:rPr>
        <w:t>Í</w:t>
      </w:r>
    </w:p>
    <w:p w:rsidR="002400F2" w:rsidRDefault="002400F2">
      <w:pPr>
        <w:rPr>
          <w:rFonts w:ascii="Kristen ITC" w:hAnsi="Kristen ITC" w:cs="Kristen ITC"/>
          <w:b/>
          <w:color w:val="FF0000"/>
          <w:sz w:val="72"/>
          <w:szCs w:val="72"/>
        </w:rPr>
      </w:pPr>
    </w:p>
    <w:p w:rsidR="002400F2" w:rsidRPr="00C868E3" w:rsidRDefault="002400F2">
      <w:pPr>
        <w:rPr>
          <w:rFonts w:ascii="Kristen ITC" w:hAnsi="Kristen ITC" w:cs="Kristen ITC"/>
          <w:b/>
          <w:sz w:val="72"/>
          <w:szCs w:val="72"/>
        </w:rPr>
      </w:pPr>
    </w:p>
    <w:p w:rsidR="00C868E3" w:rsidRDefault="00C868E3">
      <w:pPr>
        <w:rPr>
          <w:rFonts w:ascii="Kristen ITC" w:hAnsi="Kristen ITC" w:cs="Kristen ITC"/>
          <w:sz w:val="36"/>
          <w:szCs w:val="36"/>
        </w:rPr>
      </w:pPr>
      <w:r w:rsidRPr="00C868E3">
        <w:rPr>
          <w:rFonts w:ascii="Kristen ITC" w:hAnsi="Kristen ITC" w:cs="Kristen ITC"/>
          <w:sz w:val="36"/>
          <w:szCs w:val="36"/>
        </w:rPr>
        <w:t>HELENA ŠKOPKOVÁ, ZŠ HORNÍ SLAVKOV</w:t>
      </w:r>
    </w:p>
    <w:p w:rsidR="00C868E3" w:rsidRPr="00C868E3" w:rsidRDefault="00C868E3">
      <w:pPr>
        <w:rPr>
          <w:rFonts w:ascii="Kristen ITC" w:hAnsi="Kristen ITC" w:cs="Times New Roman"/>
          <w:sz w:val="28"/>
          <w:szCs w:val="28"/>
        </w:rPr>
      </w:pPr>
      <w:r w:rsidRPr="00C868E3">
        <w:rPr>
          <w:rFonts w:ascii="Kristen ITC" w:hAnsi="Kristen ITC" w:cs="Kristen ITC"/>
          <w:sz w:val="28"/>
          <w:szCs w:val="28"/>
        </w:rPr>
        <w:t>VY_32_INOVACE_306_ZNAKY SOCH NE</w:t>
      </w:r>
      <w:r w:rsidRPr="00C868E3">
        <w:rPr>
          <w:rFonts w:ascii="Times New Roman" w:hAnsi="Times New Roman" w:cs="Times New Roman"/>
          <w:sz w:val="28"/>
          <w:szCs w:val="28"/>
        </w:rPr>
        <w:t>Ř</w:t>
      </w:r>
      <w:r w:rsidRPr="00C868E3">
        <w:rPr>
          <w:rFonts w:ascii="Kristen ITC" w:hAnsi="Kristen ITC" w:cs="Times New Roman"/>
          <w:sz w:val="28"/>
          <w:szCs w:val="28"/>
        </w:rPr>
        <w:t>EST</w:t>
      </w:r>
      <w:r w:rsidRPr="00C868E3">
        <w:rPr>
          <w:rFonts w:ascii="Kristen ITC" w:hAnsi="Kristen ITC" w:cs="Kristen ITC"/>
          <w:sz w:val="28"/>
          <w:szCs w:val="28"/>
        </w:rPr>
        <w:t>Í</w:t>
      </w:r>
      <w:r w:rsidRPr="00C868E3">
        <w:rPr>
          <w:rFonts w:ascii="Kristen ITC" w:hAnsi="Kristen ITC" w:cs="Times New Roman"/>
          <w:sz w:val="28"/>
          <w:szCs w:val="28"/>
        </w:rPr>
        <w:t xml:space="preserve"> A CTNOST</w:t>
      </w:r>
      <w:r w:rsidRPr="00C868E3">
        <w:rPr>
          <w:rFonts w:ascii="Kristen ITC" w:hAnsi="Kristen ITC" w:cs="Kristen ITC"/>
          <w:sz w:val="28"/>
          <w:szCs w:val="28"/>
        </w:rPr>
        <w:t>Í</w:t>
      </w:r>
    </w:p>
    <w:p w:rsidR="00BB2B7D" w:rsidRDefault="00BB2B7D"/>
    <w:p w:rsidR="00BB2B7D" w:rsidRDefault="00BB2B7D"/>
    <w:p w:rsidR="00BB2B7D" w:rsidRDefault="00BB2B7D"/>
    <w:p w:rsidR="002400F2" w:rsidRDefault="002400F2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15A6C3F7" wp14:editId="39B89985">
            <wp:simplePos x="0" y="0"/>
            <wp:positionH relativeFrom="column">
              <wp:posOffset>-165100</wp:posOffset>
            </wp:positionH>
            <wp:positionV relativeFrom="paragraph">
              <wp:posOffset>189865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B7D" w:rsidRPr="00E015BF" w:rsidRDefault="00BB2B7D">
      <w:pPr>
        <w:rPr>
          <w:rFonts w:ascii="Kristen ITC" w:hAnsi="Kristen ITC"/>
          <w:color w:val="FF0000"/>
          <w:sz w:val="44"/>
          <w:szCs w:val="44"/>
        </w:rPr>
      </w:pPr>
      <w:r w:rsidRPr="00E015BF">
        <w:rPr>
          <w:rFonts w:ascii="Kristen ITC" w:hAnsi="Kristen ITC"/>
          <w:color w:val="FF0000"/>
          <w:sz w:val="44"/>
          <w:szCs w:val="44"/>
        </w:rPr>
        <w:lastRenderedPageBreak/>
        <w:t>ZNAKY SOCH NE</w:t>
      </w:r>
      <w:r w:rsidRPr="00E015BF">
        <w:rPr>
          <w:rFonts w:ascii="Times New Roman" w:hAnsi="Times New Roman" w:cs="Times New Roman"/>
          <w:color w:val="FF0000"/>
          <w:sz w:val="44"/>
          <w:szCs w:val="44"/>
        </w:rPr>
        <w:t>Ř</w:t>
      </w:r>
      <w:r w:rsidRPr="00E015BF">
        <w:rPr>
          <w:rFonts w:ascii="Kristen ITC" w:hAnsi="Kristen ITC"/>
          <w:color w:val="FF0000"/>
          <w:sz w:val="44"/>
          <w:szCs w:val="44"/>
        </w:rPr>
        <w:t>EST</w:t>
      </w:r>
      <w:r w:rsidRPr="00E015BF">
        <w:rPr>
          <w:rFonts w:ascii="Kristen ITC" w:hAnsi="Kristen ITC" w:cs="Kristen ITC"/>
          <w:color w:val="FF0000"/>
          <w:sz w:val="44"/>
          <w:szCs w:val="44"/>
        </w:rPr>
        <w:t>Í</w:t>
      </w:r>
    </w:p>
    <w:p w:rsidR="00BB2B7D" w:rsidRPr="00E015BF" w:rsidRDefault="00BB2B7D">
      <w:pPr>
        <w:rPr>
          <w:rFonts w:ascii="Century Gothic" w:hAnsi="Century Gothic" w:cs="BrowalliaUPC"/>
          <w:sz w:val="40"/>
          <w:szCs w:val="40"/>
        </w:rPr>
      </w:pPr>
      <w:r w:rsidRPr="00E015BF">
        <w:rPr>
          <w:rFonts w:ascii="Century Gothic" w:hAnsi="Century Gothic" w:cs="BrowalliaUPC"/>
          <w:b/>
          <w:i/>
          <w:color w:val="0070C0"/>
          <w:sz w:val="40"/>
          <w:szCs w:val="40"/>
        </w:rPr>
        <w:t>ZOUFALSTVÍ</w:t>
      </w:r>
      <w:r w:rsidRPr="00E015BF">
        <w:rPr>
          <w:rFonts w:ascii="Century Gothic" w:hAnsi="Century Gothic" w:cs="BrowalliaUPC"/>
          <w:sz w:val="40"/>
          <w:szCs w:val="40"/>
        </w:rPr>
        <w:t>- žena, která si v zoufalé situaci vráží dýku do prsou. Na pa</w:t>
      </w:r>
      <w:r w:rsidRPr="00E015BF">
        <w:rPr>
          <w:rFonts w:ascii="Century Gothic" w:hAnsi="Century Gothic" w:cs="Arial"/>
          <w:sz w:val="40"/>
          <w:szCs w:val="40"/>
        </w:rPr>
        <w:t>ř</w:t>
      </w:r>
      <w:r w:rsidRPr="00E015BF">
        <w:rPr>
          <w:rFonts w:ascii="Century Gothic" w:hAnsi="Century Gothic" w:cs="BrowalliaUPC"/>
          <w:sz w:val="40"/>
          <w:szCs w:val="40"/>
        </w:rPr>
        <w:t>ezu má další sebevražedný symbol konce života – provaz.</w:t>
      </w:r>
    </w:p>
    <w:p w:rsidR="00BB2B7D" w:rsidRPr="00E015BF" w:rsidRDefault="00BB2B7D">
      <w:pPr>
        <w:rPr>
          <w:rFonts w:ascii="Century Gothic" w:hAnsi="Century Gothic" w:cs="BrowalliaUPC"/>
          <w:sz w:val="40"/>
          <w:szCs w:val="40"/>
        </w:rPr>
      </w:pPr>
      <w:r w:rsidRPr="00E015BF">
        <w:rPr>
          <w:rFonts w:ascii="Century Gothic" w:hAnsi="Century Gothic" w:cs="BrowalliaUPC"/>
          <w:b/>
          <w:i/>
          <w:color w:val="0070C0"/>
          <w:sz w:val="40"/>
          <w:szCs w:val="40"/>
        </w:rPr>
        <w:t>LEHKOMYSLNOST</w:t>
      </w:r>
      <w:r w:rsidRPr="00E015BF">
        <w:rPr>
          <w:rFonts w:ascii="Century Gothic" w:hAnsi="Century Gothic" w:cs="BrowalliaUPC"/>
          <w:sz w:val="40"/>
          <w:szCs w:val="40"/>
        </w:rPr>
        <w:t>- roztan</w:t>
      </w:r>
      <w:r w:rsidRPr="00E015BF">
        <w:rPr>
          <w:rFonts w:ascii="Century Gothic" w:hAnsi="Century Gothic" w:cs="Arial"/>
          <w:sz w:val="40"/>
          <w:szCs w:val="40"/>
        </w:rPr>
        <w:t>č</w:t>
      </w:r>
      <w:r w:rsidRPr="00E015BF">
        <w:rPr>
          <w:rFonts w:ascii="Century Gothic" w:hAnsi="Century Gothic" w:cs="BrowalliaUPC"/>
          <w:sz w:val="40"/>
          <w:szCs w:val="40"/>
        </w:rPr>
        <w:t>ená dívka s tvá</w:t>
      </w:r>
      <w:r w:rsidRPr="00E015BF">
        <w:rPr>
          <w:rFonts w:ascii="Century Gothic" w:hAnsi="Century Gothic" w:cs="Arial"/>
          <w:sz w:val="40"/>
          <w:szCs w:val="40"/>
        </w:rPr>
        <w:t>ř</w:t>
      </w:r>
      <w:r w:rsidRPr="00E015BF">
        <w:rPr>
          <w:rFonts w:ascii="Century Gothic" w:hAnsi="Century Gothic" w:cs="BrowalliaUPC"/>
          <w:sz w:val="40"/>
          <w:szCs w:val="40"/>
        </w:rPr>
        <w:t>í plnou smíchu a marnivosti</w:t>
      </w:r>
    </w:p>
    <w:p w:rsidR="00BB2B7D" w:rsidRPr="00E015BF" w:rsidRDefault="00BB2B7D">
      <w:pPr>
        <w:rPr>
          <w:rFonts w:ascii="Century Gothic" w:hAnsi="Century Gothic" w:cs="BrowalliaUPC"/>
          <w:sz w:val="40"/>
          <w:szCs w:val="40"/>
        </w:rPr>
      </w:pPr>
      <w:r w:rsidRPr="00E015BF">
        <w:rPr>
          <w:rFonts w:ascii="Century Gothic" w:hAnsi="Century Gothic" w:cs="BrowalliaUPC"/>
          <w:b/>
          <w:i/>
          <w:color w:val="0070C0"/>
          <w:sz w:val="40"/>
          <w:szCs w:val="40"/>
        </w:rPr>
        <w:t>POMLUVA</w:t>
      </w:r>
      <w:r w:rsidRPr="00E015BF">
        <w:rPr>
          <w:rFonts w:ascii="Century Gothic" w:hAnsi="Century Gothic" w:cs="BrowalliaUPC"/>
          <w:sz w:val="40"/>
          <w:szCs w:val="40"/>
        </w:rPr>
        <w:t xml:space="preserve"> – d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>v</w:t>
      </w:r>
      <w:r w:rsidRPr="00E015BF">
        <w:rPr>
          <w:rFonts w:ascii="Century Gothic" w:hAnsi="Century Gothic" w:cs="Arial"/>
          <w:sz w:val="40"/>
          <w:szCs w:val="40"/>
        </w:rPr>
        <w:t>č</w:t>
      </w:r>
      <w:r w:rsidRPr="00E015BF">
        <w:rPr>
          <w:rFonts w:ascii="Century Gothic" w:hAnsi="Century Gothic" w:cs="BrowalliaUPC"/>
          <w:sz w:val="40"/>
          <w:szCs w:val="40"/>
        </w:rPr>
        <w:t>e vystrkující jazyk, jako by zrovna o n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>kom zle hovo</w:t>
      </w:r>
      <w:r w:rsidRPr="00E015BF">
        <w:rPr>
          <w:rFonts w:ascii="Century Gothic" w:hAnsi="Century Gothic" w:cs="Arial"/>
          <w:sz w:val="40"/>
          <w:szCs w:val="40"/>
        </w:rPr>
        <w:t>ř</w:t>
      </w:r>
      <w:r w:rsidRPr="00E015BF">
        <w:rPr>
          <w:rFonts w:ascii="Century Gothic" w:hAnsi="Century Gothic" w:cs="BrowalliaUPC"/>
          <w:sz w:val="40"/>
          <w:szCs w:val="40"/>
        </w:rPr>
        <w:t>ilo. V ruce má snop ho</w:t>
      </w:r>
      <w:r w:rsidRPr="00E015BF">
        <w:rPr>
          <w:rFonts w:ascii="Century Gothic" w:hAnsi="Century Gothic" w:cs="Arial"/>
          <w:sz w:val="40"/>
          <w:szCs w:val="40"/>
        </w:rPr>
        <w:t>ř</w:t>
      </w:r>
      <w:r w:rsidRPr="00E015BF">
        <w:rPr>
          <w:rFonts w:ascii="Century Gothic" w:hAnsi="Century Gothic" w:cs="BrowalliaUPC"/>
          <w:sz w:val="40"/>
          <w:szCs w:val="40"/>
        </w:rPr>
        <w:t>ící slámy nebo</w:t>
      </w:r>
      <w:r w:rsidRPr="00E015BF">
        <w:rPr>
          <w:rFonts w:ascii="Century Gothic" w:hAnsi="Century Gothic" w:cs="Arial"/>
          <w:sz w:val="40"/>
          <w:szCs w:val="40"/>
        </w:rPr>
        <w:t>ť</w:t>
      </w:r>
      <w:r w:rsidRPr="00E015BF">
        <w:rPr>
          <w:rFonts w:ascii="Century Gothic" w:hAnsi="Century Gothic" w:cs="BrowalliaUPC"/>
          <w:sz w:val="40"/>
          <w:szCs w:val="40"/>
        </w:rPr>
        <w:t xml:space="preserve"> pomluva se ší</w:t>
      </w:r>
      <w:r w:rsidRPr="00E015BF">
        <w:rPr>
          <w:rFonts w:ascii="Century Gothic" w:hAnsi="Century Gothic" w:cs="Arial"/>
          <w:sz w:val="40"/>
          <w:szCs w:val="40"/>
        </w:rPr>
        <w:t>ř</w:t>
      </w:r>
      <w:r w:rsidRPr="00E015BF">
        <w:rPr>
          <w:rFonts w:ascii="Century Gothic" w:hAnsi="Century Gothic" w:cs="BrowalliaUPC"/>
          <w:sz w:val="40"/>
          <w:szCs w:val="40"/>
        </w:rPr>
        <w:t>í rychlostí ohn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>. U ramene jí sedí kavka, symbol klevetivosti. Na šatech má r</w:t>
      </w:r>
      <w:r w:rsidRPr="00E015BF">
        <w:rPr>
          <w:rFonts w:ascii="Century Gothic" w:hAnsi="Century Gothic" w:cs="Arial"/>
          <w:sz w:val="40"/>
          <w:szCs w:val="40"/>
        </w:rPr>
        <w:t>ů</w:t>
      </w:r>
      <w:r w:rsidRPr="00E015BF">
        <w:rPr>
          <w:rFonts w:ascii="Century Gothic" w:hAnsi="Century Gothic" w:cs="BrowalliaUPC"/>
          <w:sz w:val="40"/>
          <w:szCs w:val="40"/>
        </w:rPr>
        <w:t>zné masky, které si m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 xml:space="preserve">ní podle toho, koho pomlouvá </w:t>
      </w:r>
      <w:r w:rsidRPr="00E015BF">
        <w:rPr>
          <w:rFonts w:ascii="Century Gothic" w:hAnsi="Century Gothic" w:cs="Arial"/>
          <w:sz w:val="40"/>
          <w:szCs w:val="40"/>
        </w:rPr>
        <w:t>č</w:t>
      </w:r>
      <w:r w:rsidRPr="00E015BF">
        <w:rPr>
          <w:rFonts w:ascii="Century Gothic" w:hAnsi="Century Gothic" w:cs="BrowalliaUPC"/>
          <w:sz w:val="40"/>
          <w:szCs w:val="40"/>
        </w:rPr>
        <w:t>i komu pochlebuje. Um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>lá noha p</w:t>
      </w:r>
      <w:r w:rsidRPr="00E015BF">
        <w:rPr>
          <w:rFonts w:ascii="Century Gothic" w:hAnsi="Century Gothic" w:cs="Arial"/>
          <w:sz w:val="40"/>
          <w:szCs w:val="40"/>
        </w:rPr>
        <w:t>ř</w:t>
      </w:r>
      <w:r w:rsidRPr="00E015BF">
        <w:rPr>
          <w:rFonts w:ascii="Century Gothic" w:hAnsi="Century Gothic" w:cs="BrowalliaUPC"/>
          <w:sz w:val="40"/>
          <w:szCs w:val="40"/>
        </w:rPr>
        <w:t>ipomíná, že pomluva daleko nedorazí.</w:t>
      </w:r>
    </w:p>
    <w:p w:rsidR="00BB2B7D" w:rsidRPr="00E015BF" w:rsidRDefault="00BB2B7D">
      <w:pPr>
        <w:rPr>
          <w:rFonts w:ascii="Century Gothic" w:hAnsi="Century Gothic" w:cs="BrowalliaUPC"/>
          <w:sz w:val="40"/>
          <w:szCs w:val="40"/>
        </w:rPr>
      </w:pPr>
      <w:r w:rsidRPr="00E015BF">
        <w:rPr>
          <w:rFonts w:ascii="Century Gothic" w:hAnsi="Century Gothic" w:cs="BrowalliaUPC"/>
          <w:b/>
          <w:i/>
          <w:color w:val="0070C0"/>
          <w:sz w:val="40"/>
          <w:szCs w:val="40"/>
        </w:rPr>
        <w:t>LSTIVOST</w:t>
      </w:r>
      <w:r w:rsidRPr="00E015BF">
        <w:rPr>
          <w:rFonts w:ascii="Century Gothic" w:hAnsi="Century Gothic" w:cs="BrowalliaUPC"/>
          <w:sz w:val="40"/>
          <w:szCs w:val="40"/>
        </w:rPr>
        <w:t>- dívka ve škrabošce, nebo</w:t>
      </w:r>
      <w:r w:rsidRPr="00E015BF">
        <w:rPr>
          <w:rFonts w:ascii="Century Gothic" w:hAnsi="Century Gothic" w:cs="Arial"/>
          <w:sz w:val="40"/>
          <w:szCs w:val="40"/>
        </w:rPr>
        <w:t>ť</w:t>
      </w:r>
      <w:r w:rsidRPr="00E015BF">
        <w:rPr>
          <w:rFonts w:ascii="Century Gothic" w:hAnsi="Century Gothic" w:cs="BrowalliaUPC"/>
          <w:sz w:val="40"/>
          <w:szCs w:val="40"/>
        </w:rPr>
        <w:t xml:space="preserve"> nem</w:t>
      </w:r>
      <w:r w:rsidRPr="00E015BF">
        <w:rPr>
          <w:rFonts w:ascii="Century Gothic" w:hAnsi="Century Gothic" w:cs="Arial"/>
          <w:sz w:val="40"/>
          <w:szCs w:val="40"/>
        </w:rPr>
        <w:t>ů</w:t>
      </w:r>
      <w:r w:rsidRPr="00E015BF">
        <w:rPr>
          <w:rFonts w:ascii="Century Gothic" w:hAnsi="Century Gothic" w:cs="BrowalliaUPC"/>
          <w:sz w:val="40"/>
          <w:szCs w:val="40"/>
        </w:rPr>
        <w:t>že být nikdy poznána její pravá tvá</w:t>
      </w:r>
      <w:r w:rsidRPr="00E015BF">
        <w:rPr>
          <w:rFonts w:ascii="Century Gothic" w:hAnsi="Century Gothic" w:cs="Arial"/>
          <w:sz w:val="40"/>
          <w:szCs w:val="40"/>
        </w:rPr>
        <w:t>ř</w:t>
      </w:r>
      <w:r w:rsidRPr="00E015BF">
        <w:rPr>
          <w:rFonts w:ascii="Century Gothic" w:hAnsi="Century Gothic" w:cs="BrowalliaUPC"/>
          <w:sz w:val="40"/>
          <w:szCs w:val="40"/>
        </w:rPr>
        <w:t xml:space="preserve">. V rukou </w:t>
      </w:r>
      <w:r w:rsidR="00AB4AC7" w:rsidRPr="00E015BF">
        <w:rPr>
          <w:rFonts w:ascii="Century Gothic" w:hAnsi="Century Gothic" w:cs="BrowalliaUPC"/>
          <w:sz w:val="40"/>
          <w:szCs w:val="40"/>
        </w:rPr>
        <w:t>nese ryby, sliz</w:t>
      </w:r>
      <w:r w:rsidRPr="00E015BF">
        <w:rPr>
          <w:rFonts w:ascii="Century Gothic" w:hAnsi="Century Gothic" w:cs="BrowalliaUPC"/>
          <w:sz w:val="40"/>
          <w:szCs w:val="40"/>
        </w:rPr>
        <w:t xml:space="preserve">ké </w:t>
      </w:r>
      <w:r w:rsidR="00AB4AC7" w:rsidRPr="00E015BF">
        <w:rPr>
          <w:rFonts w:ascii="Century Gothic" w:hAnsi="Century Gothic" w:cs="BrowalliaUPC"/>
          <w:sz w:val="40"/>
          <w:szCs w:val="40"/>
        </w:rPr>
        <w:t>jako lstiví lidé. U nohou má lišku – symbol vychytralosti</w:t>
      </w:r>
    </w:p>
    <w:p w:rsidR="00AB4AC7" w:rsidRPr="00E015BF" w:rsidRDefault="00AB4AC7">
      <w:pPr>
        <w:rPr>
          <w:rFonts w:ascii="Century Gothic" w:hAnsi="Century Gothic" w:cs="BrowalliaUPC"/>
          <w:sz w:val="40"/>
          <w:szCs w:val="40"/>
        </w:rPr>
      </w:pPr>
      <w:r w:rsidRPr="00E015BF">
        <w:rPr>
          <w:rFonts w:ascii="Century Gothic" w:hAnsi="Century Gothic" w:cs="BrowalliaUPC"/>
          <w:b/>
          <w:i/>
          <w:color w:val="0070C0"/>
          <w:sz w:val="40"/>
          <w:szCs w:val="40"/>
        </w:rPr>
        <w:t>ZÁVIST</w:t>
      </w:r>
      <w:r w:rsidRPr="00E015BF">
        <w:rPr>
          <w:rFonts w:ascii="Century Gothic" w:hAnsi="Century Gothic" w:cs="BrowalliaUPC"/>
          <w:sz w:val="40"/>
          <w:szCs w:val="40"/>
        </w:rPr>
        <w:t xml:space="preserve"> – vychrtlá žena, která si hryže vlastní jazyk. Kol</w:t>
      </w:r>
      <w:r w:rsidR="001C1495" w:rsidRPr="00E015BF">
        <w:rPr>
          <w:rFonts w:ascii="Century Gothic" w:hAnsi="Century Gothic" w:cs="BrowalliaUPC"/>
          <w:sz w:val="40"/>
          <w:szCs w:val="40"/>
        </w:rPr>
        <w:t>em t</w:t>
      </w:r>
      <w:r w:rsidR="001C1495" w:rsidRPr="00E015BF">
        <w:rPr>
          <w:rFonts w:ascii="Century Gothic" w:hAnsi="Century Gothic" w:cs="Arial"/>
          <w:sz w:val="40"/>
          <w:szCs w:val="40"/>
        </w:rPr>
        <w:t>ě</w:t>
      </w:r>
      <w:r w:rsidR="001C1495" w:rsidRPr="00E015BF">
        <w:rPr>
          <w:rFonts w:ascii="Century Gothic" w:hAnsi="Century Gothic" w:cs="BrowalliaUPC"/>
          <w:sz w:val="40"/>
          <w:szCs w:val="40"/>
        </w:rPr>
        <w:t>la má omotané hady. U noho</w:t>
      </w:r>
      <w:r w:rsidRPr="00E015BF">
        <w:rPr>
          <w:rFonts w:ascii="Century Gothic" w:hAnsi="Century Gothic" w:cs="BrowalliaUPC"/>
          <w:sz w:val="40"/>
          <w:szCs w:val="40"/>
        </w:rPr>
        <w:t>u jí leží vzteklý pes.</w:t>
      </w:r>
    </w:p>
    <w:p w:rsidR="00AB4AC7" w:rsidRPr="00E015BF" w:rsidRDefault="00AB4AC7">
      <w:pPr>
        <w:rPr>
          <w:rFonts w:ascii="Century Gothic" w:hAnsi="Century Gothic" w:cs="BrowalliaUPC"/>
          <w:sz w:val="40"/>
          <w:szCs w:val="40"/>
        </w:rPr>
      </w:pPr>
      <w:r w:rsidRPr="00E015BF">
        <w:rPr>
          <w:rFonts w:ascii="Century Gothic" w:hAnsi="Century Gothic" w:cs="BrowalliaUPC"/>
          <w:b/>
          <w:i/>
          <w:color w:val="0070C0"/>
          <w:sz w:val="40"/>
          <w:szCs w:val="40"/>
        </w:rPr>
        <w:lastRenderedPageBreak/>
        <w:t>OBŽERSTVÍ</w:t>
      </w:r>
      <w:r w:rsidRPr="00E015BF">
        <w:rPr>
          <w:rFonts w:ascii="Century Gothic" w:hAnsi="Century Gothic" w:cs="BrowalliaUPC"/>
          <w:sz w:val="40"/>
          <w:szCs w:val="40"/>
        </w:rPr>
        <w:t xml:space="preserve"> – tlustá žena se zkaženými zuby, která mlsn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 xml:space="preserve"> hledí na mísu</w:t>
      </w:r>
      <w:r w:rsidR="001C1495" w:rsidRPr="00E015BF">
        <w:rPr>
          <w:rFonts w:ascii="Century Gothic" w:hAnsi="Century Gothic" w:cs="BrowalliaUPC"/>
          <w:sz w:val="40"/>
          <w:szCs w:val="40"/>
        </w:rPr>
        <w:t xml:space="preserve"> plnou lah</w:t>
      </w:r>
      <w:r w:rsidR="001C1495" w:rsidRPr="00E015BF">
        <w:rPr>
          <w:rFonts w:ascii="Century Gothic" w:hAnsi="Century Gothic" w:cs="Arial"/>
          <w:sz w:val="40"/>
          <w:szCs w:val="40"/>
        </w:rPr>
        <w:t>ů</w:t>
      </w:r>
      <w:r w:rsidR="001C1495" w:rsidRPr="00E015BF">
        <w:rPr>
          <w:rFonts w:ascii="Century Gothic" w:hAnsi="Century Gothic" w:cs="BrowalliaUPC"/>
          <w:sz w:val="40"/>
          <w:szCs w:val="40"/>
        </w:rPr>
        <w:t>dek. U no</w:t>
      </w:r>
      <w:r w:rsidRPr="00E015BF">
        <w:rPr>
          <w:rFonts w:ascii="Century Gothic" w:hAnsi="Century Gothic" w:cs="BrowalliaUPC"/>
          <w:sz w:val="40"/>
          <w:szCs w:val="40"/>
        </w:rPr>
        <w:t>hou má prase.</w:t>
      </w:r>
    </w:p>
    <w:p w:rsidR="00AB4AC7" w:rsidRPr="00E015BF" w:rsidRDefault="00AB4AC7">
      <w:pPr>
        <w:rPr>
          <w:rFonts w:ascii="Century Gothic" w:hAnsi="Century Gothic" w:cs="BrowalliaUPC"/>
          <w:sz w:val="40"/>
          <w:szCs w:val="40"/>
        </w:rPr>
      </w:pPr>
      <w:r w:rsidRPr="00E015BF">
        <w:rPr>
          <w:rFonts w:ascii="Century Gothic" w:hAnsi="Century Gothic" w:cs="BrowalliaUPC"/>
          <w:b/>
          <w:i/>
          <w:color w:val="0070C0"/>
          <w:sz w:val="40"/>
          <w:szCs w:val="40"/>
        </w:rPr>
        <w:t>HN</w:t>
      </w:r>
      <w:r w:rsidRPr="00E015BF">
        <w:rPr>
          <w:rFonts w:ascii="Century Gothic" w:hAnsi="Century Gothic" w:cs="Arial"/>
          <w:b/>
          <w:i/>
          <w:color w:val="0070C0"/>
          <w:sz w:val="40"/>
          <w:szCs w:val="40"/>
        </w:rPr>
        <w:t>Ě</w:t>
      </w:r>
      <w:r w:rsidRPr="00E015BF">
        <w:rPr>
          <w:rFonts w:ascii="Century Gothic" w:hAnsi="Century Gothic" w:cs="BrowalliaUPC"/>
          <w:b/>
          <w:i/>
          <w:color w:val="0070C0"/>
          <w:sz w:val="40"/>
          <w:szCs w:val="40"/>
        </w:rPr>
        <w:t>V</w:t>
      </w:r>
      <w:r w:rsidRPr="00E015BF">
        <w:rPr>
          <w:rFonts w:ascii="Century Gothic" w:hAnsi="Century Gothic" w:cs="BrowalliaUPC"/>
          <w:b/>
          <w:i/>
          <w:sz w:val="40"/>
          <w:szCs w:val="40"/>
        </w:rPr>
        <w:t xml:space="preserve"> </w:t>
      </w:r>
      <w:r w:rsidR="001C1495" w:rsidRPr="00E015BF">
        <w:rPr>
          <w:rFonts w:ascii="Century Gothic" w:hAnsi="Century Gothic" w:cs="BrowalliaUPC"/>
          <w:sz w:val="40"/>
          <w:szCs w:val="40"/>
        </w:rPr>
        <w:t>–</w:t>
      </w:r>
      <w:r w:rsidRPr="00E015BF">
        <w:rPr>
          <w:rFonts w:ascii="Century Gothic" w:hAnsi="Century Gothic" w:cs="BrowalliaUPC"/>
          <w:sz w:val="40"/>
          <w:szCs w:val="40"/>
        </w:rPr>
        <w:t xml:space="preserve"> </w:t>
      </w:r>
      <w:r w:rsidR="001C1495" w:rsidRPr="00E015BF">
        <w:rPr>
          <w:rFonts w:ascii="Century Gothic" w:hAnsi="Century Gothic" w:cs="BrowalliaUPC"/>
          <w:sz w:val="40"/>
          <w:szCs w:val="40"/>
        </w:rPr>
        <w:t>dívka, která si zlostn</w:t>
      </w:r>
      <w:r w:rsidR="001C1495" w:rsidRPr="00E015BF">
        <w:rPr>
          <w:rFonts w:ascii="Century Gothic" w:hAnsi="Century Gothic" w:cs="Arial"/>
          <w:sz w:val="40"/>
          <w:szCs w:val="40"/>
        </w:rPr>
        <w:t>ě</w:t>
      </w:r>
      <w:r w:rsidR="001C1495" w:rsidRPr="00E015BF">
        <w:rPr>
          <w:rFonts w:ascii="Century Gothic" w:hAnsi="Century Gothic" w:cs="BrowalliaUPC"/>
          <w:sz w:val="40"/>
          <w:szCs w:val="40"/>
        </w:rPr>
        <w:t xml:space="preserve"> strhává pláš</w:t>
      </w:r>
      <w:r w:rsidR="001C1495" w:rsidRPr="00E015BF">
        <w:rPr>
          <w:rFonts w:ascii="Century Gothic" w:hAnsi="Century Gothic" w:cs="Arial"/>
          <w:sz w:val="40"/>
          <w:szCs w:val="40"/>
        </w:rPr>
        <w:t>ť</w:t>
      </w:r>
      <w:r w:rsidR="001C1495" w:rsidRPr="00E015BF">
        <w:rPr>
          <w:rFonts w:ascii="Century Gothic" w:hAnsi="Century Gothic" w:cs="BrowalliaUPC"/>
          <w:sz w:val="40"/>
          <w:szCs w:val="40"/>
        </w:rPr>
        <w:t>. Je od</w:t>
      </w:r>
      <w:r w:rsidR="001C1495" w:rsidRPr="00E015BF">
        <w:rPr>
          <w:rFonts w:ascii="Century Gothic" w:hAnsi="Century Gothic" w:cs="Arial"/>
          <w:sz w:val="40"/>
          <w:szCs w:val="40"/>
        </w:rPr>
        <w:t>ě</w:t>
      </w:r>
      <w:r w:rsidR="001C1495" w:rsidRPr="00E015BF">
        <w:rPr>
          <w:rFonts w:ascii="Century Gothic" w:hAnsi="Century Gothic" w:cs="BrowalliaUPC"/>
          <w:sz w:val="40"/>
          <w:szCs w:val="40"/>
        </w:rPr>
        <w:t>ná ve zbroji, protože lidé ve vzteku jsou odolní v</w:t>
      </w:r>
      <w:r w:rsidR="001C1495" w:rsidRPr="00E015BF">
        <w:rPr>
          <w:rFonts w:ascii="Century Gothic" w:hAnsi="Century Gothic" w:cs="Arial"/>
          <w:sz w:val="40"/>
          <w:szCs w:val="40"/>
        </w:rPr>
        <w:t>ůč</w:t>
      </w:r>
      <w:r w:rsidR="001C1495" w:rsidRPr="00E015BF">
        <w:rPr>
          <w:rFonts w:ascii="Century Gothic" w:hAnsi="Century Gothic" w:cs="BrowalliaUPC"/>
          <w:sz w:val="40"/>
          <w:szCs w:val="40"/>
        </w:rPr>
        <w:t>i p</w:t>
      </w:r>
      <w:r w:rsidR="001C1495" w:rsidRPr="00E015BF">
        <w:rPr>
          <w:rFonts w:ascii="Century Gothic" w:hAnsi="Century Gothic" w:cs="Arial"/>
          <w:sz w:val="40"/>
          <w:szCs w:val="40"/>
        </w:rPr>
        <w:t>ř</w:t>
      </w:r>
      <w:r w:rsidR="001C1495" w:rsidRPr="00E015BF">
        <w:rPr>
          <w:rFonts w:ascii="Century Gothic" w:hAnsi="Century Gothic" w:cs="BrowalliaUPC"/>
          <w:sz w:val="40"/>
          <w:szCs w:val="40"/>
        </w:rPr>
        <w:t>esv</w:t>
      </w:r>
      <w:r w:rsidR="001C1495" w:rsidRPr="00E015BF">
        <w:rPr>
          <w:rFonts w:ascii="Century Gothic" w:hAnsi="Century Gothic" w:cs="Arial"/>
          <w:sz w:val="40"/>
          <w:szCs w:val="40"/>
        </w:rPr>
        <w:t>ě</w:t>
      </w:r>
      <w:r w:rsidR="001C1495" w:rsidRPr="00E015BF">
        <w:rPr>
          <w:rFonts w:ascii="Century Gothic" w:hAnsi="Century Gothic" w:cs="BrowalliaUPC"/>
          <w:sz w:val="40"/>
          <w:szCs w:val="40"/>
        </w:rPr>
        <w:t>d</w:t>
      </w:r>
      <w:r w:rsidR="001C1495" w:rsidRPr="00E015BF">
        <w:rPr>
          <w:rFonts w:ascii="Century Gothic" w:hAnsi="Century Gothic" w:cs="Arial"/>
          <w:sz w:val="40"/>
          <w:szCs w:val="40"/>
        </w:rPr>
        <w:t>č</w:t>
      </w:r>
      <w:r w:rsidR="001C1495" w:rsidRPr="00E015BF">
        <w:rPr>
          <w:rFonts w:ascii="Century Gothic" w:hAnsi="Century Gothic" w:cs="BrowalliaUPC"/>
          <w:sz w:val="40"/>
          <w:szCs w:val="40"/>
        </w:rPr>
        <w:t>ování. U nohou jí stojí rozzu</w:t>
      </w:r>
      <w:r w:rsidR="001C1495" w:rsidRPr="00E015BF">
        <w:rPr>
          <w:rFonts w:ascii="Century Gothic" w:hAnsi="Century Gothic" w:cs="Arial"/>
          <w:sz w:val="40"/>
          <w:szCs w:val="40"/>
        </w:rPr>
        <w:t>ř</w:t>
      </w:r>
      <w:r w:rsidR="001C1495" w:rsidRPr="00E015BF">
        <w:rPr>
          <w:rFonts w:ascii="Century Gothic" w:hAnsi="Century Gothic" w:cs="BrowalliaUPC"/>
          <w:sz w:val="40"/>
          <w:szCs w:val="40"/>
        </w:rPr>
        <w:t>ený medv</w:t>
      </w:r>
      <w:r w:rsidR="001C1495" w:rsidRPr="00E015BF">
        <w:rPr>
          <w:rFonts w:ascii="Century Gothic" w:hAnsi="Century Gothic" w:cs="Arial"/>
          <w:sz w:val="40"/>
          <w:szCs w:val="40"/>
        </w:rPr>
        <w:t>ě</w:t>
      </w:r>
      <w:r w:rsidR="001C1495" w:rsidRPr="00E015BF">
        <w:rPr>
          <w:rFonts w:ascii="Century Gothic" w:hAnsi="Century Gothic" w:cs="BrowalliaUPC"/>
          <w:sz w:val="40"/>
          <w:szCs w:val="40"/>
        </w:rPr>
        <w:t>d.</w:t>
      </w:r>
    </w:p>
    <w:p w:rsidR="001C1495" w:rsidRPr="00E015BF" w:rsidRDefault="001C1495">
      <w:pPr>
        <w:rPr>
          <w:rFonts w:ascii="Century Gothic" w:hAnsi="Century Gothic" w:cs="BrowalliaUPC"/>
          <w:sz w:val="40"/>
          <w:szCs w:val="40"/>
        </w:rPr>
      </w:pPr>
      <w:r w:rsidRPr="00E015BF">
        <w:rPr>
          <w:rFonts w:ascii="Century Gothic" w:hAnsi="Century Gothic" w:cs="BrowalliaUPC"/>
          <w:b/>
          <w:i/>
          <w:color w:val="0070C0"/>
          <w:sz w:val="40"/>
          <w:szCs w:val="40"/>
        </w:rPr>
        <w:t>LENOST</w:t>
      </w:r>
      <w:r w:rsidRPr="00E015BF">
        <w:rPr>
          <w:rFonts w:ascii="Century Gothic" w:hAnsi="Century Gothic" w:cs="BrowalliaUPC"/>
          <w:sz w:val="40"/>
          <w:szCs w:val="40"/>
        </w:rPr>
        <w:t xml:space="preserve"> – ospalá </w:t>
      </w:r>
      <w:r w:rsidR="002400F2">
        <w:rPr>
          <w:rFonts w:ascii="Century Gothic" w:hAnsi="Century Gothic" w:cs="BrowalliaUPC"/>
          <w:sz w:val="40"/>
          <w:szCs w:val="40"/>
        </w:rPr>
        <w:t>dívka</w:t>
      </w:r>
      <w:r w:rsidRPr="00E015BF">
        <w:rPr>
          <w:rFonts w:ascii="Century Gothic" w:hAnsi="Century Gothic" w:cs="BrowalliaUPC"/>
          <w:sz w:val="40"/>
          <w:szCs w:val="40"/>
        </w:rPr>
        <w:t xml:space="preserve">, která se opírá o </w:t>
      </w:r>
      <w:proofErr w:type="gramStart"/>
      <w:r w:rsidRPr="00E015BF">
        <w:rPr>
          <w:rFonts w:ascii="Century Gothic" w:hAnsi="Century Gothic" w:cs="BrowalliaUPC"/>
          <w:sz w:val="40"/>
          <w:szCs w:val="40"/>
        </w:rPr>
        <w:t>symbol  lenosti</w:t>
      </w:r>
      <w:proofErr w:type="gramEnd"/>
      <w:r w:rsidRPr="00E015BF">
        <w:rPr>
          <w:rFonts w:ascii="Century Gothic" w:hAnsi="Century Gothic" w:cs="BrowalliaUPC"/>
          <w:sz w:val="40"/>
          <w:szCs w:val="40"/>
        </w:rPr>
        <w:t xml:space="preserve"> – osla.</w:t>
      </w:r>
    </w:p>
    <w:p w:rsidR="001C1495" w:rsidRPr="00E015BF" w:rsidRDefault="001C1495">
      <w:pPr>
        <w:rPr>
          <w:rFonts w:ascii="Century Gothic" w:hAnsi="Century Gothic" w:cs="BrowalliaUPC"/>
          <w:sz w:val="40"/>
          <w:szCs w:val="40"/>
        </w:rPr>
      </w:pPr>
      <w:r w:rsidRPr="00E015BF">
        <w:rPr>
          <w:rFonts w:ascii="Century Gothic" w:hAnsi="Century Gothic" w:cs="BrowalliaUPC"/>
          <w:sz w:val="40"/>
          <w:szCs w:val="40"/>
        </w:rPr>
        <w:t>PÝCHA – žena v pyšném postoji, v bohatém od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 xml:space="preserve">vu. Na </w:t>
      </w:r>
      <w:r w:rsidRPr="00E015BF">
        <w:rPr>
          <w:rFonts w:ascii="Century Gothic" w:hAnsi="Century Gothic" w:cs="Arial"/>
          <w:sz w:val="40"/>
          <w:szCs w:val="40"/>
        </w:rPr>
        <w:t>č</w:t>
      </w:r>
      <w:r w:rsidRPr="00E015BF">
        <w:rPr>
          <w:rFonts w:ascii="Century Gothic" w:hAnsi="Century Gothic" w:cs="BrowalliaUPC"/>
          <w:sz w:val="40"/>
          <w:szCs w:val="40"/>
        </w:rPr>
        <w:t>ele si drží v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>jí</w:t>
      </w:r>
      <w:r w:rsidRPr="00E015BF">
        <w:rPr>
          <w:rFonts w:ascii="Century Gothic" w:hAnsi="Century Gothic" w:cs="Arial"/>
          <w:sz w:val="40"/>
          <w:szCs w:val="40"/>
        </w:rPr>
        <w:t>ř</w:t>
      </w:r>
      <w:r w:rsidRPr="00E015BF">
        <w:rPr>
          <w:rFonts w:ascii="Century Gothic" w:hAnsi="Century Gothic" w:cs="BrowalliaUPC"/>
          <w:sz w:val="40"/>
          <w:szCs w:val="40"/>
        </w:rPr>
        <w:t xml:space="preserve"> z pavích per. Páv symbol pýchy je u nohou.</w:t>
      </w:r>
    </w:p>
    <w:p w:rsidR="001C1495" w:rsidRPr="00E015BF" w:rsidRDefault="001C1495">
      <w:pPr>
        <w:rPr>
          <w:rFonts w:ascii="Century Gothic" w:hAnsi="Century Gothic" w:cs="BrowalliaUPC"/>
          <w:sz w:val="40"/>
          <w:szCs w:val="40"/>
        </w:rPr>
      </w:pPr>
      <w:r w:rsidRPr="00E015BF">
        <w:rPr>
          <w:rFonts w:ascii="Century Gothic" w:hAnsi="Century Gothic" w:cs="BrowalliaUPC"/>
          <w:b/>
          <w:i/>
          <w:color w:val="0070C0"/>
          <w:sz w:val="40"/>
          <w:szCs w:val="40"/>
        </w:rPr>
        <w:t>LAKOMSTVÍ</w:t>
      </w:r>
      <w:r w:rsidRPr="00E015BF">
        <w:rPr>
          <w:rFonts w:ascii="Century Gothic" w:hAnsi="Century Gothic" w:cs="BrowalliaUPC"/>
          <w:sz w:val="40"/>
          <w:szCs w:val="40"/>
        </w:rPr>
        <w:t xml:space="preserve"> – ohyzdná sta</w:t>
      </w:r>
      <w:r w:rsidRPr="00E015BF">
        <w:rPr>
          <w:rFonts w:ascii="Century Gothic" w:hAnsi="Century Gothic" w:cs="Arial"/>
          <w:sz w:val="40"/>
          <w:szCs w:val="40"/>
        </w:rPr>
        <w:t>ř</w:t>
      </w:r>
      <w:r w:rsidRPr="00E015BF">
        <w:rPr>
          <w:rFonts w:ascii="Century Gothic" w:hAnsi="Century Gothic" w:cs="BrowalliaUPC"/>
          <w:sz w:val="40"/>
          <w:szCs w:val="40"/>
        </w:rPr>
        <w:t>ena, která chtiv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 xml:space="preserve"> hledí na m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 xml:space="preserve">šec. V druhé ruce má dlužní úpis. Truhlu s poklady hlídá </w:t>
      </w:r>
      <w:r w:rsidRPr="00E015BF">
        <w:rPr>
          <w:rFonts w:ascii="Century Gothic" w:hAnsi="Century Gothic" w:cs="Arial"/>
          <w:sz w:val="40"/>
          <w:szCs w:val="40"/>
        </w:rPr>
        <w:t>č</w:t>
      </w:r>
      <w:r w:rsidRPr="00E015BF">
        <w:rPr>
          <w:rFonts w:ascii="Century Gothic" w:hAnsi="Century Gothic" w:cs="BrowalliaUPC"/>
          <w:sz w:val="40"/>
          <w:szCs w:val="40"/>
        </w:rPr>
        <w:t>ert a dv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 xml:space="preserve">ma rohy hojnosti. Na truhle sedí žába, </w:t>
      </w:r>
      <w:proofErr w:type="gramStart"/>
      <w:r w:rsidRPr="00E015BF">
        <w:rPr>
          <w:rFonts w:ascii="Century Gothic" w:hAnsi="Century Gothic" w:cs="BrowalliaUPC"/>
          <w:sz w:val="40"/>
          <w:szCs w:val="40"/>
        </w:rPr>
        <w:t>sedí</w:t>
      </w:r>
      <w:proofErr w:type="gramEnd"/>
      <w:r w:rsidRPr="00E015BF">
        <w:rPr>
          <w:rFonts w:ascii="Century Gothic" w:hAnsi="Century Gothic" w:cs="BrowalliaUPC"/>
          <w:sz w:val="40"/>
          <w:szCs w:val="40"/>
        </w:rPr>
        <w:t xml:space="preserve"> na </w:t>
      </w:r>
      <w:r w:rsidR="002400F2">
        <w:rPr>
          <w:rFonts w:ascii="Century Gothic" w:hAnsi="Century Gothic" w:cs="BrowalliaUPC"/>
          <w:sz w:val="40"/>
          <w:szCs w:val="40"/>
        </w:rPr>
        <w:t xml:space="preserve"> </w:t>
      </w:r>
      <w:r w:rsidRPr="00E015BF">
        <w:rPr>
          <w:rFonts w:ascii="Century Gothic" w:hAnsi="Century Gothic" w:cs="BrowalliaUPC"/>
          <w:sz w:val="40"/>
          <w:szCs w:val="40"/>
        </w:rPr>
        <w:t>pen</w:t>
      </w:r>
      <w:r w:rsidRPr="00E015BF">
        <w:rPr>
          <w:rFonts w:ascii="Century Gothic" w:hAnsi="Century Gothic" w:cs="Arial"/>
          <w:sz w:val="40"/>
          <w:szCs w:val="40"/>
        </w:rPr>
        <w:t>ě</w:t>
      </w:r>
      <w:r w:rsidRPr="00E015BF">
        <w:rPr>
          <w:rFonts w:ascii="Century Gothic" w:hAnsi="Century Gothic" w:cs="BrowalliaUPC"/>
          <w:sz w:val="40"/>
          <w:szCs w:val="40"/>
        </w:rPr>
        <w:t xml:space="preserve">zích jako </w:t>
      </w:r>
      <w:proofErr w:type="gramStart"/>
      <w:r w:rsidRPr="00E015BF">
        <w:rPr>
          <w:rFonts w:ascii="Century Gothic" w:hAnsi="Century Gothic" w:cs="BrowalliaUPC"/>
          <w:sz w:val="40"/>
          <w:szCs w:val="40"/>
        </w:rPr>
        <w:t>sedí</w:t>
      </w:r>
      <w:proofErr w:type="gramEnd"/>
      <w:r w:rsidRPr="00E015BF">
        <w:rPr>
          <w:rFonts w:ascii="Century Gothic" w:hAnsi="Century Gothic" w:cs="BrowalliaUPC"/>
          <w:sz w:val="40"/>
          <w:szCs w:val="40"/>
        </w:rPr>
        <w:t xml:space="preserve"> žába na prameni. Vlk je nenasytný jako lakomci.</w:t>
      </w:r>
    </w:p>
    <w:p w:rsidR="001C1495" w:rsidRDefault="001C1495">
      <w:pPr>
        <w:rPr>
          <w:rFonts w:ascii="Century Gothic" w:hAnsi="Century Gothic" w:cs="BrowalliaUPC"/>
          <w:sz w:val="40"/>
          <w:szCs w:val="40"/>
        </w:rPr>
      </w:pPr>
      <w:r w:rsidRPr="00E015BF">
        <w:rPr>
          <w:rFonts w:ascii="Century Gothic" w:hAnsi="Century Gothic" w:cs="BrowalliaUPC"/>
          <w:b/>
          <w:i/>
          <w:color w:val="0070C0"/>
          <w:sz w:val="40"/>
          <w:szCs w:val="40"/>
        </w:rPr>
        <w:t>SMILSTVO</w:t>
      </w:r>
      <w:r w:rsidRPr="00E015BF">
        <w:rPr>
          <w:rFonts w:ascii="Century Gothic" w:hAnsi="Century Gothic" w:cs="BrowalliaUPC"/>
          <w:sz w:val="40"/>
          <w:szCs w:val="40"/>
        </w:rPr>
        <w:t xml:space="preserve"> – poloobnažená dívka se vzhlíží v zrcadle, kde spat</w:t>
      </w:r>
      <w:r w:rsidRPr="00E015BF">
        <w:rPr>
          <w:rFonts w:ascii="Century Gothic" w:hAnsi="Century Gothic" w:cs="Arial"/>
          <w:sz w:val="40"/>
          <w:szCs w:val="40"/>
        </w:rPr>
        <w:t>ř</w:t>
      </w:r>
      <w:r w:rsidRPr="00E015BF">
        <w:rPr>
          <w:rFonts w:ascii="Century Gothic" w:hAnsi="Century Gothic" w:cs="BrowalliaUPC"/>
          <w:sz w:val="40"/>
          <w:szCs w:val="40"/>
        </w:rPr>
        <w:t>uje svou pravou tvá</w:t>
      </w:r>
      <w:r w:rsidRPr="00E015BF">
        <w:rPr>
          <w:rFonts w:ascii="Century Gothic" w:hAnsi="Century Gothic" w:cs="Arial"/>
          <w:sz w:val="40"/>
          <w:szCs w:val="40"/>
        </w:rPr>
        <w:t>ř</w:t>
      </w:r>
      <w:r w:rsidR="00E015BF" w:rsidRPr="00E015BF">
        <w:rPr>
          <w:rFonts w:ascii="Century Gothic" w:hAnsi="Century Gothic" w:cs="BrowalliaUPC"/>
          <w:sz w:val="40"/>
          <w:szCs w:val="40"/>
        </w:rPr>
        <w:t xml:space="preserve"> – opi</w:t>
      </w:r>
      <w:r w:rsidR="00E015BF" w:rsidRPr="00E015BF">
        <w:rPr>
          <w:rFonts w:ascii="Century Gothic" w:hAnsi="Century Gothic" w:cs="Arial"/>
          <w:sz w:val="40"/>
          <w:szCs w:val="40"/>
        </w:rPr>
        <w:t>č</w:t>
      </w:r>
      <w:r w:rsidR="00E015BF" w:rsidRPr="00E015BF">
        <w:rPr>
          <w:rFonts w:ascii="Century Gothic" w:hAnsi="Century Gothic" w:cs="BrowalliaUPC"/>
          <w:sz w:val="40"/>
          <w:szCs w:val="40"/>
        </w:rPr>
        <w:t>í tvá</w:t>
      </w:r>
      <w:r w:rsidR="00E015BF" w:rsidRPr="00E015BF">
        <w:rPr>
          <w:rFonts w:ascii="Century Gothic" w:hAnsi="Century Gothic" w:cs="Arial"/>
          <w:sz w:val="40"/>
          <w:szCs w:val="40"/>
        </w:rPr>
        <w:t>ř</w:t>
      </w:r>
      <w:r w:rsidR="00E015BF" w:rsidRPr="00E015BF">
        <w:rPr>
          <w:rFonts w:ascii="Century Gothic" w:hAnsi="Century Gothic" w:cs="BrowalliaUPC"/>
          <w:sz w:val="40"/>
          <w:szCs w:val="40"/>
        </w:rPr>
        <w:t>. Objímá opici, symbol chlípnosti. Šlape po knihách, nebo</w:t>
      </w:r>
      <w:r w:rsidR="00E015BF" w:rsidRPr="00E015BF">
        <w:rPr>
          <w:rFonts w:ascii="Century Gothic" w:hAnsi="Century Gothic" w:cs="Arial"/>
          <w:sz w:val="40"/>
          <w:szCs w:val="40"/>
        </w:rPr>
        <w:t>ť</w:t>
      </w:r>
      <w:r w:rsidR="00E015BF" w:rsidRPr="00E015BF">
        <w:rPr>
          <w:rFonts w:ascii="Century Gothic" w:hAnsi="Century Gothic" w:cs="BrowalliaUPC"/>
          <w:sz w:val="40"/>
          <w:szCs w:val="40"/>
        </w:rPr>
        <w:t xml:space="preserve"> opovrhuje vzd</w:t>
      </w:r>
      <w:r w:rsidR="00E015BF" w:rsidRPr="00E015BF">
        <w:rPr>
          <w:rFonts w:ascii="Century Gothic" w:hAnsi="Century Gothic" w:cs="Arial"/>
          <w:sz w:val="40"/>
          <w:szCs w:val="40"/>
        </w:rPr>
        <w:t>ě</w:t>
      </w:r>
      <w:r w:rsidR="00E015BF" w:rsidRPr="00E015BF">
        <w:rPr>
          <w:rFonts w:ascii="Century Gothic" w:hAnsi="Century Gothic" w:cs="BrowalliaUPC"/>
          <w:sz w:val="40"/>
          <w:szCs w:val="40"/>
        </w:rPr>
        <w:t>láním. U nohou má rozsypané peníze.</w:t>
      </w:r>
    </w:p>
    <w:p w:rsidR="00E015BF" w:rsidRPr="00C868E3" w:rsidRDefault="00E015BF">
      <w:pPr>
        <w:rPr>
          <w:rFonts w:ascii="Kristen ITC" w:hAnsi="Kristen ITC" w:cs="BrowalliaUPC"/>
          <w:color w:val="FF0066"/>
          <w:sz w:val="40"/>
          <w:szCs w:val="40"/>
        </w:rPr>
      </w:pPr>
      <w:r w:rsidRPr="00C868E3">
        <w:rPr>
          <w:rFonts w:ascii="Kristen ITC" w:hAnsi="Kristen ITC" w:cs="BrowalliaUPC"/>
          <w:color w:val="FF0066"/>
          <w:sz w:val="40"/>
          <w:szCs w:val="40"/>
        </w:rPr>
        <w:lastRenderedPageBreak/>
        <w:t>ZNAKY SOCH CTNOSTÍ</w:t>
      </w:r>
    </w:p>
    <w:p w:rsidR="00E015BF" w:rsidRDefault="00E015BF">
      <w:pPr>
        <w:rPr>
          <w:rFonts w:ascii="Century Gothic" w:hAnsi="Century Gothic" w:cs="BrowalliaUPC"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t>ŠTĚDROST</w:t>
      </w:r>
      <w:r>
        <w:rPr>
          <w:rFonts w:ascii="Century Gothic" w:hAnsi="Century Gothic" w:cs="BrowalliaUPC"/>
          <w:sz w:val="40"/>
          <w:szCs w:val="40"/>
        </w:rPr>
        <w:t xml:space="preserve"> – dívka nabízí z rohu hojnosti plody země.</w:t>
      </w:r>
    </w:p>
    <w:p w:rsidR="00E015BF" w:rsidRPr="002400F2" w:rsidRDefault="0025152F">
      <w:pPr>
        <w:rPr>
          <w:rFonts w:ascii="Century Gothic" w:hAnsi="Century Gothic" w:cs="BrowalliaUPC"/>
          <w:b/>
          <w:i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t>UPŘÍMNOST</w:t>
      </w:r>
      <w:r>
        <w:rPr>
          <w:rFonts w:ascii="Century Gothic" w:hAnsi="Century Gothic" w:cs="BrowalliaUPC"/>
          <w:sz w:val="40"/>
          <w:szCs w:val="40"/>
        </w:rPr>
        <w:t xml:space="preserve"> – dívka se srdcem na dlani. Šlape po masce, protože upřímní lidé nepotřebují přetvářku. Dívka má holubice – symbol lásky a </w:t>
      </w:r>
      <w:r w:rsidRPr="002400F2">
        <w:rPr>
          <w:rFonts w:ascii="Century Gothic" w:hAnsi="Century Gothic" w:cs="BrowalliaUPC"/>
          <w:sz w:val="40"/>
          <w:szCs w:val="40"/>
        </w:rPr>
        <w:t>čistoty.</w:t>
      </w:r>
    </w:p>
    <w:p w:rsidR="0025152F" w:rsidRDefault="0025152F">
      <w:pPr>
        <w:rPr>
          <w:rFonts w:ascii="Century Gothic" w:hAnsi="Century Gothic" w:cs="BrowalliaUPC"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t>SPRAVEDLNOST</w:t>
      </w:r>
      <w:r>
        <w:rPr>
          <w:rFonts w:ascii="Century Gothic" w:hAnsi="Century Gothic" w:cs="BrowalliaUPC"/>
          <w:sz w:val="40"/>
          <w:szCs w:val="40"/>
        </w:rPr>
        <w:t xml:space="preserve"> – žena se zavázanýma očima, protože soudí podle toho, jak kdo jedná</w:t>
      </w:r>
      <w:r w:rsidR="00E04AC6">
        <w:rPr>
          <w:rFonts w:ascii="Century Gothic" w:hAnsi="Century Gothic" w:cs="BrowalliaUPC"/>
          <w:sz w:val="40"/>
          <w:szCs w:val="40"/>
        </w:rPr>
        <w:t>, ne</w:t>
      </w:r>
      <w:r>
        <w:rPr>
          <w:rFonts w:ascii="Century Gothic" w:hAnsi="Century Gothic" w:cs="BrowalliaUPC"/>
          <w:sz w:val="40"/>
          <w:szCs w:val="40"/>
        </w:rPr>
        <w:t xml:space="preserve"> jak vypadá. V ruce má váhy k měření lidských skutků. Mečem, který drží v ruce, trestá bezpráví.</w:t>
      </w:r>
    </w:p>
    <w:p w:rsidR="0025152F" w:rsidRDefault="0025152F">
      <w:pPr>
        <w:rPr>
          <w:rFonts w:ascii="Century Gothic" w:hAnsi="Century Gothic" w:cs="BrowalliaUPC"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t>STŘÍDMOST</w:t>
      </w:r>
      <w:r>
        <w:rPr>
          <w:rFonts w:ascii="Century Gothic" w:hAnsi="Century Gothic" w:cs="BrowalliaUPC"/>
          <w:sz w:val="40"/>
          <w:szCs w:val="40"/>
        </w:rPr>
        <w:t xml:space="preserve"> – dívka drží pohár naplněný až po okraj, neboť střídmí lidé znají ve všem svou míru.</w:t>
      </w:r>
    </w:p>
    <w:p w:rsidR="0025152F" w:rsidRDefault="002B41A6">
      <w:pPr>
        <w:rPr>
          <w:rFonts w:ascii="Century Gothic" w:hAnsi="Century Gothic" w:cs="BrowalliaUPC"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t>MOUDROST</w:t>
      </w:r>
      <w:r>
        <w:rPr>
          <w:rFonts w:ascii="Century Gothic" w:hAnsi="Century Gothic" w:cs="BrowalliaUPC"/>
          <w:sz w:val="40"/>
          <w:szCs w:val="40"/>
        </w:rPr>
        <w:t xml:space="preserve"> – dívka, která má tři tváře. Zadní hledí do minulosti, přední tvář hledí do současnosti. Třetí tvář v zrcadle hledí do budoucnosti. Had okolo ruky značí chytrost.</w:t>
      </w:r>
    </w:p>
    <w:p w:rsidR="002B41A6" w:rsidRDefault="002B41A6">
      <w:pPr>
        <w:rPr>
          <w:rFonts w:ascii="Century Gothic" w:hAnsi="Century Gothic" w:cs="BrowalliaUPC"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t>STATEČNOST</w:t>
      </w:r>
      <w:r>
        <w:rPr>
          <w:rFonts w:ascii="Century Gothic" w:hAnsi="Century Gothic" w:cs="BrowalliaUPC"/>
          <w:sz w:val="40"/>
          <w:szCs w:val="40"/>
        </w:rPr>
        <w:t xml:space="preserve"> – dívka v antické zbroji se </w:t>
      </w:r>
      <w:proofErr w:type="gramStart"/>
      <w:r>
        <w:rPr>
          <w:rFonts w:ascii="Century Gothic" w:hAnsi="Century Gothic" w:cs="BrowalliaUPC"/>
          <w:sz w:val="40"/>
          <w:szCs w:val="40"/>
        </w:rPr>
        <w:t xml:space="preserve">opírá </w:t>
      </w:r>
      <w:r w:rsidR="00E04AC6">
        <w:rPr>
          <w:rFonts w:ascii="Century Gothic" w:hAnsi="Century Gothic" w:cs="BrowalliaUPC"/>
          <w:sz w:val="40"/>
          <w:szCs w:val="40"/>
        </w:rPr>
        <w:t xml:space="preserve">   </w:t>
      </w:r>
      <w:r>
        <w:rPr>
          <w:rFonts w:ascii="Century Gothic" w:hAnsi="Century Gothic" w:cs="BrowalliaUPC"/>
          <w:sz w:val="40"/>
          <w:szCs w:val="40"/>
        </w:rPr>
        <w:t>o torzo</w:t>
      </w:r>
      <w:proofErr w:type="gramEnd"/>
      <w:r>
        <w:rPr>
          <w:rFonts w:ascii="Century Gothic" w:hAnsi="Century Gothic" w:cs="BrowalliaUPC"/>
          <w:sz w:val="40"/>
          <w:szCs w:val="40"/>
        </w:rPr>
        <w:t xml:space="preserve"> sloupu. V levé ruce má maršálskou hůl.</w:t>
      </w:r>
    </w:p>
    <w:p w:rsidR="002B41A6" w:rsidRDefault="002B41A6">
      <w:pPr>
        <w:rPr>
          <w:rFonts w:ascii="Century Gothic" w:hAnsi="Century Gothic" w:cs="BrowalliaUPC"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lastRenderedPageBreak/>
        <w:t>CUDNOST</w:t>
      </w:r>
      <w:r>
        <w:rPr>
          <w:rFonts w:ascii="Century Gothic" w:hAnsi="Century Gothic" w:cs="BrowalliaUPC"/>
          <w:sz w:val="40"/>
          <w:szCs w:val="40"/>
        </w:rPr>
        <w:t xml:space="preserve"> – dívka má zakrytou tvář. Hrdličky představují lásku a věrnost.</w:t>
      </w:r>
    </w:p>
    <w:p w:rsidR="002B41A6" w:rsidRDefault="002B41A6">
      <w:pPr>
        <w:rPr>
          <w:rFonts w:ascii="Century Gothic" w:hAnsi="Century Gothic" w:cs="BrowalliaUPC"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t>PÍLE</w:t>
      </w:r>
      <w:r w:rsidRPr="00C868E3">
        <w:rPr>
          <w:rFonts w:ascii="Century Gothic" w:hAnsi="Century Gothic" w:cs="BrowalliaUPC"/>
          <w:color w:val="00B050"/>
          <w:sz w:val="40"/>
          <w:szCs w:val="40"/>
        </w:rPr>
        <w:t xml:space="preserve"> </w:t>
      </w:r>
      <w:r>
        <w:rPr>
          <w:rFonts w:ascii="Century Gothic" w:hAnsi="Century Gothic" w:cs="BrowalliaUPC"/>
          <w:sz w:val="40"/>
          <w:szCs w:val="40"/>
        </w:rPr>
        <w:t>– dívka, která se opírá o úl</w:t>
      </w:r>
      <w:r w:rsidR="00E04AC6">
        <w:rPr>
          <w:rFonts w:ascii="Century Gothic" w:hAnsi="Century Gothic" w:cs="BrowalliaUPC"/>
          <w:sz w:val="40"/>
          <w:szCs w:val="40"/>
        </w:rPr>
        <w:t>,</w:t>
      </w:r>
      <w:r>
        <w:rPr>
          <w:rFonts w:ascii="Century Gothic" w:hAnsi="Century Gothic" w:cs="BrowalliaUPC"/>
          <w:sz w:val="40"/>
          <w:szCs w:val="40"/>
        </w:rPr>
        <w:t xml:space="preserve"> symbol pilné včely. V ruce drží kužel s přízí. U nohou má kohouta, který znamená, že pilný člověk začíná den s kohoutím zakokrháním. Dívka má přesýpací hodiny, protože pilní lidé si váží času.</w:t>
      </w:r>
    </w:p>
    <w:p w:rsidR="002B41A6" w:rsidRDefault="00C868E3">
      <w:pPr>
        <w:rPr>
          <w:rFonts w:ascii="Century Gothic" w:hAnsi="Century Gothic" w:cs="BrowalliaUPC"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t>VÍRA</w:t>
      </w:r>
      <w:r>
        <w:rPr>
          <w:rFonts w:ascii="Century Gothic" w:hAnsi="Century Gothic" w:cs="BrowalliaUPC"/>
          <w:sz w:val="40"/>
          <w:szCs w:val="40"/>
        </w:rPr>
        <w:t xml:space="preserve"> – dívka objímá kříž jako symbol víry.</w:t>
      </w:r>
    </w:p>
    <w:p w:rsidR="00C868E3" w:rsidRDefault="00C868E3">
      <w:pPr>
        <w:rPr>
          <w:rFonts w:ascii="Century Gothic" w:hAnsi="Century Gothic" w:cs="BrowalliaUPC"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t>NADĚJE</w:t>
      </w:r>
      <w:r>
        <w:rPr>
          <w:rFonts w:ascii="Century Gothic" w:hAnsi="Century Gothic" w:cs="BrowalliaUPC"/>
          <w:sz w:val="40"/>
          <w:szCs w:val="40"/>
        </w:rPr>
        <w:t>- dívka hledí k</w:t>
      </w:r>
      <w:r w:rsidR="00E04AC6">
        <w:rPr>
          <w:rFonts w:ascii="Century Gothic" w:hAnsi="Century Gothic" w:cs="BrowalliaUPC"/>
          <w:sz w:val="40"/>
          <w:szCs w:val="40"/>
        </w:rPr>
        <w:t> </w:t>
      </w:r>
      <w:r>
        <w:rPr>
          <w:rFonts w:ascii="Century Gothic" w:hAnsi="Century Gothic" w:cs="BrowalliaUPC"/>
          <w:sz w:val="40"/>
          <w:szCs w:val="40"/>
        </w:rPr>
        <w:t>nebi</w:t>
      </w:r>
      <w:r w:rsidR="00E04AC6">
        <w:rPr>
          <w:rFonts w:ascii="Century Gothic" w:hAnsi="Century Gothic" w:cs="BrowalliaUPC"/>
          <w:sz w:val="40"/>
          <w:szCs w:val="40"/>
        </w:rPr>
        <w:t>,</w:t>
      </w:r>
      <w:r>
        <w:rPr>
          <w:rFonts w:ascii="Century Gothic" w:hAnsi="Century Gothic" w:cs="BrowalliaUPC"/>
          <w:sz w:val="40"/>
          <w:szCs w:val="40"/>
        </w:rPr>
        <w:t xml:space="preserve"> odkud čeká spásu. Kotva připomíná dálavy, naději a očekávání.</w:t>
      </w:r>
    </w:p>
    <w:p w:rsidR="00C868E3" w:rsidRDefault="00C868E3">
      <w:pPr>
        <w:rPr>
          <w:rFonts w:ascii="Century Gothic" w:hAnsi="Century Gothic" w:cs="BrowalliaUPC"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t>LÁSKA</w:t>
      </w:r>
      <w:r>
        <w:rPr>
          <w:rFonts w:ascii="Century Gothic" w:hAnsi="Century Gothic" w:cs="BrowalliaUPC"/>
          <w:sz w:val="40"/>
          <w:szCs w:val="40"/>
        </w:rPr>
        <w:t xml:space="preserve"> – dívka má okolo sebe děti – symbol mateřství.</w:t>
      </w:r>
    </w:p>
    <w:p w:rsidR="00C868E3" w:rsidRDefault="00C868E3">
      <w:pPr>
        <w:rPr>
          <w:rFonts w:ascii="Century Gothic" w:hAnsi="Century Gothic" w:cs="BrowalliaUPC"/>
          <w:sz w:val="40"/>
          <w:szCs w:val="40"/>
        </w:rPr>
      </w:pPr>
      <w:r w:rsidRPr="002400F2">
        <w:rPr>
          <w:rFonts w:ascii="Century Gothic" w:hAnsi="Century Gothic" w:cs="BrowalliaUPC"/>
          <w:b/>
          <w:i/>
          <w:color w:val="00B050"/>
          <w:sz w:val="40"/>
          <w:szCs w:val="40"/>
        </w:rPr>
        <w:t>TRPĚLIVOST</w:t>
      </w:r>
      <w:r>
        <w:rPr>
          <w:rFonts w:ascii="Century Gothic" w:hAnsi="Century Gothic" w:cs="BrowalliaUPC"/>
          <w:sz w:val="40"/>
          <w:szCs w:val="40"/>
        </w:rPr>
        <w:t xml:space="preserve"> – dívka hladí beránka</w:t>
      </w:r>
      <w:r w:rsidR="00E04AC6">
        <w:rPr>
          <w:rFonts w:ascii="Century Gothic" w:hAnsi="Century Gothic" w:cs="BrowalliaUPC"/>
          <w:sz w:val="40"/>
          <w:szCs w:val="40"/>
        </w:rPr>
        <w:t xml:space="preserve"> - </w:t>
      </w:r>
      <w:bookmarkStart w:id="0" w:name="_GoBack"/>
      <w:bookmarkEnd w:id="0"/>
      <w:r>
        <w:rPr>
          <w:rFonts w:ascii="Century Gothic" w:hAnsi="Century Gothic" w:cs="BrowalliaUPC"/>
          <w:sz w:val="40"/>
          <w:szCs w:val="40"/>
        </w:rPr>
        <w:t>symbol trpělivosti.</w:t>
      </w:r>
    </w:p>
    <w:p w:rsidR="00E015BF" w:rsidRPr="00E015BF" w:rsidRDefault="00E015BF">
      <w:pPr>
        <w:rPr>
          <w:rFonts w:ascii="Century Gothic" w:hAnsi="Century Gothic" w:cs="BrowalliaUPC"/>
          <w:sz w:val="40"/>
          <w:szCs w:val="40"/>
          <w:u w:val="single"/>
        </w:rPr>
      </w:pPr>
    </w:p>
    <w:sectPr w:rsidR="00E015BF" w:rsidRPr="00E015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B7D"/>
    <w:rsid w:val="001C1495"/>
    <w:rsid w:val="002400F2"/>
    <w:rsid w:val="0025152F"/>
    <w:rsid w:val="002B41A6"/>
    <w:rsid w:val="00A551D5"/>
    <w:rsid w:val="00AB4AC7"/>
    <w:rsid w:val="00BB2B7D"/>
    <w:rsid w:val="00BD3A5C"/>
    <w:rsid w:val="00C868E3"/>
    <w:rsid w:val="00DF3075"/>
    <w:rsid w:val="00E015BF"/>
    <w:rsid w:val="00E0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0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00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0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00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453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Učitel</cp:lastModifiedBy>
  <cp:revision>2</cp:revision>
  <dcterms:created xsi:type="dcterms:W3CDTF">2011-11-22T21:28:00Z</dcterms:created>
  <dcterms:modified xsi:type="dcterms:W3CDTF">2012-03-02T10:22:00Z</dcterms:modified>
</cp:coreProperties>
</file>